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9F0E29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2021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05.04.01 Геология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Геология месторождений стратегических металлов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9F0E29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925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07.08.2020</w:t>
            </w:r>
          </w:p>
        </w:tc>
      </w:tr>
      <w:tr w:rsidR="00936ABA" w:rsidRPr="009F0E29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195-2/об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14.07.2021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природных ресурсов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геологии</w:t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Научно-производственный</w:t>
            </w:r>
          </w:p>
        </w:tc>
      </w:tr>
      <w:tr w:rsidR="00936ABA" w14:paraId="48AB3515" w14:textId="77777777" w:rsidTr="00955DFE">
        <w:trPr>
          <w:jc w:val="center"/>
        </w:trPr>
        <w:tc>
          <w:tcPr>
            <w:tcW w:w="2500" w:type="pct"/>
            <w:vAlign w:val="center"/>
          </w:tcPr>
          <w:p w14:paraId="784D4A7C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482F7ED1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6120F6D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9F0E29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9F0E29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9F0E29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Философские и методологические проблемы науки и техники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и методология геологических наук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Метасоматизм и рудообразование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4/8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Компьютерные технологии в геологии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Геохимия стратегических металлов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Геофизические методы и интерпретация данных при разведке и разработке месторождений полезных ископаемых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Радиоактивные элементы в окружающей среде и проблемы радиоэкологии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Закономерности размещения месторождений стратегического сырья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Геология месторождений стратегических металлов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154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386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Минералогия и промышленно-генетические типы месторождений стратегических металлов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6/12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проблемы классификации и генезиса месторождений стратегических металлов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6/12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Прогнозирование и геолого-экономическая оценка ресурсов стратегических металлов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Особенности методики, прогнозирования, поисков, оценки и технологии разведки месторождений стратегических металлов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Геотехнология добычи стратегических металлов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методы технологии добычи руд месторождений стратегических металлов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практика. Основы педагогической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ОТВПО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0/9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Общегеологическая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профессиональных умений и опыта профессиональной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М2.В.4.1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М2.В.4.2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ОГ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203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157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7/8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1908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634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1274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183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234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217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386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668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1404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9F0E29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650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3670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191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234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225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17/37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Д.В.Сон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Н.В.Гусева</w:t>
            </w:r>
          </w:p>
        </w:tc>
      </w:tr>
    </w:tbl>
    <w:p w14:paraId="19554AC7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535CD" w14:textId="77777777" w:rsidR="00C75628" w:rsidRDefault="00C75628" w:rsidP="0071135D">
      <w:pPr>
        <w:spacing w:after="0" w:line="240" w:lineRule="auto"/>
      </w:pPr>
      <w:r>
        <w:separator/>
      </w:r>
    </w:p>
  </w:endnote>
  <w:endnote w:type="continuationSeparator" w:id="0">
    <w:p w14:paraId="207E43E8" w14:textId="77777777" w:rsidR="00C75628" w:rsidRDefault="00C75628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37D2" w14:textId="77777777" w:rsidR="00C75628" w:rsidRDefault="00C75628" w:rsidP="0071135D">
      <w:pPr>
        <w:spacing w:after="0" w:line="240" w:lineRule="auto"/>
      </w:pPr>
      <w:r>
        <w:separator/>
      </w:r>
    </w:p>
  </w:footnote>
  <w:footnote w:type="continuationSeparator" w:id="0">
    <w:p w14:paraId="7AC4C3C9" w14:textId="77777777" w:rsidR="00C75628" w:rsidRDefault="00C75628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4541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