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44.06.01 Образование и педагогические науки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13.00.02 Теория и методика обучения и воспитания (профессиональный уровень, иностранные языки)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Школа общественных наук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иностранных языков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школы общественных наук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Н.А.Лукьянова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иностранных языков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О.В.Солодовникова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13.00.02 Теория и методика обучения и воспитания (профессиональный уровень, иностранные языки)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Теория и методика обучения и воспитания (профессиональный уровень, иностранные языки)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