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Проректор по ОД </w:t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М.А.Соловьев</w:t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044930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2020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Направление подготовки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13.03.02 Электроэнергетика и электротехника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Электроэнергетика</w:t>
            </w:r>
          </w:p>
        </w:tc>
      </w:tr>
      <w:tr w:rsidR="00007E64" w:rsidRPr="0038729F" w14:paraId="6883D1B1" w14:textId="77777777" w:rsidTr="00044930">
        <w:trPr>
          <w:jc w:val="center"/>
        </w:trPr>
        <w:tc>
          <w:tcPr>
            <w:tcW w:w="2533" w:type="pct"/>
            <w:vAlign w:val="center"/>
          </w:tcPr>
          <w:p w14:paraId="18804613" w14:textId="77777777" w:rsidR="00007E64" w:rsidRPr="0038729F" w:rsidRDefault="0096702D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Специализация</w:t>
            </w:r>
          </w:p>
        </w:tc>
        <w:tc>
          <w:tcPr>
            <w:tcW w:w="2467" w:type="pct"/>
            <w:vAlign w:val="center"/>
          </w:tcPr>
          <w:p w14:paraId="0C0CF79C" w14:textId="77777777" w:rsidR="00007E64" w:rsidRPr="0038729F" w:rsidRDefault="00007E64" w:rsidP="00B308B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Релейная защита и автоматизация электроэнергетических систем</w:t>
            </w:r>
            <w:r w:rsidR="00B308B9" w:rsidRPr="0038729F">
              <w:rPr>
                <w:rFonts w:ascii="Times New Roman" w:hAnsi="Times New Roman" w:cs="Times New Roman"/>
                <w:sz w:val="14"/>
                <w:szCs w:val="14"/>
              </w:rPr>
              <w:t xml:space="preserve"> 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/>
            </w:r>
          </w:p>
        </w:tc>
      </w:tr>
      <w:tr w:rsidR="00044930" w:rsidRPr="0038729F" w14:paraId="3880A835" w14:textId="77777777" w:rsidTr="00044930">
        <w:trPr>
          <w:jc w:val="center"/>
        </w:trPr>
        <w:tc>
          <w:tcPr>
            <w:tcW w:w="2533" w:type="pct"/>
            <w:vAlign w:val="center"/>
          </w:tcPr>
          <w:p w14:paraId="65655144" w14:textId="2AFF4C15" w:rsidR="00044930" w:rsidRPr="00044930" w:rsidRDefault="00044930" w:rsidP="00044930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562C56">
              <w:rPr>
                <w:rFonts w:ascii="Times New Roman" w:hAnsi="Times New Roman" w:cs="Times New Roman"/>
                <w:noProof/>
                <w:sz w:val="14"/>
                <w:szCs w:val="14"/>
              </w:rPr>
              <w:t>Квалификация</w:t>
            </w:r>
          </w:p>
        </w:tc>
        <w:tc>
          <w:tcPr>
            <w:tcW w:w="2467" w:type="pct"/>
            <w:vAlign w:val="center"/>
          </w:tcPr>
          <w:p w14:paraId="7AEB8600" w14:textId="77777777" w:rsidR="00044930" w:rsidRPr="0038729F" w:rsidRDefault="00044930" w:rsidP="00044930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Бакалавр</w:t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Заочная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4 года, 11 месяцев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Инженерная школа энергетики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Отделение электроэнергетики и электротехники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=&gt;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 и рассредоточенные практики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Учебная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Х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Производственная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Xпд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Преддипломная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--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 определено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=&gt;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Начало семестра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2"/>
        <w:gridCol w:w="664"/>
        <w:gridCol w:w="176"/>
        <w:gridCol w:w="160"/>
        <w:gridCol w:w="160"/>
        <w:gridCol w:w="160"/>
        <w:gridCol w:w="170"/>
        <w:gridCol w:w="176"/>
        <w:gridCol w:w="160"/>
        <w:gridCol w:w="160"/>
        <w:gridCol w:w="170"/>
        <w:gridCol w:w="199"/>
        <w:gridCol w:w="183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194"/>
        <w:gridCol w:w="184"/>
        <w:gridCol w:w="184"/>
        <w:gridCol w:w="184"/>
      </w:tblGrid>
      <w:tr w:rsidR="001170FB" w:rsidRPr="0038729F" w14:paraId="3342F46D" w14:textId="77777777" w:rsidTr="001170FB">
        <w:trPr>
          <w:trHeight w:val="76"/>
          <w:jc w:val="center"/>
        </w:trPr>
        <w:tc>
          <w:tcPr>
            <w:tcW w:w="530" w:type="pct"/>
            <w:gridSpan w:val="2"/>
            <w:vMerge w:val="restar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1170FB">
        <w:trPr>
          <w:jc w:val="center"/>
        </w:trPr>
        <w:tc>
          <w:tcPr>
            <w:tcW w:w="530" w:type="pct"/>
            <w:gridSpan w:val="2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2020/2021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2021/2022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2022/2023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2023/2024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2024/2025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Начальник учебно-методического управления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А.М.Кузьмин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инженерной школы энергетики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А.С.Матвеев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отделения на правах кафедры отделения электроэнергетики и электротехники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А.С.Матвеев</w:t>
            </w:r>
          </w:p>
        </w:tc>
      </w:tr>
      <w:tr w:rsidR="006556C1" w:rsidRPr="0038729F" w14:paraId="52575EEA" w14:textId="77777777" w:rsidTr="00907546">
        <w:trPr>
          <w:jc w:val="center"/>
        </w:trPr>
        <w:tc>
          <w:tcPr>
            <w:tcW w:w="4875" w:type="dxa"/>
          </w:tcPr>
          <w:p w14:paraId="02B33ABF" w14:textId="77777777" w:rsidR="006556C1" w:rsidRPr="0038729F" w:rsidRDefault="00EA5A21" w:rsidP="00AF4ACD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49493B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Руководитель ООП</w:t>
            </w:r>
            <w:r w:rsidR="0049493B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 xml:space="preserve"> </w:t>
            </w:r>
            <w:r w:rsidR="0049493B" w:rsidRPr="0038729F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Электроэнергетика</w:t>
            </w:r>
          </w:p>
        </w:tc>
        <w:tc>
          <w:tcPr>
            <w:tcW w:w="4820" w:type="dxa"/>
          </w:tcPr>
          <w:p w14:paraId="30E167C9" w14:textId="77777777" w:rsidR="006556C1" w:rsidRPr="0038729F" w:rsidRDefault="001E2FEA" w:rsidP="00907546">
            <w:pPr>
              <w:spacing w:after="120"/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/>
            </w:r>
          </w:p>
        </w:tc>
      </w:tr>
      <w:tr w:rsidR="00907546" w:rsidRPr="0038729F" w14:paraId="3AFE5E19" w14:textId="77777777" w:rsidTr="00907546">
        <w:trPr>
          <w:jc w:val="center"/>
        </w:trPr>
        <w:tc>
          <w:tcPr>
            <w:tcW w:w="4875" w:type="dxa"/>
          </w:tcPr>
          <w:p w14:paraId="7CE12021" w14:textId="77777777" w:rsidR="00907546" w:rsidRPr="0038729F" w:rsidRDefault="00EA5A21" w:rsidP="00AF4ACD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</w:rPr>
            </w:pPr>
            <w:r w:rsidR="00907546"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Руководитель специализации</w:t>
            </w:r>
            <w:r w:rsidR="00907546"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 xml:space="preserve"> </w:t>
            </w:r>
            <w:r w:rsidR="00907546" w:rsidRPr="0038729F">
              <w:rPr>
                <w:rFonts w:ascii="Times New Roman" w:hAnsi="Times New Roman" w:cs="Times New Roman"/>
                <w:b/>
                <w:noProof/>
                <w:sz w:val="12"/>
                <w:szCs w:val="12"/>
              </w:rPr>
              <w:t>Релейная защита и автоматизация электроэнергетических систем</w:t>
            </w:r>
          </w:p>
        </w:tc>
        <w:tc>
          <w:tcPr>
            <w:tcW w:w="4820" w:type="dxa"/>
          </w:tcPr>
          <w:p w14:paraId="639A8C1F" w14:textId="77777777" w:rsidR="00907546" w:rsidRPr="0038729F" w:rsidRDefault="00907546">
            <w:pPr>
              <w:jc w:val="right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/>
            </w:r>
          </w:p>
        </w:tc>
      </w:tr>
    </w:tbl>
    <w:p w14:paraId="4B6CC0F2" w14:textId="77777777" w:rsidR="006556C1" w:rsidRPr="0049023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sectPr w:rsidR="006556C1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D4E364" w14:textId="77777777" w:rsidR="00541BC9" w:rsidRDefault="00541BC9" w:rsidP="0071135D">
      <w:pPr>
        <w:spacing w:after="0" w:line="240" w:lineRule="auto"/>
      </w:pPr>
      <w:r>
        <w:separator/>
      </w:r>
    </w:p>
  </w:endnote>
  <w:endnote w:type="continuationSeparator" w:id="0">
    <w:p w14:paraId="4A698B09" w14:textId="77777777" w:rsidR="00541BC9" w:rsidRDefault="00541BC9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5F6CA4" w14:textId="77777777" w:rsidR="00541BC9" w:rsidRDefault="00541BC9" w:rsidP="0071135D">
      <w:pPr>
        <w:spacing w:after="0" w:line="240" w:lineRule="auto"/>
      </w:pPr>
      <w:r>
        <w:separator/>
      </w:r>
    </w:p>
  </w:footnote>
  <w:footnote w:type="continuationSeparator" w:id="0">
    <w:p w14:paraId="16443C54" w14:textId="77777777" w:rsidR="00541BC9" w:rsidRDefault="00541BC9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1772</Words>
  <Characters>10107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2020-05-15T06:15:00Z</dcterms:created>
  <dcterms:modified xsi:type="dcterms:W3CDTF">2024-12-24T07:32:00Z</dcterms:modified>
</cp:coreProperties>
</file>