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робототехнические и мехатронные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робототехнические комплексы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Интеллектуальные робототехнические и мехатронные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Мобильные робототехнические комплексы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