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высоких технологий в машиностроении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высоких технологий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