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14.04.02 Ядерные физика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Nuclear Science and Technology / Ядерные физика и технологии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Nuclear medicine / Ядерная медицина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международного ядерного образования и карьерного сопровождения иностранных студентов ТПУ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Учебный план разработан для студентов, обучающихся по заказу Госкорпорации «Росатом».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Основная образовательная программа реализуется в сетевой форме совместно с Сибирским государственным медицинским университетом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международного ядерного образования и карьерного сопровождения иностранных студентов ТПУ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В.В.Верхотурова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