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2022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Группа научных специальностей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2.5. Машиностроение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Программа аспирантуры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2.5.8. Сварка, родственные процессы и технологии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А2-22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новых производственных технологий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материаловедения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обучение, рассредоточенные практики и научная деятельность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А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Научная деятельность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Итоговая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2022/2023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2023/2024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2024/2025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2025/2026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отделом отдела аспирантуры и докторантуры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А.В.Барская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новых производственных технологий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Р.В.Оствальд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материаловедения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Д.С.Никитин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