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индивидуального проекта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А.А.Лукин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