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Автоматическое управление объектами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