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Мехатронные преобразователи транспортных систем и высокотехнологических производств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Электропривод и автоматика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5А47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