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67" w:rsidRPr="009C15FA" w:rsidRDefault="006A6967" w:rsidP="006A6967">
      <w:pPr>
        <w:jc w:val="center"/>
        <w:rPr>
          <w:b/>
        </w:rPr>
      </w:pPr>
      <w:r w:rsidRPr="009C15FA">
        <w:rPr>
          <w:b/>
        </w:rPr>
        <w:t>АННОТАЦИЯ РА</w:t>
      </w:r>
      <w:bookmarkStart w:id="0" w:name="_GoBack"/>
      <w:bookmarkEnd w:id="0"/>
      <w:r w:rsidRPr="009C15FA">
        <w:rPr>
          <w:b/>
        </w:rPr>
        <w:t>БОЧЕЙ ПРОГРАММЫ УЧЕБНОЙ ПРАКТИКИ</w:t>
      </w:r>
    </w:p>
    <w:p w:rsidR="006A6967" w:rsidRPr="009C15FA" w:rsidRDefault="006A6967" w:rsidP="006A6967">
      <w:pPr>
        <w:widowControl/>
        <w:autoSpaceDE/>
        <w:adjustRightInd/>
        <w:jc w:val="center"/>
        <w:rPr>
          <w:rFonts w:eastAsia="MS Mincho"/>
          <w:b/>
          <w:lang w:eastAsia="ja-JP"/>
        </w:rPr>
      </w:pPr>
      <w:r w:rsidRPr="009C15FA">
        <w:rPr>
          <w:rFonts w:eastAsia="MS Mincho"/>
          <w:b/>
          <w:lang w:eastAsia="ja-JP"/>
        </w:rPr>
        <w:t>ПРИЕМ 20</w:t>
      </w:r>
      <w:r w:rsidR="00995A24" w:rsidRPr="009C15FA">
        <w:rPr>
          <w:rFonts w:eastAsia="MS Mincho"/>
          <w:b/>
          <w:lang w:eastAsia="ja-JP"/>
        </w:rPr>
        <w:t>1</w:t>
      </w:r>
      <w:r w:rsidR="00602A48" w:rsidRPr="009C15FA">
        <w:rPr>
          <w:rFonts w:eastAsia="MS Mincho"/>
          <w:b/>
          <w:lang w:eastAsia="ja-JP"/>
        </w:rPr>
        <w:t>7</w:t>
      </w:r>
      <w:r w:rsidRPr="009C15FA">
        <w:rPr>
          <w:rFonts w:eastAsia="MS Mincho"/>
          <w:b/>
          <w:lang w:eastAsia="ja-JP"/>
        </w:rPr>
        <w:t xml:space="preserve"> г.</w:t>
      </w:r>
    </w:p>
    <w:p w:rsidR="006A6967" w:rsidRPr="009C15FA" w:rsidRDefault="006A6967" w:rsidP="006A6967">
      <w:pPr>
        <w:widowControl/>
        <w:autoSpaceDE/>
        <w:adjustRightInd/>
        <w:spacing w:after="120"/>
        <w:jc w:val="center"/>
        <w:rPr>
          <w:bCs/>
          <w:i/>
        </w:rPr>
      </w:pPr>
      <w:r w:rsidRPr="009C15FA">
        <w:rPr>
          <w:rFonts w:eastAsia="MS Mincho"/>
          <w:b/>
          <w:lang w:eastAsia="ja-JP"/>
        </w:rPr>
        <w:t xml:space="preserve">ФОРМА ОБУЧЕНИЯ </w:t>
      </w:r>
      <w:r w:rsidRPr="009C15FA">
        <w:rPr>
          <w:rFonts w:eastAsia="MS Mincho"/>
          <w:b/>
          <w:u w:val="single"/>
          <w:lang w:eastAsia="ja-JP"/>
        </w:rPr>
        <w:t xml:space="preserve"> очная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6A6967" w:rsidRPr="009C15FA" w:rsidTr="006A69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rPr>
                <w:b/>
                <w:highlight w:val="green"/>
              </w:rPr>
            </w:pPr>
            <w:r w:rsidRPr="009C15FA">
              <w:rPr>
                <w:b/>
              </w:rPr>
              <w:t>Тип практики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  <w:i/>
                <w:highlight w:val="green"/>
              </w:rPr>
            </w:pPr>
            <w:proofErr w:type="spellStart"/>
            <w:r w:rsidRPr="009C15FA">
              <w:rPr>
                <w:b/>
                <w:lang w:val="en-US"/>
              </w:rPr>
              <w:t>Профилирующая</w:t>
            </w:r>
            <w:proofErr w:type="spellEnd"/>
            <w:r w:rsidRPr="009C15FA">
              <w:rPr>
                <w:b/>
                <w:lang w:val="en-US"/>
              </w:rPr>
              <w:t xml:space="preserve"> </w:t>
            </w:r>
            <w:proofErr w:type="spellStart"/>
            <w:r w:rsidRPr="009C15FA">
              <w:rPr>
                <w:b/>
                <w:lang w:val="en-US"/>
              </w:rPr>
              <w:t>практика</w:t>
            </w:r>
            <w:proofErr w:type="spellEnd"/>
          </w:p>
        </w:tc>
      </w:tr>
    </w:tbl>
    <w:p w:rsidR="006A6967" w:rsidRPr="009C15FA" w:rsidRDefault="006A6967" w:rsidP="006A6967">
      <w:pPr>
        <w:widowControl/>
        <w:autoSpaceDE/>
        <w:adjustRightInd/>
        <w:jc w:val="center"/>
        <w:rPr>
          <w:rFonts w:eastAsia="MS Mincho"/>
          <w:b/>
          <w:lang w:eastAsia="ja-JP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406"/>
        <w:gridCol w:w="376"/>
        <w:gridCol w:w="2343"/>
        <w:gridCol w:w="1974"/>
        <w:gridCol w:w="61"/>
        <w:gridCol w:w="1764"/>
      </w:tblGrid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>Направление подготовки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rPr>
                <w:b/>
              </w:rPr>
              <w:t>13.03.02 Электроэнергетика и электротехника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rPr>
                <w:bCs/>
              </w:rPr>
              <w:t xml:space="preserve">Образовательная программа 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602A48">
            <w:pPr>
              <w:jc w:val="center"/>
              <w:rPr>
                <w:b/>
              </w:rPr>
            </w:pPr>
            <w:r w:rsidRPr="009C15FA">
              <w:t>Электротехника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bCs/>
              </w:rPr>
            </w:pPr>
            <w:r w:rsidRPr="009C15FA">
              <w:rPr>
                <w:bCs/>
              </w:rPr>
              <w:t>Специализация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C6587D">
            <w:pPr>
              <w:jc w:val="center"/>
            </w:pPr>
            <w:r w:rsidRPr="009C15FA">
              <w:rPr>
                <w:bCs/>
              </w:rPr>
              <w:t>Электрооборудование, электрохозяйство организаций, предприятий и учреждений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right"/>
            </w:pPr>
            <w:r w:rsidRPr="009C15FA">
              <w:t>Уровень образования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center"/>
            </w:pPr>
            <w:r w:rsidRPr="009C15FA">
              <w:rPr>
                <w:bCs/>
              </w:rPr>
              <w:t xml:space="preserve">высшее образование – </w:t>
            </w:r>
            <w:proofErr w:type="spellStart"/>
            <w:r w:rsidRPr="009C15FA">
              <w:rPr>
                <w:bCs/>
              </w:rPr>
              <w:t>бакалавриат</w:t>
            </w:r>
            <w:proofErr w:type="spellEnd"/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highlight w:val="green"/>
              </w:rPr>
            </w:pPr>
            <w:r w:rsidRPr="009C15FA">
              <w:t>Период прохождения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602A48" w:rsidP="00995A24">
            <w:pPr>
              <w:jc w:val="center"/>
              <w:rPr>
                <w:b/>
              </w:rPr>
            </w:pPr>
            <w:r w:rsidRPr="009C15FA">
              <w:t xml:space="preserve">с 44 по 47 неделю </w:t>
            </w:r>
            <w:r w:rsidRPr="009C15FA">
              <w:rPr>
                <w:sz w:val="22"/>
                <w:szCs w:val="22"/>
              </w:rPr>
              <w:t>2018/2019 учебного года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</w:pPr>
            <w:r w:rsidRPr="009C15FA">
              <w:t>Курс</w:t>
            </w:r>
          </w:p>
        </w:tc>
        <w:tc>
          <w:tcPr>
            <w:tcW w:w="7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6967" w:rsidRPr="009C15FA" w:rsidRDefault="006A6967">
            <w:r w:rsidRPr="009C15FA">
              <w:t>2</w:t>
            </w:r>
          </w:p>
        </w:tc>
        <w:tc>
          <w:tcPr>
            <w:tcW w:w="4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t xml:space="preserve">Семестр </w:t>
            </w:r>
          </w:p>
        </w:tc>
        <w:tc>
          <w:tcPr>
            <w:tcW w:w="18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rPr>
                <w:b/>
              </w:rPr>
            </w:pPr>
            <w:r w:rsidRPr="009C15FA">
              <w:rPr>
                <w:b/>
              </w:rPr>
              <w:t>4</w:t>
            </w:r>
          </w:p>
        </w:tc>
      </w:tr>
      <w:tr w:rsidR="009C15FA" w:rsidRPr="009C15FA" w:rsidTr="006A6967">
        <w:trPr>
          <w:trHeight w:val="285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</w:pPr>
            <w:r w:rsidRPr="009C15FA">
              <w:t>Трудоемкость в кредитах (зачетных единицах)</w:t>
            </w:r>
          </w:p>
        </w:tc>
        <w:tc>
          <w:tcPr>
            <w:tcW w:w="692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rPr>
                <w:b/>
              </w:rPr>
              <w:t>6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</w:pPr>
            <w:r w:rsidRPr="009C15FA">
              <w:t>Продолжительность недель /</w:t>
            </w:r>
          </w:p>
          <w:p w:rsidR="006A6967" w:rsidRPr="009C15FA" w:rsidRDefault="006A6967">
            <w:pPr>
              <w:jc w:val="right"/>
            </w:pPr>
            <w:r w:rsidRPr="009C15FA">
              <w:t>академических часов</w:t>
            </w:r>
          </w:p>
        </w:tc>
        <w:tc>
          <w:tcPr>
            <w:tcW w:w="69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</w:pPr>
            <w:r w:rsidRPr="009C15FA">
              <w:t>4/216</w:t>
            </w:r>
          </w:p>
        </w:tc>
      </w:tr>
      <w:tr w:rsidR="009C15FA" w:rsidRPr="009C15FA" w:rsidTr="006A6967"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>Виды учебной деятельности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t xml:space="preserve">Временной ресурс </w:t>
            </w:r>
          </w:p>
        </w:tc>
      </w:tr>
      <w:tr w:rsidR="009C15FA" w:rsidRPr="009C15FA" w:rsidTr="006A6967">
        <w:trPr>
          <w:trHeight w:val="20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 xml:space="preserve">Контактная работа, </w:t>
            </w:r>
            <w:proofErr w:type="gramStart"/>
            <w:r w:rsidRPr="009C15FA">
              <w:t>ч</w:t>
            </w:r>
            <w:proofErr w:type="gramEnd"/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</w:pPr>
            <w:r w:rsidRPr="009C15FA">
              <w:t>*</w:t>
            </w:r>
          </w:p>
        </w:tc>
      </w:tr>
      <w:tr w:rsidR="009C15FA" w:rsidRPr="009C15FA" w:rsidTr="006A69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 xml:space="preserve">Самостоятельная работа, </w:t>
            </w:r>
            <w:proofErr w:type="gramStart"/>
            <w:r w:rsidRPr="009C15FA">
              <w:t>ч</w:t>
            </w:r>
            <w:proofErr w:type="gramEnd"/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</w:pPr>
            <w:r w:rsidRPr="009C15FA">
              <w:t>**</w:t>
            </w:r>
          </w:p>
        </w:tc>
      </w:tr>
      <w:tr w:rsidR="009C15FA" w:rsidRPr="009C15FA" w:rsidTr="006A6967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 xml:space="preserve">ИТОГО, </w:t>
            </w:r>
            <w:proofErr w:type="gramStart"/>
            <w:r w:rsidRPr="009C15FA">
              <w:t>ч</w:t>
            </w:r>
            <w:proofErr w:type="gramEnd"/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</w:pPr>
            <w:r w:rsidRPr="009C15FA">
              <w:t>216</w:t>
            </w:r>
          </w:p>
        </w:tc>
      </w:tr>
      <w:tr w:rsidR="009C15FA" w:rsidRPr="009C15FA" w:rsidTr="006A6967"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67" w:rsidRPr="009C15FA" w:rsidRDefault="006A6967">
            <w:pPr>
              <w:widowControl/>
              <w:autoSpaceDE/>
              <w:adjustRightInd/>
              <w:rPr>
                <w:b/>
              </w:rPr>
            </w:pPr>
          </w:p>
        </w:tc>
        <w:tc>
          <w:tcPr>
            <w:tcW w:w="65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6967" w:rsidRPr="009C15FA" w:rsidRDefault="006A6967">
            <w:pPr>
              <w:jc w:val="center"/>
              <w:rPr>
                <w:b/>
              </w:rPr>
            </w:pPr>
          </w:p>
        </w:tc>
      </w:tr>
      <w:tr w:rsidR="009C15FA" w:rsidRPr="009C15FA" w:rsidTr="006A6967"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</w:pPr>
            <w:r w:rsidRPr="009C15FA">
              <w:t>Вид промежуточной аттестации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rPr>
                <w:b/>
              </w:rPr>
              <w:t>Дифференцированный</w:t>
            </w:r>
          </w:p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rPr>
                <w:b/>
              </w:rPr>
              <w:t>зачет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right"/>
              <w:rPr>
                <w:b/>
              </w:rPr>
            </w:pPr>
            <w:r w:rsidRPr="009C15FA">
              <w:t>Обеспечивающее подразделение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67" w:rsidRPr="009C15FA" w:rsidRDefault="006A6967">
            <w:pPr>
              <w:jc w:val="center"/>
              <w:rPr>
                <w:b/>
              </w:rPr>
            </w:pPr>
            <w:r w:rsidRPr="009C15FA">
              <w:rPr>
                <w:b/>
              </w:rPr>
              <w:t>ОЭЭ</w:t>
            </w:r>
          </w:p>
        </w:tc>
      </w:tr>
    </w:tbl>
    <w:p w:rsidR="006A6967" w:rsidRPr="009C15FA" w:rsidRDefault="006A6967" w:rsidP="006A6967">
      <w:pPr>
        <w:widowControl/>
        <w:autoSpaceDE/>
        <w:autoSpaceDN/>
        <w:adjustRightInd/>
        <w:rPr>
          <w:rFonts w:eastAsia="MS Mincho"/>
          <w:b/>
          <w:bCs/>
          <w:szCs w:val="28"/>
          <w:lang w:eastAsia="ja-JP"/>
        </w:rPr>
        <w:sectPr w:rsidR="006A6967" w:rsidRPr="009C15FA"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6A6967" w:rsidRPr="009C15FA" w:rsidRDefault="006A6967" w:rsidP="006A6967">
      <w:pPr>
        <w:numPr>
          <w:ilvl w:val="0"/>
          <w:numId w:val="30"/>
        </w:numPr>
        <w:spacing w:after="120"/>
        <w:ind w:left="714" w:hanging="357"/>
        <w:jc w:val="center"/>
        <w:rPr>
          <w:b/>
        </w:rPr>
      </w:pPr>
      <w:r w:rsidRPr="009C15FA">
        <w:rPr>
          <w:b/>
        </w:rPr>
        <w:lastRenderedPageBreak/>
        <w:t>Цели практики</w:t>
      </w:r>
    </w:p>
    <w:p w:rsidR="00602A48" w:rsidRPr="009C15FA" w:rsidRDefault="00602A48" w:rsidP="00602A48">
      <w:pPr>
        <w:spacing w:after="120"/>
        <w:ind w:firstLine="357"/>
        <w:jc w:val="both"/>
      </w:pPr>
      <w:proofErr w:type="gramStart"/>
      <w:r w:rsidRPr="009C15FA">
        <w:t>Целями практики является формирование у обучающихся определенного ООП  (п. 6.</w:t>
      </w:r>
      <w:proofErr w:type="gramEnd"/>
      <w:r w:rsidRPr="009C15FA">
        <w:t xml:space="preserve"> </w:t>
      </w:r>
      <w:proofErr w:type="gramStart"/>
      <w:r w:rsidRPr="009C15FA">
        <w:t>Общей характеристики ООП) состава компетенций для подготовки к профессиональной деятельности.</w:t>
      </w:r>
      <w:proofErr w:type="gramEnd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468"/>
        <w:gridCol w:w="1418"/>
        <w:gridCol w:w="1276"/>
        <w:gridCol w:w="4679"/>
      </w:tblGrid>
      <w:tr w:rsidR="009C15FA" w:rsidRPr="009C15FA" w:rsidTr="0062065E">
        <w:trPr>
          <w:trHeight w:val="373"/>
          <w:tblHeader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9C15FA">
              <w:rPr>
                <w:b/>
                <w:spacing w:val="-6"/>
                <w:sz w:val="16"/>
                <w:szCs w:val="16"/>
              </w:rPr>
              <w:t>Код компетенции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C15FA">
              <w:rPr>
                <w:b/>
                <w:spacing w:val="-6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pacing w:val="-6"/>
                <w:sz w:val="16"/>
                <w:szCs w:val="16"/>
              </w:rPr>
              <w:t>Результаты освоения ООП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9C15FA" w:rsidRPr="009C15FA" w:rsidTr="0062065E">
        <w:trPr>
          <w:trHeight w:val="417"/>
          <w:tblHeader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rPr>
                <w:rFonts w:eastAsia="MS Mincho"/>
                <w:b/>
                <w:sz w:val="16"/>
                <w:szCs w:val="16"/>
                <w:vertAlign w:val="superscript"/>
                <w:lang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rPr>
                <w:rFonts w:eastAsia="MS Mincho"/>
                <w:b/>
                <w:sz w:val="16"/>
                <w:szCs w:val="16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:rsidR="00602A48" w:rsidRPr="009C15FA" w:rsidRDefault="00602A48" w:rsidP="0062065E">
            <w:pPr>
              <w:pStyle w:val="aa"/>
              <w:spacing w:after="0"/>
              <w:ind w:firstLine="11"/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C15FA" w:rsidRPr="009C15FA" w:rsidTr="0062065E">
        <w:trPr>
          <w:trHeight w:val="239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20" w:rsidRPr="009C15FA" w:rsidRDefault="00E35B20" w:rsidP="0062065E">
            <w:pPr>
              <w:ind w:firstLine="13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b/>
                <w:sz w:val="16"/>
                <w:szCs w:val="16"/>
              </w:rPr>
              <w:t>У)-2</w:t>
            </w:r>
          </w:p>
          <w:p w:rsidR="00E35B20" w:rsidRPr="009C15FA" w:rsidRDefault="00E35B20" w:rsidP="0062065E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20" w:rsidRPr="009C15FA" w:rsidRDefault="00E35B20" w:rsidP="0062065E">
            <w:pPr>
              <w:ind w:firstLine="13"/>
              <w:rPr>
                <w:rFonts w:eastAsia="MS Mincho"/>
                <w:sz w:val="16"/>
                <w:szCs w:val="16"/>
                <w:lang w:eastAsia="ja-JP"/>
              </w:rPr>
            </w:pPr>
            <w:r w:rsidRPr="009C15FA">
              <w:rPr>
                <w:sz w:val="16"/>
                <w:szCs w:val="16"/>
              </w:rPr>
              <w:t xml:space="preserve">Способен применять соответствующий физико-математический аппарат, методы анализа и </w:t>
            </w:r>
            <w:proofErr w:type="gramStart"/>
            <w:r w:rsidRPr="009C15FA">
              <w:rPr>
                <w:sz w:val="16"/>
                <w:szCs w:val="16"/>
              </w:rPr>
              <w:t>моделировании</w:t>
            </w:r>
            <w:proofErr w:type="gramEnd"/>
            <w:r w:rsidRPr="009C15FA">
              <w:rPr>
                <w:sz w:val="16"/>
                <w:szCs w:val="16"/>
              </w:rPr>
              <w:t>, теоретического, экспериментального исследования при решении профессиональных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20" w:rsidRPr="009C15FA" w:rsidRDefault="00E35B20" w:rsidP="0062065E">
            <w:pPr>
              <w:ind w:firstLine="13"/>
              <w:jc w:val="center"/>
              <w:rPr>
                <w:sz w:val="16"/>
                <w:szCs w:val="16"/>
              </w:rPr>
            </w:pPr>
            <w:r w:rsidRPr="009C15FA">
              <w:rPr>
                <w:b/>
                <w:bCs/>
                <w:sz w:val="16"/>
                <w:szCs w:val="16"/>
              </w:rPr>
              <w:t>Р</w:t>
            </w:r>
            <w:proofErr w:type="gramStart"/>
            <w:r w:rsidRPr="009C15FA">
              <w:rPr>
                <w:b/>
                <w:bCs/>
                <w:sz w:val="16"/>
                <w:szCs w:val="16"/>
              </w:rPr>
              <w:t>7</w:t>
            </w:r>
            <w:proofErr w:type="gramEnd"/>
            <w:r w:rsidRPr="009C15FA">
              <w:rPr>
                <w:b/>
                <w:bCs/>
                <w:sz w:val="16"/>
                <w:szCs w:val="16"/>
              </w:rPr>
              <w:t>, Р11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20" w:rsidRPr="009C15FA" w:rsidRDefault="00E35B20" w:rsidP="00B320E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У)-2.З26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B20" w:rsidRPr="009C15FA" w:rsidRDefault="00E35B20" w:rsidP="0062065E">
            <w:pPr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Знает физические процессы, протекающие в электротехнических материалах при их эксплуатации, основные свойства материалов</w:t>
            </w:r>
          </w:p>
        </w:tc>
      </w:tr>
      <w:tr w:rsidR="009C15FA" w:rsidRPr="009C15FA" w:rsidTr="0062065E">
        <w:trPr>
          <w:trHeight w:val="14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b/>
                <w:sz w:val="16"/>
                <w:szCs w:val="16"/>
              </w:rPr>
              <w:t>У)-3.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proofErr w:type="gramStart"/>
            <w:r w:rsidRPr="009C15FA">
              <w:rPr>
                <w:sz w:val="16"/>
                <w:szCs w:val="16"/>
              </w:rPr>
              <w:t>Способен</w:t>
            </w:r>
            <w:proofErr w:type="gramEnd"/>
            <w:r w:rsidRPr="009C15FA">
              <w:rPr>
                <w:sz w:val="16"/>
                <w:szCs w:val="16"/>
              </w:rPr>
              <w:t xml:space="preserve"> использовать методы анализа и моделирования электрических цепей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Р</w:t>
            </w:r>
            <w:proofErr w:type="gramStart"/>
            <w:r w:rsidRPr="009C15FA">
              <w:rPr>
                <w:sz w:val="16"/>
                <w:szCs w:val="16"/>
              </w:rPr>
              <w:t>7</w:t>
            </w:r>
            <w:proofErr w:type="gramEnd"/>
            <w:r w:rsidRPr="009C15FA">
              <w:rPr>
                <w:sz w:val="16"/>
                <w:szCs w:val="16"/>
              </w:rPr>
              <w:t>, Р11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У)-3.В12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pStyle w:val="Default"/>
              <w:rPr>
                <w:color w:val="auto"/>
                <w:sz w:val="16"/>
                <w:szCs w:val="16"/>
              </w:rPr>
            </w:pPr>
            <w:r w:rsidRPr="009C15FA">
              <w:rPr>
                <w:color w:val="auto"/>
                <w:sz w:val="16"/>
                <w:szCs w:val="16"/>
              </w:rPr>
              <w:t>Владеет знаниями и опытом проведения испытаний электромеханических и электротехнических устройств</w:t>
            </w:r>
          </w:p>
        </w:tc>
      </w:tr>
      <w:tr w:rsidR="009C15FA" w:rsidRPr="009C15FA" w:rsidTr="0062065E">
        <w:trPr>
          <w:trHeight w:val="200"/>
        </w:trPr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1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rPr>
                <w:sz w:val="20"/>
                <w:szCs w:val="20"/>
                <w:highlight w:val="cyan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У)-3.У13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Умеет осуществлять подбор электромеханических и электротехнических устрой</w:t>
            </w:r>
            <w:proofErr w:type="gramStart"/>
            <w:r w:rsidRPr="009C15FA">
              <w:rPr>
                <w:sz w:val="16"/>
                <w:szCs w:val="16"/>
              </w:rPr>
              <w:t>ств дл</w:t>
            </w:r>
            <w:proofErr w:type="gramEnd"/>
            <w:r w:rsidRPr="009C15FA">
              <w:rPr>
                <w:sz w:val="16"/>
                <w:szCs w:val="16"/>
              </w:rPr>
              <w:t>я конкретных условий эксплуатации</w:t>
            </w:r>
          </w:p>
        </w:tc>
      </w:tr>
      <w:tr w:rsidR="009C15FA" w:rsidRPr="009C15FA" w:rsidTr="0062065E">
        <w:trPr>
          <w:trHeight w:val="307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1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rPr>
                <w:sz w:val="20"/>
                <w:szCs w:val="20"/>
                <w:highlight w:val="cyan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ОП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У)-3.З14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Знает конструкцию и принципы действия объектов профессиональной деятельности</w:t>
            </w:r>
          </w:p>
        </w:tc>
      </w:tr>
      <w:tr w:rsidR="009C15FA" w:rsidRPr="009C15FA" w:rsidTr="0062065E">
        <w:trPr>
          <w:trHeight w:val="200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proofErr w:type="gramStart"/>
            <w:r w:rsidRPr="009C15FA">
              <w:rPr>
                <w:sz w:val="16"/>
                <w:szCs w:val="16"/>
              </w:rPr>
              <w:t>Способен</w:t>
            </w:r>
            <w:proofErr w:type="gramEnd"/>
            <w:r w:rsidRPr="009C15FA">
              <w:rPr>
                <w:sz w:val="16"/>
                <w:szCs w:val="16"/>
              </w:rPr>
              <w:t xml:space="preserve"> применять методы и технические средства эксплуатационных испытаний и диагностики электроэнергетического и электротехнического оборудования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Р10, Р12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У)-14.В3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pStyle w:val="Default"/>
              <w:ind w:firstLine="12"/>
              <w:rPr>
                <w:color w:val="auto"/>
                <w:sz w:val="16"/>
                <w:szCs w:val="16"/>
              </w:rPr>
            </w:pPr>
            <w:r w:rsidRPr="009C15FA">
              <w:rPr>
                <w:color w:val="auto"/>
                <w:sz w:val="16"/>
                <w:szCs w:val="16"/>
              </w:rPr>
              <w:t>Владеет опытом работы с приборами и установками для экспериментальных исследований</w:t>
            </w:r>
          </w:p>
        </w:tc>
      </w:tr>
      <w:tr w:rsidR="009C15FA" w:rsidRPr="009C15FA" w:rsidTr="0062065E">
        <w:trPr>
          <w:trHeight w:val="236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1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rPr>
                <w:sz w:val="20"/>
                <w:szCs w:val="20"/>
                <w:highlight w:val="cyan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У)-14.У3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Умеет проводить эксперименты по заданным методикам с последующей обработкой и анализом результатов</w:t>
            </w:r>
          </w:p>
        </w:tc>
      </w:tr>
      <w:tr w:rsidR="009C15FA" w:rsidRPr="009C15FA" w:rsidTr="0062065E">
        <w:trPr>
          <w:trHeight w:val="201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1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rPr>
                <w:sz w:val="20"/>
                <w:szCs w:val="20"/>
                <w:highlight w:val="cyan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У)-14.З3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Знает типовые стандартные измерительные приборы, устройства, аппараты, программные средства, используемые при экспериментах</w:t>
            </w:r>
          </w:p>
        </w:tc>
      </w:tr>
      <w:tr w:rsidR="009C15FA" w:rsidRPr="009C15FA" w:rsidTr="0062065E">
        <w:trPr>
          <w:trHeight w:val="307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У)-15.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proofErr w:type="gramStart"/>
            <w:r w:rsidRPr="009C15FA">
              <w:rPr>
                <w:sz w:val="16"/>
                <w:szCs w:val="16"/>
              </w:rPr>
              <w:t>Способен оценивать техническое состояние и остаточные ресурс оборудования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jc w:val="center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Р10, Р12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У)-15.У3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Умеет проводить диагностику электротехнического электрооборудования</w:t>
            </w:r>
          </w:p>
        </w:tc>
      </w:tr>
      <w:tr w:rsidR="00E35B20" w:rsidRPr="009C15FA" w:rsidTr="0062065E">
        <w:trPr>
          <w:trHeight w:val="14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0" w:rsidRPr="009C15FA" w:rsidRDefault="00E35B20" w:rsidP="0062065E">
            <w:pPr>
              <w:widowControl/>
              <w:autoSpaceDE/>
              <w:autoSpaceDN/>
              <w:adjustRightInd/>
              <w:rPr>
                <w:sz w:val="21"/>
                <w:szCs w:val="20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B320EA">
            <w:pPr>
              <w:rPr>
                <w:sz w:val="20"/>
                <w:szCs w:val="20"/>
                <w:highlight w:val="cyan"/>
              </w:rPr>
            </w:pPr>
            <w:r w:rsidRPr="009C15FA">
              <w:rPr>
                <w:rFonts w:eastAsia="Calibri"/>
                <w:b/>
                <w:sz w:val="16"/>
                <w:szCs w:val="16"/>
              </w:rPr>
              <w:t>П</w:t>
            </w:r>
            <w:proofErr w:type="gramStart"/>
            <w:r w:rsidRPr="009C15FA">
              <w:rPr>
                <w:rFonts w:eastAsia="Calibri"/>
                <w:b/>
                <w:sz w:val="16"/>
                <w:szCs w:val="16"/>
              </w:rPr>
              <w:t>К(</w:t>
            </w:r>
            <w:proofErr w:type="gramEnd"/>
            <w:r w:rsidRPr="009C15FA">
              <w:rPr>
                <w:rFonts w:eastAsia="Calibri"/>
                <w:b/>
                <w:sz w:val="16"/>
                <w:szCs w:val="16"/>
              </w:rPr>
              <w:t>У)-15.З3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20" w:rsidRPr="009C15FA" w:rsidRDefault="00E35B20" w:rsidP="0062065E">
            <w:pPr>
              <w:ind w:firstLine="13"/>
              <w:jc w:val="center"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Знает  терминологию, основные понятия и определения испытаний и диагностики электротехнического оборудования</w:t>
            </w:r>
          </w:p>
        </w:tc>
      </w:tr>
    </w:tbl>
    <w:p w:rsidR="006A6967" w:rsidRPr="009C15FA" w:rsidRDefault="006A6967" w:rsidP="006A6967">
      <w:pPr>
        <w:pStyle w:val="aff8"/>
        <w:jc w:val="both"/>
      </w:pPr>
    </w:p>
    <w:p w:rsidR="006A6967" w:rsidRPr="009C15FA" w:rsidRDefault="006A6967" w:rsidP="006A6967">
      <w:pPr>
        <w:numPr>
          <w:ilvl w:val="0"/>
          <w:numId w:val="30"/>
        </w:numPr>
        <w:spacing w:after="120"/>
        <w:ind w:left="714" w:hanging="357"/>
        <w:jc w:val="center"/>
        <w:rPr>
          <w:b/>
        </w:rPr>
      </w:pPr>
      <w:r w:rsidRPr="009C15FA">
        <w:rPr>
          <w:b/>
        </w:rPr>
        <w:t>Вид практики, способ, форма и место ее проведения</w:t>
      </w:r>
    </w:p>
    <w:p w:rsidR="006A6967" w:rsidRPr="009C15FA" w:rsidRDefault="006A6967" w:rsidP="006A6967">
      <w:pPr>
        <w:pStyle w:val="Default"/>
        <w:spacing w:after="120"/>
        <w:ind w:firstLine="709"/>
        <w:rPr>
          <w:color w:val="auto"/>
        </w:rPr>
      </w:pPr>
      <w:bookmarkStart w:id="1" w:name="_Toc304638968"/>
      <w:bookmarkStart w:id="2" w:name="_Toc263612334"/>
      <w:r w:rsidRPr="009C15FA">
        <w:rPr>
          <w:b/>
          <w:color w:val="auto"/>
        </w:rPr>
        <w:t>Вид практики:</w:t>
      </w:r>
      <w:r w:rsidRPr="009C15FA">
        <w:rPr>
          <w:color w:val="auto"/>
        </w:rPr>
        <w:t xml:space="preserve"> </w:t>
      </w:r>
      <w:proofErr w:type="gramStart"/>
      <w:r w:rsidRPr="009C15FA">
        <w:rPr>
          <w:color w:val="auto"/>
        </w:rPr>
        <w:t>учебная</w:t>
      </w:r>
      <w:proofErr w:type="gramEnd"/>
      <w:r w:rsidRPr="009C15FA">
        <w:rPr>
          <w:color w:val="auto"/>
        </w:rPr>
        <w:t>.</w:t>
      </w:r>
    </w:p>
    <w:p w:rsidR="006A6967" w:rsidRPr="009C15FA" w:rsidRDefault="006A6967" w:rsidP="006A6967">
      <w:pPr>
        <w:pStyle w:val="Default"/>
        <w:ind w:firstLine="709"/>
        <w:rPr>
          <w:b/>
          <w:color w:val="auto"/>
        </w:rPr>
      </w:pPr>
      <w:r w:rsidRPr="009C15FA">
        <w:rPr>
          <w:b/>
          <w:color w:val="auto"/>
        </w:rPr>
        <w:t xml:space="preserve">Тип практики: </w:t>
      </w:r>
      <w:r w:rsidRPr="009C15FA">
        <w:rPr>
          <w:color w:val="auto"/>
        </w:rPr>
        <w:t>Профилирующая практика</w:t>
      </w:r>
    </w:p>
    <w:p w:rsidR="006A6967" w:rsidRPr="009C15FA" w:rsidRDefault="006A6967" w:rsidP="006A6967">
      <w:pPr>
        <w:pStyle w:val="aff8"/>
        <w:spacing w:before="120" w:after="0" w:line="240" w:lineRule="auto"/>
        <w:jc w:val="both"/>
      </w:pPr>
      <w:r w:rsidRPr="009C15FA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проведения</w:t>
      </w:r>
      <w:r w:rsidRPr="009C15FA">
        <w:rPr>
          <w:b/>
        </w:rPr>
        <w:t>:</w:t>
      </w:r>
      <w:r w:rsidRPr="009C15FA">
        <w:rPr>
          <w:rStyle w:val="af1"/>
        </w:rPr>
        <w:t xml:space="preserve"> </w:t>
      </w:r>
    </w:p>
    <w:p w:rsidR="006A6967" w:rsidRPr="009C15FA" w:rsidRDefault="006A6967" w:rsidP="006A6967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15FA">
        <w:rPr>
          <w:rFonts w:ascii="Times New Roman" w:hAnsi="Times New Roman"/>
          <w:sz w:val="24"/>
          <w:szCs w:val="24"/>
        </w:rPr>
        <w:t>Дискретно (по виду практики) – путем выделения в календарном учебном графике непрерывного периода учебного времени для проведения практики.</w:t>
      </w:r>
    </w:p>
    <w:p w:rsidR="006A6967" w:rsidRPr="009C15FA" w:rsidRDefault="006A6967" w:rsidP="006A6967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6967" w:rsidRPr="009C15FA" w:rsidRDefault="006A6967" w:rsidP="006A6967">
      <w:pPr>
        <w:pStyle w:val="aff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15FA">
        <w:rPr>
          <w:rFonts w:ascii="Times New Roman" w:hAnsi="Times New Roman"/>
          <w:sz w:val="24"/>
          <w:szCs w:val="24"/>
        </w:rPr>
        <w:lastRenderedPageBreak/>
        <w:t>Дискретно (по периоду проведения практики) - путем чередования в календарном учебном графике периодов учебного времени для проведения практики с периодами учебного времени для проведения теоретических занятий.</w:t>
      </w:r>
    </w:p>
    <w:p w:rsidR="00602A48" w:rsidRPr="009C15FA" w:rsidRDefault="00602A48" w:rsidP="00602A48">
      <w:pPr>
        <w:widowControl/>
        <w:tabs>
          <w:tab w:val="right" w:leader="underscore" w:pos="9639"/>
        </w:tabs>
        <w:autoSpaceDE/>
        <w:autoSpaceDN/>
        <w:adjustRightInd/>
        <w:spacing w:before="120"/>
        <w:ind w:firstLine="709"/>
        <w:jc w:val="both"/>
        <w:rPr>
          <w:sz w:val="28"/>
          <w:szCs w:val="28"/>
        </w:rPr>
      </w:pPr>
      <w:r w:rsidRPr="009C15FA">
        <w:rPr>
          <w:b/>
          <w:spacing w:val="-4"/>
          <w:szCs w:val="20"/>
        </w:rPr>
        <w:t>Способ проведения практики:</w:t>
      </w:r>
      <w:r w:rsidRPr="009C15FA">
        <w:rPr>
          <w:sz w:val="28"/>
          <w:szCs w:val="28"/>
        </w:rPr>
        <w:t xml:space="preserve"> </w:t>
      </w:r>
    </w:p>
    <w:p w:rsidR="00602A48" w:rsidRPr="009C15FA" w:rsidRDefault="00602A48" w:rsidP="00602A48">
      <w:pPr>
        <w:widowControl/>
        <w:numPr>
          <w:ilvl w:val="0"/>
          <w:numId w:val="35"/>
        </w:numPr>
        <w:autoSpaceDE/>
        <w:autoSpaceDN/>
        <w:adjustRightInd/>
        <w:ind w:hanging="1582"/>
        <w:jc w:val="both"/>
        <w:rPr>
          <w:spacing w:val="-4"/>
        </w:rPr>
      </w:pPr>
      <w:r w:rsidRPr="009C15FA">
        <w:rPr>
          <w:spacing w:val="-4"/>
        </w:rPr>
        <w:t xml:space="preserve">стационарная </w:t>
      </w:r>
    </w:p>
    <w:p w:rsidR="00602A48" w:rsidRPr="009C15FA" w:rsidRDefault="00602A48" w:rsidP="00602A48">
      <w:pPr>
        <w:widowControl/>
        <w:numPr>
          <w:ilvl w:val="0"/>
          <w:numId w:val="35"/>
        </w:numPr>
        <w:autoSpaceDE/>
        <w:autoSpaceDN/>
        <w:adjustRightInd/>
        <w:ind w:hanging="1582"/>
        <w:jc w:val="both"/>
      </w:pPr>
      <w:r w:rsidRPr="009C15FA">
        <w:rPr>
          <w:spacing w:val="-4"/>
        </w:rPr>
        <w:t>выездная.</w:t>
      </w:r>
    </w:p>
    <w:p w:rsidR="00602A48" w:rsidRPr="009C15FA" w:rsidRDefault="00602A48" w:rsidP="00602A48">
      <w:pPr>
        <w:widowControl/>
        <w:autoSpaceDE/>
        <w:autoSpaceDN/>
        <w:adjustRightInd/>
        <w:ind w:firstLine="567"/>
        <w:jc w:val="both"/>
        <w:rPr>
          <w:i/>
          <w:spacing w:val="-4"/>
        </w:rPr>
      </w:pPr>
    </w:p>
    <w:p w:rsidR="00602A48" w:rsidRPr="009C15FA" w:rsidRDefault="00602A48" w:rsidP="00602A48">
      <w:pPr>
        <w:pStyle w:val="1"/>
        <w:tabs>
          <w:tab w:val="clear" w:pos="1418"/>
        </w:tabs>
        <w:ind w:firstLine="709"/>
        <w:jc w:val="both"/>
        <w:rPr>
          <w:b w:val="0"/>
        </w:rPr>
      </w:pPr>
      <w:r w:rsidRPr="009C15FA">
        <w:t>Места проведения практики:</w:t>
      </w:r>
      <w:r w:rsidRPr="009C15FA">
        <w:rPr>
          <w:b w:val="0"/>
        </w:rPr>
        <w:t xml:space="preserve"> </w:t>
      </w:r>
    </w:p>
    <w:p w:rsidR="00602A48" w:rsidRPr="009C15FA" w:rsidRDefault="00602A48" w:rsidP="00602A48">
      <w:pPr>
        <w:widowControl/>
        <w:numPr>
          <w:ilvl w:val="0"/>
          <w:numId w:val="35"/>
        </w:numPr>
        <w:autoSpaceDE/>
        <w:autoSpaceDN/>
        <w:adjustRightInd/>
        <w:ind w:hanging="1582"/>
        <w:jc w:val="both"/>
        <w:rPr>
          <w:spacing w:val="-4"/>
        </w:rPr>
      </w:pPr>
      <w:r w:rsidRPr="009C15FA">
        <w:rPr>
          <w:spacing w:val="-4"/>
        </w:rPr>
        <w:t>профильные организации</w:t>
      </w:r>
    </w:p>
    <w:p w:rsidR="00602A48" w:rsidRPr="009C15FA" w:rsidRDefault="00602A48" w:rsidP="00602A48">
      <w:pPr>
        <w:widowControl/>
        <w:numPr>
          <w:ilvl w:val="0"/>
          <w:numId w:val="35"/>
        </w:numPr>
        <w:autoSpaceDE/>
        <w:autoSpaceDN/>
        <w:adjustRightInd/>
        <w:ind w:hanging="1582"/>
        <w:jc w:val="both"/>
        <w:rPr>
          <w:spacing w:val="-4"/>
        </w:rPr>
      </w:pPr>
      <w:r w:rsidRPr="009C15FA">
        <w:rPr>
          <w:spacing w:val="-4"/>
        </w:rPr>
        <w:t>структурные подразделения университета.</w:t>
      </w:r>
    </w:p>
    <w:p w:rsidR="006A6967" w:rsidRPr="009C15FA" w:rsidRDefault="006A6967" w:rsidP="006A6967">
      <w:pPr>
        <w:ind w:firstLine="709"/>
        <w:jc w:val="both"/>
        <w:rPr>
          <w:lang w:eastAsia="ja-JP"/>
        </w:rPr>
      </w:pPr>
    </w:p>
    <w:p w:rsidR="006A6967" w:rsidRPr="009C15FA" w:rsidRDefault="006A6967" w:rsidP="006A6967">
      <w:pPr>
        <w:ind w:firstLine="709"/>
        <w:jc w:val="both"/>
      </w:pPr>
      <w:r w:rsidRPr="009C15FA">
        <w:rPr>
          <w:lang w:eastAsia="ja-JP"/>
        </w:rPr>
        <w:t>Лицам с ограниченными возможностями здоровья и инвалидам предоставляются места практик</w:t>
      </w:r>
      <w:r w:rsidRPr="009C15FA">
        <w:t xml:space="preserve"> с учетом их состояния здоровья и требований по доступности (в соответствии с рекомендациями ИПРА, относительно рекомендованных условий труда).</w:t>
      </w:r>
    </w:p>
    <w:p w:rsidR="006A6967" w:rsidRPr="009C15FA" w:rsidRDefault="006A6967" w:rsidP="006A6967">
      <w:pPr>
        <w:ind w:firstLine="567"/>
        <w:rPr>
          <w:lang w:eastAsia="ja-JP"/>
        </w:rPr>
      </w:pPr>
    </w:p>
    <w:p w:rsidR="006A6967" w:rsidRPr="009C15FA" w:rsidRDefault="006A6967" w:rsidP="006A6967">
      <w:pPr>
        <w:ind w:firstLine="567"/>
        <w:rPr>
          <w:lang w:eastAsia="ja-JP"/>
        </w:rPr>
      </w:pPr>
    </w:p>
    <w:bookmarkEnd w:id="1"/>
    <w:bookmarkEnd w:id="2"/>
    <w:p w:rsidR="006A6967" w:rsidRPr="009C15FA" w:rsidRDefault="006A6967" w:rsidP="006A6967">
      <w:pPr>
        <w:pStyle w:val="1"/>
        <w:numPr>
          <w:ilvl w:val="0"/>
          <w:numId w:val="30"/>
        </w:numPr>
        <w:tabs>
          <w:tab w:val="left" w:pos="709"/>
        </w:tabs>
        <w:spacing w:after="120"/>
        <w:ind w:left="714" w:hanging="357"/>
        <w:rPr>
          <w:szCs w:val="24"/>
        </w:rPr>
      </w:pPr>
      <w:r w:rsidRPr="009C15FA">
        <w:rPr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ООП</w:t>
      </w:r>
    </w:p>
    <w:p w:rsidR="00602A48" w:rsidRPr="009C15FA" w:rsidRDefault="00020DA1" w:rsidP="00602A48">
      <w:pPr>
        <w:spacing w:after="120"/>
        <w:ind w:firstLine="709"/>
        <w:jc w:val="both"/>
      </w:pPr>
      <w:r w:rsidRPr="00020DA1">
        <w:t>После прохождения практики будут сформированы результаты обучения: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701"/>
      </w:tblGrid>
      <w:tr w:rsidR="009C15FA" w:rsidRPr="009C15FA" w:rsidTr="0062065E">
        <w:tc>
          <w:tcPr>
            <w:tcW w:w="8188" w:type="dxa"/>
            <w:gridSpan w:val="2"/>
            <w:shd w:val="clear" w:color="auto" w:fill="EDEDED"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9C15F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Планируемые результаты обучения при прохождении практики</w:t>
            </w:r>
          </w:p>
        </w:tc>
        <w:tc>
          <w:tcPr>
            <w:tcW w:w="1701" w:type="dxa"/>
            <w:vMerge w:val="restart"/>
            <w:shd w:val="clear" w:color="auto" w:fill="EDEDED"/>
            <w:vAlign w:val="center"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z w:val="16"/>
                <w:szCs w:val="16"/>
                <w:lang w:eastAsia="ja-JP"/>
              </w:rPr>
            </w:pPr>
            <w:r w:rsidRPr="009C15F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Компетенция</w:t>
            </w:r>
          </w:p>
        </w:tc>
      </w:tr>
      <w:tr w:rsidR="009C15FA" w:rsidRPr="009C15FA" w:rsidTr="0062065E">
        <w:tc>
          <w:tcPr>
            <w:tcW w:w="817" w:type="dxa"/>
            <w:shd w:val="clear" w:color="auto" w:fill="EDEDED"/>
            <w:vAlign w:val="center"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9C15F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Код</w:t>
            </w:r>
          </w:p>
        </w:tc>
        <w:tc>
          <w:tcPr>
            <w:tcW w:w="7371" w:type="dxa"/>
            <w:shd w:val="clear" w:color="auto" w:fill="EDEDED"/>
            <w:vAlign w:val="center"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</w:pPr>
            <w:r w:rsidRPr="009C15FA">
              <w:rPr>
                <w:rFonts w:eastAsia="MS Mincho"/>
                <w:b/>
                <w:spacing w:val="-6"/>
                <w:sz w:val="16"/>
                <w:szCs w:val="16"/>
                <w:lang w:eastAsia="ja-JP"/>
              </w:rPr>
              <w:t>Наименование</w:t>
            </w:r>
          </w:p>
        </w:tc>
        <w:tc>
          <w:tcPr>
            <w:tcW w:w="1701" w:type="dxa"/>
            <w:vMerge/>
            <w:shd w:val="clear" w:color="auto" w:fill="EDEDED"/>
            <w:vAlign w:val="center"/>
          </w:tcPr>
          <w:p w:rsidR="00602A48" w:rsidRPr="009C15FA" w:rsidRDefault="00602A48" w:rsidP="0062065E">
            <w:pPr>
              <w:widowControl/>
              <w:autoSpaceDE/>
              <w:autoSpaceDN/>
              <w:adjustRightInd/>
              <w:ind w:firstLine="11"/>
              <w:jc w:val="center"/>
              <w:rPr>
                <w:rFonts w:eastAsia="MS Mincho"/>
                <w:b/>
                <w:spacing w:val="-6"/>
                <w:sz w:val="14"/>
                <w:szCs w:val="16"/>
                <w:lang w:eastAsia="ja-JP"/>
              </w:rPr>
            </w:pPr>
          </w:p>
        </w:tc>
      </w:tr>
      <w:tr w:rsidR="009C15FA" w:rsidRPr="009C15FA" w:rsidTr="0062065E">
        <w:trPr>
          <w:trHeight w:val="412"/>
        </w:trPr>
        <w:tc>
          <w:tcPr>
            <w:tcW w:w="817" w:type="dxa"/>
            <w:shd w:val="clear" w:color="auto" w:fill="auto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lang w:eastAsia="ja-JP"/>
              </w:rPr>
              <w:t>РП-1</w:t>
            </w:r>
          </w:p>
        </w:tc>
        <w:tc>
          <w:tcPr>
            <w:tcW w:w="7371" w:type="dxa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t>Применять знания электроэнергетики и электротехники для анализа объекта профессиональной области.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ОП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У)-2</w:t>
            </w:r>
          </w:p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</w:p>
        </w:tc>
      </w:tr>
      <w:tr w:rsidR="009C15FA" w:rsidRPr="009C15FA" w:rsidTr="0062065E">
        <w:tc>
          <w:tcPr>
            <w:tcW w:w="817" w:type="dxa"/>
            <w:shd w:val="clear" w:color="auto" w:fill="auto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lang w:eastAsia="ja-JP"/>
              </w:rPr>
              <w:t>РП-2</w:t>
            </w:r>
          </w:p>
        </w:tc>
        <w:tc>
          <w:tcPr>
            <w:tcW w:w="7371" w:type="dxa"/>
          </w:tcPr>
          <w:p w:rsidR="00A61F3B" w:rsidRPr="009C15FA" w:rsidRDefault="00A61F3B" w:rsidP="008728AF">
            <w:pPr>
              <w:suppressAutoHyphens/>
              <w:ind w:firstLine="13"/>
              <w:rPr>
                <w:lang w:eastAsia="zh-CN"/>
              </w:rPr>
            </w:pPr>
            <w:r w:rsidRPr="009C15FA">
              <w:t xml:space="preserve">Применять основные методы и технические средства для испытаний и диагностики электрооборудования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У)-14</w:t>
            </w:r>
          </w:p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У)-15</w:t>
            </w:r>
          </w:p>
        </w:tc>
      </w:tr>
      <w:tr w:rsidR="009C15FA" w:rsidRPr="009C15FA" w:rsidTr="0062065E">
        <w:trPr>
          <w:trHeight w:val="595"/>
        </w:trPr>
        <w:tc>
          <w:tcPr>
            <w:tcW w:w="817" w:type="dxa"/>
            <w:shd w:val="clear" w:color="auto" w:fill="auto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lang w:eastAsia="ja-JP"/>
              </w:rPr>
              <w:t>РП-3</w:t>
            </w:r>
          </w:p>
        </w:tc>
        <w:tc>
          <w:tcPr>
            <w:tcW w:w="7371" w:type="dxa"/>
          </w:tcPr>
          <w:p w:rsidR="00A61F3B" w:rsidRPr="009C15FA" w:rsidRDefault="00A61F3B" w:rsidP="008728AF">
            <w:pPr>
              <w:suppressAutoHyphens/>
              <w:ind w:firstLine="13"/>
              <w:rPr>
                <w:lang w:eastAsia="zh-CN"/>
              </w:rPr>
            </w:pPr>
            <w:r w:rsidRPr="009C15FA">
              <w:t>Выполнять измерения и расчёты электрических и неэлектрических величин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F3B" w:rsidRPr="009C15FA" w:rsidRDefault="00A61F3B" w:rsidP="008728AF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ОП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У)-3.</w:t>
            </w:r>
          </w:p>
        </w:tc>
      </w:tr>
      <w:tr w:rsidR="009C15FA" w:rsidRPr="009C15FA" w:rsidTr="0062065E">
        <w:trPr>
          <w:trHeight w:val="595"/>
        </w:trPr>
        <w:tc>
          <w:tcPr>
            <w:tcW w:w="817" w:type="dxa"/>
            <w:shd w:val="clear" w:color="auto" w:fill="auto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lang w:eastAsia="ja-JP"/>
              </w:rPr>
              <w:t>РП-4</w:t>
            </w:r>
          </w:p>
        </w:tc>
        <w:tc>
          <w:tcPr>
            <w:tcW w:w="7371" w:type="dxa"/>
          </w:tcPr>
          <w:p w:rsidR="00A61F3B" w:rsidRPr="009C15FA" w:rsidRDefault="00A61F3B" w:rsidP="008728AF">
            <w:pPr>
              <w:tabs>
                <w:tab w:val="left" w:pos="1548"/>
              </w:tabs>
              <w:suppressAutoHyphens/>
              <w:rPr>
                <w:lang w:eastAsia="zh-CN"/>
              </w:rPr>
            </w:pPr>
            <w:r w:rsidRPr="009C15FA">
              <w:t xml:space="preserve">Выполнять действия по контролю работоспособности, техническому обслуживанию и ремонту электрооборудования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У)-14</w:t>
            </w:r>
          </w:p>
          <w:p w:rsidR="00A61F3B" w:rsidRPr="009C15FA" w:rsidRDefault="00A61F3B" w:rsidP="008728AF">
            <w:pPr>
              <w:widowControl/>
              <w:autoSpaceDE/>
              <w:autoSpaceDN/>
              <w:adjustRightInd/>
              <w:rPr>
                <w:sz w:val="20"/>
                <w:szCs w:val="20"/>
                <w:highlight w:val="cyan"/>
              </w:rPr>
            </w:pPr>
            <w:r w:rsidRPr="009C15FA">
              <w:rPr>
                <w:sz w:val="16"/>
                <w:szCs w:val="16"/>
              </w:rPr>
              <w:t>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У)-15</w:t>
            </w:r>
          </w:p>
        </w:tc>
      </w:tr>
      <w:tr w:rsidR="00A61F3B" w:rsidRPr="009C15FA" w:rsidTr="0062065E">
        <w:trPr>
          <w:trHeight w:val="595"/>
        </w:trPr>
        <w:tc>
          <w:tcPr>
            <w:tcW w:w="817" w:type="dxa"/>
            <w:shd w:val="clear" w:color="auto" w:fill="auto"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lang w:eastAsia="ja-JP"/>
              </w:rPr>
              <w:t>РП-5</w:t>
            </w:r>
          </w:p>
        </w:tc>
        <w:tc>
          <w:tcPr>
            <w:tcW w:w="7371" w:type="dxa"/>
          </w:tcPr>
          <w:p w:rsidR="00A61F3B" w:rsidRPr="009C15FA" w:rsidRDefault="00A61F3B" w:rsidP="008728AF">
            <w:pPr>
              <w:tabs>
                <w:tab w:val="left" w:pos="1548"/>
              </w:tabs>
              <w:suppressAutoHyphens/>
              <w:rPr>
                <w:lang w:eastAsia="zh-CN"/>
              </w:rPr>
            </w:pPr>
            <w:r w:rsidRPr="009C15FA">
              <w:t>Применять действующие положения и инструкции при оформлении отчета и презентации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  <w:r w:rsidRPr="009C15FA">
              <w:rPr>
                <w:sz w:val="16"/>
                <w:szCs w:val="16"/>
              </w:rPr>
              <w:t>ОП</w:t>
            </w:r>
            <w:proofErr w:type="gramStart"/>
            <w:r w:rsidRPr="009C15FA">
              <w:rPr>
                <w:sz w:val="16"/>
                <w:szCs w:val="16"/>
              </w:rPr>
              <w:t>К(</w:t>
            </w:r>
            <w:proofErr w:type="gramEnd"/>
            <w:r w:rsidRPr="009C15FA">
              <w:rPr>
                <w:sz w:val="16"/>
                <w:szCs w:val="16"/>
              </w:rPr>
              <w:t>У)-2</w:t>
            </w:r>
          </w:p>
          <w:p w:rsidR="00A61F3B" w:rsidRPr="009C15FA" w:rsidRDefault="00A61F3B" w:rsidP="008728AF">
            <w:pPr>
              <w:ind w:firstLine="13"/>
              <w:rPr>
                <w:sz w:val="16"/>
                <w:szCs w:val="16"/>
              </w:rPr>
            </w:pPr>
          </w:p>
        </w:tc>
      </w:tr>
    </w:tbl>
    <w:p w:rsidR="006A6967" w:rsidRPr="009C15FA" w:rsidRDefault="006A6967" w:rsidP="006A6967">
      <w:pPr>
        <w:pStyle w:val="aff8"/>
        <w:spacing w:after="120"/>
        <w:jc w:val="both"/>
      </w:pPr>
    </w:p>
    <w:p w:rsidR="006A6967" w:rsidRPr="009C15FA" w:rsidRDefault="006A6967" w:rsidP="006A6967">
      <w:pPr>
        <w:pStyle w:val="1"/>
        <w:numPr>
          <w:ilvl w:val="0"/>
          <w:numId w:val="30"/>
        </w:numPr>
        <w:tabs>
          <w:tab w:val="left" w:pos="709"/>
        </w:tabs>
        <w:spacing w:after="120"/>
        <w:rPr>
          <w:szCs w:val="24"/>
        </w:rPr>
      </w:pPr>
      <w:r w:rsidRPr="009C15FA">
        <w:rPr>
          <w:szCs w:val="24"/>
        </w:rPr>
        <w:t>Структура и содержание практики</w:t>
      </w:r>
    </w:p>
    <w:p w:rsidR="006A6967" w:rsidRPr="009C15FA" w:rsidRDefault="006A6967" w:rsidP="006A6967">
      <w:pPr>
        <w:spacing w:after="120"/>
        <w:ind w:firstLine="709"/>
        <w:rPr>
          <w:lang w:eastAsia="ja-JP"/>
        </w:rPr>
      </w:pPr>
      <w:r w:rsidRPr="009C15FA">
        <w:rPr>
          <w:lang w:eastAsia="ja-JP"/>
        </w:rPr>
        <w:t>Содержание этапов практики: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417"/>
      </w:tblGrid>
      <w:tr w:rsidR="009C15FA" w:rsidRPr="009C15FA" w:rsidTr="00A61F3B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№</w:t>
            </w:r>
          </w:p>
          <w:p w:rsidR="006A6967" w:rsidRPr="009C15FA" w:rsidRDefault="006A6967">
            <w:pPr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недели</w:t>
            </w:r>
          </w:p>
        </w:tc>
        <w:tc>
          <w:tcPr>
            <w:tcW w:w="7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Этапы практики,</w:t>
            </w:r>
          </w:p>
          <w:p w:rsidR="006A6967" w:rsidRPr="009C15FA" w:rsidRDefault="006A6967">
            <w:pPr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краткое содержание (виды 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jc w:val="center"/>
              <w:rPr>
                <w:b/>
                <w:sz w:val="16"/>
                <w:szCs w:val="16"/>
              </w:rPr>
            </w:pPr>
            <w:r w:rsidRPr="009C15FA">
              <w:rPr>
                <w:b/>
                <w:sz w:val="16"/>
                <w:szCs w:val="16"/>
              </w:rPr>
              <w:t>Формируемый результат обучения</w:t>
            </w:r>
          </w:p>
        </w:tc>
      </w:tr>
      <w:tr w:rsidR="009C15FA" w:rsidRPr="009C15FA" w:rsidTr="00A61F3B">
        <w:trPr>
          <w:trHeight w:val="3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7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967" w:rsidRPr="009C15FA" w:rsidRDefault="006A6967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</w:tr>
      <w:tr w:rsidR="009C15FA" w:rsidRPr="009C15FA" w:rsidTr="00A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jc w:val="center"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rPr>
                <w:lang w:eastAsia="zh-CN"/>
              </w:rPr>
            </w:pPr>
            <w:r w:rsidRPr="009C15FA">
              <w:t>Подготовительный этап:</w:t>
            </w:r>
          </w:p>
          <w:p w:rsidR="00A61F3B" w:rsidRPr="009C15FA" w:rsidRDefault="00A61F3B" w:rsidP="00A61F3B">
            <w:pPr>
              <w:numPr>
                <w:ilvl w:val="0"/>
                <w:numId w:val="37"/>
              </w:numPr>
              <w:suppressAutoHyphens/>
              <w:autoSpaceDN/>
              <w:adjustRightInd/>
              <w:ind w:left="318"/>
              <w:contextualSpacing/>
            </w:pPr>
            <w:r w:rsidRPr="009C15FA">
              <w:t>прохождение инструктажа по ознакомлению с требованиями охраны труда, техники безопасности, пожарной безопасности, правилами внутреннего трудового распорядка;</w:t>
            </w:r>
          </w:p>
          <w:p w:rsidR="00A61F3B" w:rsidRPr="009C15FA" w:rsidRDefault="00A61F3B" w:rsidP="00A61F3B">
            <w:pPr>
              <w:numPr>
                <w:ilvl w:val="0"/>
                <w:numId w:val="37"/>
              </w:numPr>
              <w:suppressAutoHyphens/>
              <w:autoSpaceDN/>
              <w:adjustRightInd/>
              <w:ind w:left="318"/>
              <w:contextualSpacing/>
            </w:pPr>
            <w:r w:rsidRPr="009C15FA">
              <w:t>ознакомительные лекции и экскурсии по лабораториям и научным центрам структурных подразделений университета;</w:t>
            </w:r>
          </w:p>
          <w:p w:rsidR="00A61F3B" w:rsidRPr="009C15FA" w:rsidRDefault="00A61F3B" w:rsidP="00A61F3B">
            <w:pPr>
              <w:numPr>
                <w:ilvl w:val="0"/>
                <w:numId w:val="37"/>
              </w:numPr>
              <w:suppressAutoHyphens/>
              <w:autoSpaceDN/>
              <w:adjustRightInd/>
              <w:ind w:left="318"/>
              <w:contextualSpacing/>
              <w:rPr>
                <w:lang w:eastAsia="zh-CN"/>
              </w:rPr>
            </w:pPr>
            <w:r w:rsidRPr="009C15FA">
              <w:t>выбор темы индивидуального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t>РП-1</w:t>
            </w:r>
          </w:p>
        </w:tc>
      </w:tr>
      <w:tr w:rsidR="009C15FA" w:rsidRPr="009C15FA" w:rsidTr="00A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jc w:val="center"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t>2-3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B" w:rsidRPr="009C15FA" w:rsidRDefault="00A61F3B" w:rsidP="008728AF">
            <w:pPr>
              <w:rPr>
                <w:lang w:eastAsia="zh-CN"/>
              </w:rPr>
            </w:pPr>
            <w:r w:rsidRPr="009C15FA">
              <w:t>Основной этап / Выполнение индивидуального задания</w:t>
            </w:r>
          </w:p>
          <w:p w:rsidR="00A61F3B" w:rsidRPr="009C15FA" w:rsidRDefault="00A61F3B" w:rsidP="008728AF">
            <w:r w:rsidRPr="009C15FA">
              <w:t>2.1.</w:t>
            </w:r>
            <w:r w:rsidRPr="009C15FA">
              <w:rPr>
                <w:b/>
              </w:rPr>
              <w:t xml:space="preserve"> Изучение основных правил сборки, монтажа, регулировки и ремонта электрооборудования промышленных организаций</w:t>
            </w:r>
          </w:p>
          <w:p w:rsidR="00A61F3B" w:rsidRPr="009C15FA" w:rsidRDefault="00A61F3B" w:rsidP="008728AF">
            <w:r w:rsidRPr="009C15FA">
              <w:t>Основы сборочных и электромонтажных работ</w:t>
            </w:r>
          </w:p>
          <w:p w:rsidR="00A61F3B" w:rsidRPr="009C15FA" w:rsidRDefault="00A61F3B" w:rsidP="008728AF">
            <w:r w:rsidRPr="009C15FA">
              <w:t>Выполнение пайки, лужения.</w:t>
            </w:r>
          </w:p>
          <w:p w:rsidR="00A61F3B" w:rsidRPr="009C15FA" w:rsidRDefault="00A61F3B" w:rsidP="008728AF">
            <w:r w:rsidRPr="009C15FA">
              <w:lastRenderedPageBreak/>
              <w:t>Монтаж пускорегулирующей аппаратуры, аппаратов системы автоматики и электроизмерительных приборов.</w:t>
            </w:r>
          </w:p>
          <w:p w:rsidR="00A61F3B" w:rsidRPr="009C15FA" w:rsidRDefault="00A61F3B" w:rsidP="008728AF">
            <w:r w:rsidRPr="009C15FA">
              <w:t>Выполнение монтажа и ремонта осветительных электроустановок.</w:t>
            </w:r>
          </w:p>
          <w:p w:rsidR="00A61F3B" w:rsidRPr="009C15FA" w:rsidRDefault="00A61F3B" w:rsidP="008728AF">
            <w:r w:rsidRPr="009C15FA">
              <w:t>Изучение правил прокладки и ремонта кабелей и проводов.</w:t>
            </w:r>
          </w:p>
          <w:p w:rsidR="00A61F3B" w:rsidRPr="009C15FA" w:rsidRDefault="00A61F3B" w:rsidP="008728AF"/>
          <w:p w:rsidR="00A61F3B" w:rsidRPr="009C15FA" w:rsidRDefault="00A61F3B" w:rsidP="008728AF">
            <w:r w:rsidRPr="009C15FA">
              <w:t xml:space="preserve">2.2. </w:t>
            </w:r>
            <w:r w:rsidRPr="009C15FA">
              <w:rPr>
                <w:b/>
              </w:rPr>
              <w:t>Выполнение работ по измерению электрических величин</w:t>
            </w:r>
          </w:p>
          <w:p w:rsidR="00A61F3B" w:rsidRPr="009C15FA" w:rsidRDefault="00A61F3B" w:rsidP="008728AF">
            <w:r w:rsidRPr="009C15FA">
              <w:t>Измерение тока, напряжения, сопротивления, частоты, мощности. Определение погрешности измерений.</w:t>
            </w:r>
          </w:p>
          <w:p w:rsidR="00A61F3B" w:rsidRPr="009C15FA" w:rsidRDefault="00A61F3B" w:rsidP="008728AF">
            <w:r w:rsidRPr="009C15FA">
              <w:t>«</w:t>
            </w:r>
            <w:proofErr w:type="spellStart"/>
            <w:r w:rsidRPr="009C15FA">
              <w:t>Прозвонка</w:t>
            </w:r>
            <w:proofErr w:type="spellEnd"/>
            <w:r w:rsidRPr="009C15FA">
              <w:t xml:space="preserve">» электрических цепей </w:t>
            </w:r>
            <w:proofErr w:type="spellStart"/>
            <w:r w:rsidRPr="009C15FA">
              <w:t>мультиметром</w:t>
            </w:r>
            <w:proofErr w:type="spellEnd"/>
            <w:r w:rsidRPr="009C15FA">
              <w:t>, «</w:t>
            </w:r>
            <w:proofErr w:type="spellStart"/>
            <w:r w:rsidRPr="009C15FA">
              <w:t>прозвонка</w:t>
            </w:r>
            <w:proofErr w:type="spellEnd"/>
            <w:r w:rsidRPr="009C15FA">
              <w:t>» целостности проводов и кабелей мегомметром.</w:t>
            </w:r>
          </w:p>
          <w:p w:rsidR="00A61F3B" w:rsidRPr="009C15FA" w:rsidRDefault="00A61F3B" w:rsidP="008728AF"/>
          <w:p w:rsidR="00A61F3B" w:rsidRPr="009C15FA" w:rsidRDefault="00A61F3B" w:rsidP="008728AF">
            <w:r w:rsidRPr="009C15FA">
              <w:t xml:space="preserve">2.3. </w:t>
            </w:r>
            <w:r w:rsidRPr="009C15FA">
              <w:rPr>
                <w:b/>
              </w:rPr>
              <w:t>Организация технического обслуживания электрооборудования  промышленных организаций</w:t>
            </w:r>
          </w:p>
          <w:p w:rsidR="00A61F3B" w:rsidRPr="009C15FA" w:rsidRDefault="00A61F3B" w:rsidP="008728AF">
            <w:r w:rsidRPr="009C15FA">
              <w:t>Приобретение навыков работы с инструкциями по эксплуатации электрооборудования и технологическими картами на обслуживание и ремонт.</w:t>
            </w:r>
          </w:p>
          <w:p w:rsidR="00A61F3B" w:rsidRPr="009C15FA" w:rsidRDefault="00A61F3B" w:rsidP="008728AF">
            <w:r w:rsidRPr="009C15FA">
              <w:t>Организация и технология проверки и наладки электрооборудования.</w:t>
            </w:r>
          </w:p>
          <w:p w:rsidR="00A61F3B" w:rsidRPr="009C15FA" w:rsidRDefault="00A61F3B" w:rsidP="008728AF">
            <w:r w:rsidRPr="009C15FA">
              <w:t>Организация технического обслуживания электрооборудования промышленных предприятий.</w:t>
            </w:r>
          </w:p>
          <w:p w:rsidR="00A61F3B" w:rsidRPr="009C15FA" w:rsidRDefault="00A61F3B" w:rsidP="008728AF"/>
          <w:p w:rsidR="00A61F3B" w:rsidRPr="009C15FA" w:rsidRDefault="00A61F3B" w:rsidP="008728AF">
            <w:r w:rsidRPr="009C15FA">
              <w:t>2.4.</w:t>
            </w:r>
            <w:r w:rsidRPr="009C15FA">
              <w:rPr>
                <w:b/>
              </w:rPr>
              <w:t>Монтаж, техническое обслуживание и ремонт пускозащитной аппаратуры</w:t>
            </w:r>
            <w:r w:rsidRPr="009C15FA">
              <w:t>.</w:t>
            </w:r>
          </w:p>
          <w:p w:rsidR="00A61F3B" w:rsidRPr="009C15FA" w:rsidRDefault="00A61F3B" w:rsidP="008728AF">
            <w:r w:rsidRPr="009C15FA">
              <w:t>Проверка, обслуживание и ремонт автоматических выключателей.</w:t>
            </w:r>
          </w:p>
          <w:p w:rsidR="00A61F3B" w:rsidRPr="009C15FA" w:rsidRDefault="00A61F3B" w:rsidP="008728AF">
            <w:r w:rsidRPr="009C15FA">
              <w:t xml:space="preserve">Разборка, </w:t>
            </w:r>
            <w:proofErr w:type="spellStart"/>
            <w:r w:rsidRPr="009C15FA">
              <w:t>дефектация</w:t>
            </w:r>
            <w:proofErr w:type="spellEnd"/>
            <w:r w:rsidRPr="009C15FA">
              <w:t xml:space="preserve"> узлов и деталей, ремонт и сборка контакторов.</w:t>
            </w:r>
          </w:p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t>Проверка, обслуживание и ремонт рубильников и предохранителей.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lastRenderedPageBreak/>
              <w:t>РП-1, РП-2, РП-3, РП-4</w:t>
            </w:r>
          </w:p>
        </w:tc>
      </w:tr>
      <w:tr w:rsidR="00A61F3B" w:rsidRPr="009C15FA" w:rsidTr="00A61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jc w:val="center"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rPr>
                <w:lang w:eastAsia="zh-CN"/>
              </w:rPr>
            </w:pPr>
            <w:r w:rsidRPr="009C15FA">
              <w:t>Заключительный этап:</w:t>
            </w:r>
          </w:p>
          <w:p w:rsidR="00A61F3B" w:rsidRPr="009C15FA" w:rsidRDefault="00A61F3B" w:rsidP="00A61F3B">
            <w:pPr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39" w:firstLine="0"/>
              <w:contextualSpacing/>
            </w:pPr>
            <w:r w:rsidRPr="009C15FA">
              <w:rPr>
                <w:sz w:val="22"/>
                <w:szCs w:val="22"/>
              </w:rPr>
              <w:t>изучение нормативных требований к структуре и содержанию отчёта по практике</w:t>
            </w:r>
          </w:p>
          <w:p w:rsidR="00A61F3B" w:rsidRPr="009C15FA" w:rsidRDefault="00A61F3B" w:rsidP="00A61F3B">
            <w:pPr>
              <w:numPr>
                <w:ilvl w:val="0"/>
                <w:numId w:val="38"/>
              </w:numPr>
              <w:suppressAutoHyphens/>
              <w:autoSpaceDN/>
              <w:adjustRightInd/>
              <w:ind w:left="317"/>
              <w:contextualSpacing/>
            </w:pPr>
            <w:r w:rsidRPr="009C15FA">
              <w:rPr>
                <w:sz w:val="22"/>
                <w:szCs w:val="22"/>
              </w:rPr>
              <w:t>написание и оформление отчета по практике</w:t>
            </w:r>
            <w:proofErr w:type="gramStart"/>
            <w:r w:rsidRPr="009C15FA">
              <w:rPr>
                <w:sz w:val="22"/>
                <w:szCs w:val="22"/>
              </w:rPr>
              <w:t>.;</w:t>
            </w:r>
            <w:proofErr w:type="gramEnd"/>
          </w:p>
          <w:p w:rsidR="00A61F3B" w:rsidRPr="009C15FA" w:rsidRDefault="00A61F3B" w:rsidP="00A61F3B">
            <w:pPr>
              <w:numPr>
                <w:ilvl w:val="0"/>
                <w:numId w:val="38"/>
              </w:numPr>
              <w:suppressAutoHyphens/>
              <w:autoSpaceDN/>
              <w:adjustRightInd/>
              <w:ind w:left="317"/>
              <w:contextualSpacing/>
            </w:pPr>
            <w:r w:rsidRPr="009C15FA">
              <w:rPr>
                <w:sz w:val="22"/>
                <w:szCs w:val="22"/>
              </w:rPr>
              <w:t>подготовка доклада и презентации к защите отчета по практике;</w:t>
            </w:r>
          </w:p>
          <w:p w:rsidR="00A61F3B" w:rsidRPr="009C15FA" w:rsidRDefault="00A61F3B" w:rsidP="00A61F3B">
            <w:pPr>
              <w:numPr>
                <w:ilvl w:val="0"/>
                <w:numId w:val="38"/>
              </w:numPr>
              <w:suppressAutoHyphens/>
              <w:autoSpaceDN/>
              <w:adjustRightInd/>
              <w:ind w:left="317"/>
              <w:contextualSpacing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t>защита отчета по практике</w:t>
            </w:r>
            <w:r w:rsidRPr="009C15F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B" w:rsidRPr="009C15FA" w:rsidRDefault="00A61F3B" w:rsidP="008728AF">
            <w:pPr>
              <w:suppressAutoHyphens/>
              <w:rPr>
                <w:lang w:eastAsia="zh-CN"/>
              </w:rPr>
            </w:pPr>
            <w:r w:rsidRPr="009C15FA">
              <w:rPr>
                <w:sz w:val="22"/>
                <w:szCs w:val="22"/>
              </w:rPr>
              <w:t>РП-5</w:t>
            </w:r>
          </w:p>
        </w:tc>
      </w:tr>
    </w:tbl>
    <w:p w:rsidR="006A6967" w:rsidRPr="009C15FA" w:rsidRDefault="006A6967" w:rsidP="006A6967">
      <w:pPr>
        <w:ind w:firstLine="567"/>
        <w:jc w:val="both"/>
      </w:pPr>
    </w:p>
    <w:p w:rsidR="006A6967" w:rsidRPr="009C15FA" w:rsidRDefault="006A6967" w:rsidP="006A6967">
      <w:pPr>
        <w:pStyle w:val="1"/>
        <w:numPr>
          <w:ilvl w:val="0"/>
          <w:numId w:val="30"/>
        </w:numPr>
        <w:tabs>
          <w:tab w:val="left" w:pos="709"/>
        </w:tabs>
        <w:spacing w:after="120"/>
        <w:ind w:left="714" w:hanging="357"/>
      </w:pPr>
      <w:r w:rsidRPr="009C15FA">
        <w:t>Учебно-методическое и информационное обеспечение практики</w:t>
      </w:r>
    </w:p>
    <w:p w:rsidR="006A6967" w:rsidRPr="009C15FA" w:rsidRDefault="006A6967" w:rsidP="00995A24">
      <w:pPr>
        <w:pStyle w:val="aff8"/>
        <w:numPr>
          <w:ilvl w:val="1"/>
          <w:numId w:val="34"/>
        </w:numPr>
        <w:rPr>
          <w:rFonts w:ascii="Times New Roman" w:eastAsia="Cambria" w:hAnsi="Times New Roman"/>
        </w:rPr>
      </w:pPr>
      <w:r w:rsidRPr="009C15FA">
        <w:rPr>
          <w:rFonts w:ascii="Times New Roman" w:eastAsia="Cambria" w:hAnsi="Times New Roman"/>
          <w:b/>
        </w:rPr>
        <w:t xml:space="preserve">Учебно-методическое обеспечение </w:t>
      </w:r>
    </w:p>
    <w:p w:rsidR="00602A48" w:rsidRPr="009C15FA" w:rsidRDefault="00602A48" w:rsidP="00602A48">
      <w:pPr>
        <w:pStyle w:val="aff8"/>
        <w:spacing w:after="0"/>
        <w:ind w:left="360"/>
        <w:rPr>
          <w:rFonts w:ascii="Times New Roman" w:eastAsia="Cambria" w:hAnsi="Times New Roman"/>
          <w:b/>
        </w:rPr>
      </w:pPr>
      <w:r w:rsidRPr="009C15FA">
        <w:rPr>
          <w:rFonts w:ascii="Times New Roman" w:eastAsia="Cambria" w:hAnsi="Times New Roman"/>
          <w:b/>
        </w:rPr>
        <w:t>Основная литература</w:t>
      </w:r>
    </w:p>
    <w:p w:rsidR="006A6967" w:rsidRPr="009C15FA" w:rsidRDefault="006A6967" w:rsidP="006A6967">
      <w:pPr>
        <w:pStyle w:val="a"/>
        <w:numPr>
          <w:ilvl w:val="0"/>
          <w:numId w:val="33"/>
        </w:numPr>
        <w:shd w:val="clear" w:color="auto" w:fill="FFFFFF"/>
        <w:spacing w:before="0" w:beforeAutospacing="0" w:after="187" w:afterAutospacing="0"/>
      </w:pPr>
      <w:r w:rsidRPr="009C15FA">
        <w:t xml:space="preserve">Игнатович В.М. Электрические машины и трансформаторы : учебное пособие для </w:t>
      </w:r>
      <w:proofErr w:type="gramStart"/>
      <w:r w:rsidRPr="009C15FA">
        <w:t>академического</w:t>
      </w:r>
      <w:proofErr w:type="gramEnd"/>
      <w:r w:rsidRPr="009C15FA">
        <w:t xml:space="preserve"> </w:t>
      </w:r>
      <w:proofErr w:type="spellStart"/>
      <w:r w:rsidRPr="009C15FA">
        <w:t>бакалавриата</w:t>
      </w:r>
      <w:proofErr w:type="spellEnd"/>
      <w:r w:rsidRPr="009C15FA">
        <w:t xml:space="preserve"> / В. М. Игнатович, Ш. С. </w:t>
      </w:r>
      <w:proofErr w:type="spellStart"/>
      <w:r w:rsidRPr="009C15FA">
        <w:t>Ройз</w:t>
      </w:r>
      <w:proofErr w:type="spellEnd"/>
      <w:r w:rsidRPr="009C15FA">
        <w:t xml:space="preserve">; Национальный исследовательский Томский политехнический университет (ТПУ). — 6-е изд., </w:t>
      </w:r>
      <w:proofErr w:type="spellStart"/>
      <w:r w:rsidRPr="009C15FA">
        <w:t>испр</w:t>
      </w:r>
      <w:proofErr w:type="spellEnd"/>
      <w:r w:rsidRPr="009C15FA">
        <w:t xml:space="preserve">. и доп.. — Москва: </w:t>
      </w:r>
      <w:proofErr w:type="spellStart"/>
      <w:r w:rsidRPr="009C15FA">
        <w:t>Юрайт</w:t>
      </w:r>
      <w:proofErr w:type="spellEnd"/>
      <w:r w:rsidRPr="009C15FA">
        <w:t xml:space="preserve">, 2016. — 182 с.: ил. - </w:t>
      </w:r>
      <w:r w:rsidRPr="009C15FA">
        <w:rPr>
          <w:shd w:val="clear" w:color="auto" w:fill="F9F9F9"/>
        </w:rPr>
        <w:t>Текст</w:t>
      </w:r>
      <w:proofErr w:type="gramStart"/>
      <w:r w:rsidRPr="009C15FA">
        <w:rPr>
          <w:shd w:val="clear" w:color="auto" w:fill="F9F9F9"/>
        </w:rPr>
        <w:t xml:space="preserve"> :</w:t>
      </w:r>
      <w:proofErr w:type="gramEnd"/>
      <w:r w:rsidRPr="009C15FA">
        <w:rPr>
          <w:shd w:val="clear" w:color="auto" w:fill="F9F9F9"/>
        </w:rPr>
        <w:t xml:space="preserve"> непосредственный </w:t>
      </w:r>
      <w:r w:rsidRPr="009C15FA">
        <w:t xml:space="preserve"> 200 экз.</w:t>
      </w:r>
    </w:p>
    <w:p w:rsidR="006A6967" w:rsidRPr="009C15FA" w:rsidRDefault="006A6967" w:rsidP="006A6967">
      <w:pPr>
        <w:pStyle w:val="a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0" w:beforeAutospacing="0" w:after="187" w:afterAutospacing="0"/>
        <w:jc w:val="both"/>
      </w:pPr>
      <w:r w:rsidRPr="009C15FA">
        <w:t>Электрические машины : учебник для бакалавров / под ред. И. П. Копылова. — 2-е изд</w:t>
      </w:r>
      <w:proofErr w:type="gramStart"/>
      <w:r w:rsidRPr="009C15FA">
        <w:t xml:space="preserve">.. — </w:t>
      </w:r>
      <w:proofErr w:type="gramEnd"/>
      <w:r w:rsidRPr="009C15FA">
        <w:t xml:space="preserve">Москва: </w:t>
      </w:r>
      <w:proofErr w:type="spellStart"/>
      <w:r w:rsidRPr="009C15FA">
        <w:t>Юрайт</w:t>
      </w:r>
      <w:proofErr w:type="spellEnd"/>
      <w:r w:rsidRPr="009C15FA">
        <w:t xml:space="preserve">, 2012. — Бакалавр. </w:t>
      </w:r>
      <w:proofErr w:type="gramStart"/>
      <w:r w:rsidRPr="009C15FA">
        <w:t>—Э</w:t>
      </w:r>
      <w:proofErr w:type="gramEnd"/>
      <w:r w:rsidRPr="009C15FA">
        <w:t xml:space="preserve">лектронные учебники издательства </w:t>
      </w:r>
      <w:proofErr w:type="spellStart"/>
      <w:r w:rsidRPr="009C15FA">
        <w:t>Юрайт</w:t>
      </w:r>
      <w:proofErr w:type="spellEnd"/>
      <w:r w:rsidRPr="009C15FA">
        <w:t xml:space="preserve">. </w:t>
      </w:r>
      <w:r w:rsidRPr="009C15FA">
        <w:rPr>
          <w:shd w:val="clear" w:color="auto" w:fill="FFFFFF"/>
        </w:rPr>
        <w:t>— URL</w:t>
      </w:r>
      <w:r w:rsidRPr="009C15FA">
        <w:rPr>
          <w:shd w:val="clear" w:color="auto" w:fill="F2F2F2"/>
        </w:rPr>
        <w:t xml:space="preserve">: </w:t>
      </w:r>
      <w:r w:rsidRPr="009C15FA">
        <w:t> </w:t>
      </w:r>
      <w:hyperlink r:id="rId9" w:tgtFrame="_blank" w:history="1">
        <w:r w:rsidRPr="009C15FA">
          <w:rPr>
            <w:rStyle w:val="ae"/>
            <w:rFonts w:eastAsia="MS Mincho"/>
            <w:color w:val="auto"/>
          </w:rPr>
          <w:t>http://www.lib.tpu.ru/fulltext2/m/2013/FN/fn-2416.pdf</w:t>
        </w:r>
      </w:hyperlink>
      <w:r w:rsidRPr="009C15FA">
        <w:t xml:space="preserve"> (дата обращения: </w:t>
      </w:r>
      <w:r w:rsidRPr="009C15FA">
        <w:rPr>
          <w:rFonts w:eastAsia="Calibri"/>
          <w:lang w:eastAsia="en-US"/>
        </w:rPr>
        <w:t>31.08.20</w:t>
      </w:r>
      <w:r w:rsidR="00995A24" w:rsidRPr="009C15FA">
        <w:rPr>
          <w:rFonts w:eastAsia="Calibri"/>
          <w:lang w:eastAsia="en-US"/>
        </w:rPr>
        <w:t>1</w:t>
      </w:r>
      <w:r w:rsidR="00602A48" w:rsidRPr="009C15FA">
        <w:rPr>
          <w:rFonts w:eastAsia="Calibri"/>
          <w:lang w:eastAsia="en-US"/>
        </w:rPr>
        <w:t>7</w:t>
      </w:r>
      <w:r w:rsidRPr="009C15FA">
        <w:t>) Режим доступа: из корпоративной сети ТПУ. — Текст: электронный</w:t>
      </w:r>
    </w:p>
    <w:p w:rsidR="006A6967" w:rsidRPr="009C15FA" w:rsidRDefault="006A6967" w:rsidP="006A6967">
      <w:pPr>
        <w:pStyle w:val="a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="Cambria"/>
          <w:b/>
        </w:rPr>
      </w:pPr>
      <w:r w:rsidRPr="009C15FA">
        <w:rPr>
          <w:shd w:val="clear" w:color="auto" w:fill="FFFFFF"/>
        </w:rPr>
        <w:t>Фролов, Ю. М. Основы электроснабжения</w:t>
      </w:r>
      <w:proofErr w:type="gramStart"/>
      <w:r w:rsidRPr="009C15FA">
        <w:rPr>
          <w:shd w:val="clear" w:color="auto" w:fill="FFFFFF"/>
        </w:rPr>
        <w:t xml:space="preserve"> :</w:t>
      </w:r>
      <w:proofErr w:type="gramEnd"/>
      <w:r w:rsidRPr="009C15FA">
        <w:rPr>
          <w:shd w:val="clear" w:color="auto" w:fill="FFFFFF"/>
        </w:rPr>
        <w:t xml:space="preserve"> учебное пособие / Ю. М. Фролов, В. П. </w:t>
      </w:r>
      <w:proofErr w:type="spellStart"/>
      <w:r w:rsidRPr="009C15FA">
        <w:rPr>
          <w:shd w:val="clear" w:color="auto" w:fill="FFFFFF"/>
        </w:rPr>
        <w:t>Шелякин</w:t>
      </w:r>
      <w:proofErr w:type="spellEnd"/>
      <w:r w:rsidRPr="009C15FA">
        <w:rPr>
          <w:shd w:val="clear" w:color="auto" w:fill="FFFFFF"/>
        </w:rPr>
        <w:t>. — Санкт-Петербург</w:t>
      </w:r>
      <w:proofErr w:type="gramStart"/>
      <w:r w:rsidRPr="009C15FA">
        <w:rPr>
          <w:shd w:val="clear" w:color="auto" w:fill="FFFFFF"/>
        </w:rPr>
        <w:t xml:space="preserve"> :</w:t>
      </w:r>
      <w:proofErr w:type="gramEnd"/>
      <w:r w:rsidRPr="009C15FA">
        <w:rPr>
          <w:shd w:val="clear" w:color="auto" w:fill="FFFFFF"/>
        </w:rPr>
        <w:t xml:space="preserve"> Лань, 2012. — 480 с. — Текст</w:t>
      </w:r>
      <w:proofErr w:type="gramStart"/>
      <w:r w:rsidRPr="009C15FA">
        <w:rPr>
          <w:shd w:val="clear" w:color="auto" w:fill="FFFFFF"/>
        </w:rPr>
        <w:t> :</w:t>
      </w:r>
      <w:proofErr w:type="gramEnd"/>
      <w:r w:rsidRPr="009C15FA">
        <w:rPr>
          <w:shd w:val="clear" w:color="auto" w:fill="FFFFFF"/>
        </w:rPr>
        <w:t xml:space="preserve"> электронный // Лань : электронно-библиотечная система. — URL: </w:t>
      </w:r>
      <w:hyperlink r:id="rId10" w:history="1">
        <w:r w:rsidRPr="009C15FA">
          <w:rPr>
            <w:rStyle w:val="ae"/>
            <w:rFonts w:eastAsia="MS Mincho"/>
            <w:color w:val="auto"/>
            <w:shd w:val="clear" w:color="auto" w:fill="FFFFFF"/>
          </w:rPr>
          <w:t>https://e.lanbook.com/book/4544</w:t>
        </w:r>
      </w:hyperlink>
      <w:r w:rsidRPr="009C15FA">
        <w:rPr>
          <w:shd w:val="clear" w:color="auto" w:fill="FFFFFF"/>
        </w:rPr>
        <w:t xml:space="preserve"> (дата обращения: </w:t>
      </w:r>
      <w:r w:rsidRPr="009C15FA">
        <w:rPr>
          <w:rFonts w:eastAsia="Calibri"/>
          <w:lang w:eastAsia="en-US"/>
        </w:rPr>
        <w:t>31.08.20</w:t>
      </w:r>
      <w:r w:rsidR="00995A24" w:rsidRPr="009C15FA">
        <w:rPr>
          <w:rFonts w:eastAsia="Calibri"/>
          <w:lang w:eastAsia="en-US"/>
        </w:rPr>
        <w:t>1</w:t>
      </w:r>
      <w:r w:rsidR="00602A48" w:rsidRPr="009C15FA">
        <w:rPr>
          <w:rFonts w:eastAsia="Calibri"/>
          <w:lang w:eastAsia="en-US"/>
        </w:rPr>
        <w:t>7</w:t>
      </w:r>
      <w:r w:rsidRPr="009C15FA">
        <w:rPr>
          <w:shd w:val="clear" w:color="auto" w:fill="FFFFFF"/>
        </w:rPr>
        <w:t xml:space="preserve">). — Режим доступа: для </w:t>
      </w:r>
      <w:proofErr w:type="spellStart"/>
      <w:r w:rsidRPr="009C15FA">
        <w:rPr>
          <w:shd w:val="clear" w:color="auto" w:fill="FFFFFF"/>
        </w:rPr>
        <w:t>авториз</w:t>
      </w:r>
      <w:proofErr w:type="spellEnd"/>
      <w:r w:rsidRPr="009C15FA">
        <w:rPr>
          <w:shd w:val="clear" w:color="auto" w:fill="FFFFFF"/>
        </w:rPr>
        <w:t>. пользователей</w:t>
      </w:r>
      <w:r w:rsidRPr="009C15FA">
        <w:rPr>
          <w:shd w:val="clear" w:color="auto" w:fill="F2F2F2"/>
        </w:rPr>
        <w:t xml:space="preserve">. </w:t>
      </w:r>
    </w:p>
    <w:p w:rsidR="006A6967" w:rsidRPr="009C15FA" w:rsidRDefault="006A6967" w:rsidP="006A6967">
      <w:pPr>
        <w:pStyle w:val="a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="Cambria"/>
        </w:rPr>
      </w:pPr>
      <w:proofErr w:type="spellStart"/>
      <w:r w:rsidRPr="009C15FA">
        <w:rPr>
          <w:rFonts w:eastAsia="Cambria"/>
        </w:rPr>
        <w:t>Котеленец</w:t>
      </w:r>
      <w:proofErr w:type="spellEnd"/>
      <w:r w:rsidRPr="009C15FA">
        <w:rPr>
          <w:rFonts w:eastAsia="Cambria"/>
        </w:rPr>
        <w:t>, Николай Федорович. Испытания, эксплуатация и ремонт электрических машин</w:t>
      </w:r>
      <w:proofErr w:type="gramStart"/>
      <w:r w:rsidRPr="009C15FA">
        <w:rPr>
          <w:rFonts w:eastAsia="Cambria"/>
        </w:rPr>
        <w:t xml:space="preserve"> :</w:t>
      </w:r>
      <w:proofErr w:type="gramEnd"/>
      <w:r w:rsidRPr="009C15FA">
        <w:rPr>
          <w:rFonts w:eastAsia="Cambria"/>
        </w:rPr>
        <w:t xml:space="preserve"> учебник / Н. Ф. </w:t>
      </w:r>
      <w:proofErr w:type="spellStart"/>
      <w:r w:rsidRPr="009C15FA">
        <w:rPr>
          <w:rFonts w:eastAsia="Cambria"/>
        </w:rPr>
        <w:t>Котеленец</w:t>
      </w:r>
      <w:proofErr w:type="spellEnd"/>
      <w:r w:rsidRPr="009C15FA">
        <w:rPr>
          <w:rFonts w:eastAsia="Cambria"/>
        </w:rPr>
        <w:t xml:space="preserve">, Н. А. Акимова, М. В. Антонов; Под ред. Н. Ф. </w:t>
      </w:r>
      <w:proofErr w:type="spellStart"/>
      <w:r w:rsidRPr="009C15FA">
        <w:rPr>
          <w:rFonts w:eastAsia="Cambria"/>
        </w:rPr>
        <w:lastRenderedPageBreak/>
        <w:t>Котеленца</w:t>
      </w:r>
      <w:proofErr w:type="spellEnd"/>
      <w:r w:rsidRPr="009C15FA">
        <w:rPr>
          <w:rFonts w:eastAsia="Cambria"/>
        </w:rPr>
        <w:t>. — Москва: Академия, 2003. — 384 с.: ил</w:t>
      </w:r>
      <w:proofErr w:type="gramStart"/>
      <w:r w:rsidRPr="009C15FA">
        <w:rPr>
          <w:rFonts w:eastAsia="Cambria"/>
        </w:rPr>
        <w:t xml:space="preserve">.. — </w:t>
      </w:r>
      <w:proofErr w:type="gramEnd"/>
      <w:r w:rsidRPr="009C15FA">
        <w:rPr>
          <w:rFonts w:eastAsia="Cambria"/>
        </w:rPr>
        <w:t xml:space="preserve">Высшее профессиональное образование. — </w:t>
      </w:r>
      <w:proofErr w:type="spellStart"/>
      <w:r w:rsidRPr="009C15FA">
        <w:rPr>
          <w:rFonts w:eastAsia="Cambria"/>
        </w:rPr>
        <w:t>Библиогр</w:t>
      </w:r>
      <w:proofErr w:type="spellEnd"/>
      <w:r w:rsidRPr="009C15FA">
        <w:rPr>
          <w:rFonts w:eastAsia="Cambria"/>
        </w:rPr>
        <w:t>.: с. 379-380.. — ISBN 5-7695-1281-4.</w:t>
      </w:r>
    </w:p>
    <w:p w:rsidR="006A6967" w:rsidRPr="009C15FA" w:rsidRDefault="006A6967" w:rsidP="006A6967">
      <w:pPr>
        <w:widowControl/>
        <w:autoSpaceDE/>
        <w:adjustRightInd/>
        <w:jc w:val="both"/>
        <w:rPr>
          <w:rFonts w:eastAsia="Cambria"/>
          <w:b/>
        </w:rPr>
      </w:pPr>
    </w:p>
    <w:p w:rsidR="006A6967" w:rsidRPr="009C15FA" w:rsidRDefault="006A6967" w:rsidP="006A6967">
      <w:pPr>
        <w:tabs>
          <w:tab w:val="left" w:pos="709"/>
        </w:tabs>
        <w:ind w:left="357"/>
        <w:rPr>
          <w:rFonts w:eastAsia="Cambria"/>
          <w:b/>
        </w:rPr>
      </w:pPr>
      <w:r w:rsidRPr="009C15FA">
        <w:rPr>
          <w:rFonts w:eastAsia="Cambria"/>
          <w:b/>
        </w:rPr>
        <w:t>5.2. Информационное и программное обеспечение</w:t>
      </w:r>
    </w:p>
    <w:p w:rsidR="006A6967" w:rsidRPr="009C15FA" w:rsidRDefault="006A6967" w:rsidP="006A6967">
      <w:pPr>
        <w:ind w:left="720"/>
        <w:rPr>
          <w:rFonts w:eastAsia="Cambria"/>
          <w:u w:val="single"/>
        </w:rPr>
      </w:pPr>
    </w:p>
    <w:p w:rsidR="00586FBF" w:rsidRPr="00393790" w:rsidRDefault="00586FBF" w:rsidP="00586FBF">
      <w:pPr>
        <w:ind w:firstLine="567"/>
        <w:rPr>
          <w:rFonts w:eastAsia="Calibri"/>
          <w:bCs/>
          <w:iCs/>
          <w:color w:val="000000"/>
        </w:rPr>
      </w:pPr>
      <w:r w:rsidRPr="00393790">
        <w:rPr>
          <w:rFonts w:eastAsia="Calibri"/>
          <w:bCs/>
          <w:iCs/>
          <w:color w:val="000000"/>
        </w:rPr>
        <w:t>Профессиональные базы данных и информационно-справочные системы доступны по ссылке: https://www.lib.tpu.ru/html/irs-and-pdb</w:t>
      </w:r>
    </w:p>
    <w:p w:rsidR="00586FBF" w:rsidRDefault="00586FBF" w:rsidP="006A6967">
      <w:pPr>
        <w:widowControl/>
        <w:tabs>
          <w:tab w:val="left" w:pos="1418"/>
        </w:tabs>
        <w:autoSpaceDE/>
        <w:adjustRightInd/>
        <w:ind w:firstLine="567"/>
        <w:jc w:val="both"/>
        <w:rPr>
          <w:rFonts w:eastAsia="Cambria"/>
        </w:rPr>
      </w:pPr>
    </w:p>
    <w:p w:rsidR="006A6967" w:rsidRPr="009C15FA" w:rsidRDefault="006A6967" w:rsidP="006A6967">
      <w:pPr>
        <w:widowControl/>
        <w:tabs>
          <w:tab w:val="left" w:pos="1418"/>
        </w:tabs>
        <w:autoSpaceDE/>
        <w:adjustRightInd/>
        <w:ind w:firstLine="567"/>
        <w:jc w:val="both"/>
        <w:rPr>
          <w:rFonts w:eastAsia="Cambria"/>
        </w:rPr>
      </w:pPr>
      <w:r w:rsidRPr="009C15FA">
        <w:rPr>
          <w:rFonts w:eastAsia="Cambria"/>
        </w:rPr>
        <w:t xml:space="preserve">Лицензионное программное обеспечение (в соответствии с </w:t>
      </w:r>
      <w:r w:rsidRPr="009C15FA">
        <w:rPr>
          <w:rFonts w:eastAsia="Cambria"/>
          <w:b/>
        </w:rPr>
        <w:t>Перечнем   лицензионного программного обеспечения ТПУ)</w:t>
      </w:r>
      <w:r w:rsidRPr="009C15FA">
        <w:rPr>
          <w:rFonts w:eastAsia="Cambria"/>
        </w:rPr>
        <w:t xml:space="preserve">: </w:t>
      </w:r>
    </w:p>
    <w:p w:rsidR="00DD0F65" w:rsidRPr="00020DA1" w:rsidRDefault="00DD0F65" w:rsidP="00DD0F65">
      <w:pPr>
        <w:pStyle w:val="aff8"/>
        <w:numPr>
          <w:ilvl w:val="0"/>
          <w:numId w:val="36"/>
        </w:numPr>
        <w:rPr>
          <w:rFonts w:ascii="Times New Roman" w:hAnsi="Times New Roman"/>
          <w:sz w:val="24"/>
          <w:lang w:val="en-US"/>
        </w:rPr>
      </w:pPr>
      <w:r w:rsidRPr="00020DA1">
        <w:rPr>
          <w:rFonts w:ascii="Times New Roman" w:hAnsi="Times New Roman"/>
          <w:sz w:val="24"/>
          <w:lang w:val="en-US"/>
        </w:rPr>
        <w:t xml:space="preserve">Document Foundation LibreOffice; </w:t>
      </w:r>
    </w:p>
    <w:p w:rsidR="00DD0F65" w:rsidRPr="00020DA1" w:rsidRDefault="00DD0F65" w:rsidP="00DD0F65">
      <w:pPr>
        <w:pStyle w:val="aff8"/>
        <w:numPr>
          <w:ilvl w:val="0"/>
          <w:numId w:val="36"/>
        </w:numPr>
        <w:rPr>
          <w:rFonts w:ascii="Times New Roman" w:hAnsi="Times New Roman"/>
          <w:sz w:val="24"/>
          <w:lang w:val="en-US"/>
        </w:rPr>
      </w:pPr>
      <w:r w:rsidRPr="00020DA1">
        <w:rPr>
          <w:rFonts w:ascii="Times New Roman" w:hAnsi="Times New Roman"/>
          <w:sz w:val="24"/>
          <w:lang w:val="en-US"/>
        </w:rPr>
        <w:t xml:space="preserve">Google Chrome; </w:t>
      </w:r>
    </w:p>
    <w:p w:rsidR="00CA638E" w:rsidRPr="00020DA1" w:rsidRDefault="00CA638E" w:rsidP="00CA638E">
      <w:pPr>
        <w:pStyle w:val="aff8"/>
        <w:numPr>
          <w:ilvl w:val="0"/>
          <w:numId w:val="36"/>
        </w:numPr>
        <w:rPr>
          <w:rFonts w:ascii="Times New Roman" w:hAnsi="Times New Roman"/>
          <w:sz w:val="24"/>
          <w:lang w:val="en-US"/>
        </w:rPr>
      </w:pPr>
      <w:r w:rsidRPr="00020DA1">
        <w:rPr>
          <w:rFonts w:ascii="Times New Roman" w:hAnsi="Times New Roman"/>
          <w:sz w:val="24"/>
          <w:lang w:val="en-US"/>
        </w:rPr>
        <w:t>Microsoft Office 2013 Standard Russian Academic</w:t>
      </w:r>
    </w:p>
    <w:p w:rsidR="00CA638E" w:rsidRPr="009C15FA" w:rsidRDefault="00CA638E" w:rsidP="00CA638E">
      <w:pPr>
        <w:pStyle w:val="aff8"/>
        <w:rPr>
          <w:lang w:val="en-US"/>
        </w:rPr>
      </w:pPr>
    </w:p>
    <w:p w:rsidR="00DD0F65" w:rsidRPr="009C15FA" w:rsidRDefault="00DD0F65" w:rsidP="006A6967">
      <w:pPr>
        <w:widowControl/>
        <w:tabs>
          <w:tab w:val="left" w:pos="1418"/>
        </w:tabs>
        <w:autoSpaceDE/>
        <w:adjustRightInd/>
        <w:ind w:firstLine="567"/>
        <w:jc w:val="both"/>
        <w:rPr>
          <w:rFonts w:eastAsia="Cambria"/>
          <w:lang w:val="en-US"/>
        </w:rPr>
      </w:pPr>
    </w:p>
    <w:p w:rsidR="006A6967" w:rsidRPr="009C15FA" w:rsidRDefault="006A6967" w:rsidP="006A6967">
      <w:pPr>
        <w:ind w:left="851"/>
        <w:jc w:val="both"/>
        <w:rPr>
          <w:lang w:val="en-US"/>
        </w:rPr>
      </w:pPr>
    </w:p>
    <w:p w:rsidR="000E0CD9" w:rsidRPr="009C15FA" w:rsidRDefault="000E0CD9" w:rsidP="006A6967">
      <w:pPr>
        <w:rPr>
          <w:lang w:val="en-US"/>
        </w:rPr>
      </w:pPr>
    </w:p>
    <w:sectPr w:rsidR="000E0CD9" w:rsidRPr="009C15FA" w:rsidSect="00F5541E">
      <w:headerReference w:type="default" r:id="rId11"/>
      <w:pgSz w:w="11905" w:h="16837"/>
      <w:pgMar w:top="1134" w:right="1134" w:bottom="1134" w:left="1134" w:header="454" w:footer="680" w:gutter="0"/>
      <w:cols w:space="6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5BC5BB" w15:done="0"/>
  <w15:commentEx w15:paraId="38BD3DBF" w15:done="0"/>
  <w15:commentEx w15:paraId="673EA241" w15:done="0"/>
  <w15:commentEx w15:paraId="68E39198" w15:done="0"/>
  <w15:commentEx w15:paraId="7D556954" w15:done="0"/>
  <w15:commentEx w15:paraId="50B6B80C" w15:done="0"/>
  <w15:commentEx w15:paraId="0CBF7A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DE" w:rsidRDefault="00897BDE" w:rsidP="009A6764">
      <w:r>
        <w:separator/>
      </w:r>
    </w:p>
  </w:endnote>
  <w:endnote w:type="continuationSeparator" w:id="0">
    <w:p w:rsidR="00897BDE" w:rsidRDefault="00897BD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DE" w:rsidRDefault="00897BDE" w:rsidP="009A6764">
      <w:r>
        <w:separator/>
      </w:r>
    </w:p>
  </w:footnote>
  <w:footnote w:type="continuationSeparator" w:id="0">
    <w:p w:rsidR="00897BDE" w:rsidRDefault="00897BDE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1E26CF8"/>
    <w:multiLevelType w:val="hybridMultilevel"/>
    <w:tmpl w:val="723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11351"/>
    <w:multiLevelType w:val="hybridMultilevel"/>
    <w:tmpl w:val="8574554E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30143"/>
    <w:multiLevelType w:val="hybridMultilevel"/>
    <w:tmpl w:val="B75CB8A2"/>
    <w:lvl w:ilvl="0" w:tplc="A50665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462AA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14F2"/>
    <w:multiLevelType w:val="multilevel"/>
    <w:tmpl w:val="8E0A9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1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C51B6"/>
    <w:multiLevelType w:val="hybridMultilevel"/>
    <w:tmpl w:val="142C59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05C69"/>
    <w:multiLevelType w:val="hybridMultilevel"/>
    <w:tmpl w:val="F3523D92"/>
    <w:lvl w:ilvl="0" w:tplc="D0CCD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3E00A6"/>
    <w:multiLevelType w:val="hybridMultilevel"/>
    <w:tmpl w:val="D8AA8500"/>
    <w:lvl w:ilvl="0" w:tplc="C37C1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>
    <w:nsid w:val="305D2814"/>
    <w:multiLevelType w:val="hybridMultilevel"/>
    <w:tmpl w:val="894A3F4A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E63B4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20E3"/>
    <w:multiLevelType w:val="multilevel"/>
    <w:tmpl w:val="C79C533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99" w:hanging="360"/>
      </w:pPr>
    </w:lvl>
    <w:lvl w:ilvl="2">
      <w:start w:val="1"/>
      <w:numFmt w:val="decimalZero"/>
      <w:lvlText w:val="%1.%2.%3"/>
      <w:lvlJc w:val="left"/>
      <w:pPr>
        <w:ind w:left="798" w:hanging="720"/>
      </w:pPr>
    </w:lvl>
    <w:lvl w:ilvl="3">
      <w:start w:val="1"/>
      <w:numFmt w:val="decimal"/>
      <w:lvlText w:val="%1.%2.%3.%4"/>
      <w:lvlJc w:val="left"/>
      <w:pPr>
        <w:ind w:left="837" w:hanging="720"/>
      </w:pPr>
    </w:lvl>
    <w:lvl w:ilvl="4">
      <w:start w:val="1"/>
      <w:numFmt w:val="decimal"/>
      <w:lvlText w:val="%1.%2.%3.%4.%5"/>
      <w:lvlJc w:val="left"/>
      <w:pPr>
        <w:ind w:left="1236" w:hanging="1080"/>
      </w:pPr>
    </w:lvl>
    <w:lvl w:ilvl="5">
      <w:start w:val="1"/>
      <w:numFmt w:val="decimal"/>
      <w:lvlText w:val="%1.%2.%3.%4.%5.%6"/>
      <w:lvlJc w:val="left"/>
      <w:pPr>
        <w:ind w:left="1275" w:hanging="1080"/>
      </w:pPr>
    </w:lvl>
    <w:lvl w:ilvl="6">
      <w:start w:val="1"/>
      <w:numFmt w:val="decimal"/>
      <w:lvlText w:val="%1.%2.%3.%4.%5.%6.%7"/>
      <w:lvlJc w:val="left"/>
      <w:pPr>
        <w:ind w:left="1674" w:hanging="1440"/>
      </w:pPr>
    </w:lvl>
    <w:lvl w:ilvl="7">
      <w:start w:val="1"/>
      <w:numFmt w:val="decimal"/>
      <w:lvlText w:val="%1.%2.%3.%4.%5.%6.%7.%8"/>
      <w:lvlJc w:val="left"/>
      <w:pPr>
        <w:ind w:left="1713" w:hanging="1440"/>
      </w:pPr>
    </w:lvl>
    <w:lvl w:ilvl="8">
      <w:start w:val="1"/>
      <w:numFmt w:val="decimal"/>
      <w:lvlText w:val="%1.%2.%3.%4.%5.%6.%7.%8.%9"/>
      <w:lvlJc w:val="left"/>
      <w:pPr>
        <w:ind w:left="2112" w:hanging="1800"/>
      </w:pPr>
    </w:lvl>
  </w:abstractNum>
  <w:abstractNum w:abstractNumId="19">
    <w:nsid w:val="3A5645DB"/>
    <w:multiLevelType w:val="hybridMultilevel"/>
    <w:tmpl w:val="C2EA32C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>
    <w:nsid w:val="416460D2"/>
    <w:multiLevelType w:val="hybridMultilevel"/>
    <w:tmpl w:val="63BA3EA0"/>
    <w:lvl w:ilvl="0" w:tplc="12AE2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115E83"/>
    <w:multiLevelType w:val="multilevel"/>
    <w:tmpl w:val="11AA2C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22">
    <w:nsid w:val="46DB0A44"/>
    <w:multiLevelType w:val="hybridMultilevel"/>
    <w:tmpl w:val="042A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76E63"/>
    <w:multiLevelType w:val="hybridMultilevel"/>
    <w:tmpl w:val="14D8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5">
    <w:nsid w:val="538564F0"/>
    <w:multiLevelType w:val="hybridMultilevel"/>
    <w:tmpl w:val="52783B88"/>
    <w:lvl w:ilvl="0" w:tplc="64F0C4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87288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83997"/>
    <w:multiLevelType w:val="hybridMultilevel"/>
    <w:tmpl w:val="4432BB90"/>
    <w:lvl w:ilvl="0" w:tplc="9CD8A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1AA46EC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2F4E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5316A"/>
    <w:multiLevelType w:val="hybridMultilevel"/>
    <w:tmpl w:val="DD328A76"/>
    <w:lvl w:ilvl="0" w:tplc="D594180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504A1"/>
    <w:multiLevelType w:val="hybridMultilevel"/>
    <w:tmpl w:val="042A1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0"/>
  </w:num>
  <w:num w:numId="4">
    <w:abstractNumId w:val="0"/>
  </w:num>
  <w:num w:numId="5">
    <w:abstractNumId w:val="32"/>
  </w:num>
  <w:num w:numId="6">
    <w:abstractNumId w:val="24"/>
  </w:num>
  <w:num w:numId="7">
    <w:abstractNumId w:val="15"/>
  </w:num>
  <w:num w:numId="8">
    <w:abstractNumId w:val="12"/>
  </w:num>
  <w:num w:numId="9">
    <w:abstractNumId w:val="28"/>
  </w:num>
  <w:num w:numId="10">
    <w:abstractNumId w:val="27"/>
  </w:num>
  <w:num w:numId="11">
    <w:abstractNumId w:val="34"/>
  </w:num>
  <w:num w:numId="12">
    <w:abstractNumId w:val="20"/>
  </w:num>
  <w:num w:numId="13">
    <w:abstractNumId w:val="35"/>
  </w:num>
  <w:num w:numId="14">
    <w:abstractNumId w:val="13"/>
  </w:num>
  <w:num w:numId="15">
    <w:abstractNumId w:val="30"/>
  </w:num>
  <w:num w:numId="16">
    <w:abstractNumId w:val="25"/>
  </w:num>
  <w:num w:numId="17">
    <w:abstractNumId w:val="6"/>
  </w:num>
  <w:num w:numId="18">
    <w:abstractNumId w:val="4"/>
  </w:num>
  <w:num w:numId="19">
    <w:abstractNumId w:val="5"/>
  </w:num>
  <w:num w:numId="20">
    <w:abstractNumId w:val="14"/>
  </w:num>
  <w:num w:numId="21">
    <w:abstractNumId w:val="16"/>
  </w:num>
  <w:num w:numId="22">
    <w:abstractNumId w:val="7"/>
  </w:num>
  <w:num w:numId="23">
    <w:abstractNumId w:val="29"/>
  </w:num>
  <w:num w:numId="24">
    <w:abstractNumId w:val="26"/>
  </w:num>
  <w:num w:numId="25">
    <w:abstractNumId w:val="23"/>
  </w:num>
  <w:num w:numId="26">
    <w:abstractNumId w:val="17"/>
  </w:num>
  <w:num w:numId="27">
    <w:abstractNumId w:val="8"/>
  </w:num>
  <w:num w:numId="28">
    <w:abstractNumId w:val="11"/>
  </w:num>
  <w:num w:numId="29">
    <w:abstractNumId w:val="0"/>
  </w:num>
  <w:num w:numId="30">
    <w:abstractNumId w:val="3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1"/>
  </w:num>
  <w:num w:numId="36">
    <w:abstractNumId w:val="22"/>
  </w:num>
  <w:num w:numId="37">
    <w:abstractNumId w:val="2"/>
  </w:num>
  <w:num w:numId="38">
    <w:abstractNumId w:val="3"/>
  </w:num>
  <w:num w:numId="39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ловьев Михаил Александрович">
    <w15:presenceInfo w15:providerId="AD" w15:userId="S-1-5-21-507921405-1993962763-1957994488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62C"/>
    <w:rsid w:val="000029DB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07464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B3C"/>
    <w:rsid w:val="00015C0D"/>
    <w:rsid w:val="000167B2"/>
    <w:rsid w:val="000169F1"/>
    <w:rsid w:val="000209E4"/>
    <w:rsid w:val="00020DA1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94"/>
    <w:rsid w:val="00035F2C"/>
    <w:rsid w:val="000365C3"/>
    <w:rsid w:val="00036933"/>
    <w:rsid w:val="00037F25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2FC"/>
    <w:rsid w:val="00046A89"/>
    <w:rsid w:val="000471E7"/>
    <w:rsid w:val="00047BD6"/>
    <w:rsid w:val="00050105"/>
    <w:rsid w:val="00050516"/>
    <w:rsid w:val="00050D64"/>
    <w:rsid w:val="000517C0"/>
    <w:rsid w:val="00052062"/>
    <w:rsid w:val="0005220F"/>
    <w:rsid w:val="0005288C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67D76"/>
    <w:rsid w:val="000711C1"/>
    <w:rsid w:val="00071D9E"/>
    <w:rsid w:val="00071EEF"/>
    <w:rsid w:val="00072FCB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3E82"/>
    <w:rsid w:val="0008480E"/>
    <w:rsid w:val="000859C8"/>
    <w:rsid w:val="00085A92"/>
    <w:rsid w:val="00086566"/>
    <w:rsid w:val="00086B3F"/>
    <w:rsid w:val="00086D12"/>
    <w:rsid w:val="00087820"/>
    <w:rsid w:val="00087EB8"/>
    <w:rsid w:val="00090542"/>
    <w:rsid w:val="00090E4A"/>
    <w:rsid w:val="00091181"/>
    <w:rsid w:val="000919F3"/>
    <w:rsid w:val="00092724"/>
    <w:rsid w:val="000929D5"/>
    <w:rsid w:val="0009642A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6EE5"/>
    <w:rsid w:val="000A73F4"/>
    <w:rsid w:val="000B00A6"/>
    <w:rsid w:val="000B0476"/>
    <w:rsid w:val="000B1A8F"/>
    <w:rsid w:val="000B1B8F"/>
    <w:rsid w:val="000B2D57"/>
    <w:rsid w:val="000B3BE2"/>
    <w:rsid w:val="000B3FD9"/>
    <w:rsid w:val="000B4C30"/>
    <w:rsid w:val="000B4CBB"/>
    <w:rsid w:val="000B5203"/>
    <w:rsid w:val="000B571A"/>
    <w:rsid w:val="000B5EF2"/>
    <w:rsid w:val="000B5FAF"/>
    <w:rsid w:val="000B64ED"/>
    <w:rsid w:val="000B6572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7CB"/>
    <w:rsid w:val="000C7917"/>
    <w:rsid w:val="000C7ADB"/>
    <w:rsid w:val="000C7BAF"/>
    <w:rsid w:val="000D08F4"/>
    <w:rsid w:val="000D1119"/>
    <w:rsid w:val="000D136D"/>
    <w:rsid w:val="000D2B99"/>
    <w:rsid w:val="000D2E74"/>
    <w:rsid w:val="000D48F5"/>
    <w:rsid w:val="000D4A7B"/>
    <w:rsid w:val="000D4E0E"/>
    <w:rsid w:val="000D519E"/>
    <w:rsid w:val="000D568F"/>
    <w:rsid w:val="000D6318"/>
    <w:rsid w:val="000D662A"/>
    <w:rsid w:val="000D6866"/>
    <w:rsid w:val="000D6B62"/>
    <w:rsid w:val="000D6ED4"/>
    <w:rsid w:val="000D71D3"/>
    <w:rsid w:val="000D7238"/>
    <w:rsid w:val="000E04E5"/>
    <w:rsid w:val="000E0CD9"/>
    <w:rsid w:val="000E1882"/>
    <w:rsid w:val="000E26F0"/>
    <w:rsid w:val="000E2971"/>
    <w:rsid w:val="000E2B4F"/>
    <w:rsid w:val="000E2DD2"/>
    <w:rsid w:val="000E2F74"/>
    <w:rsid w:val="000E37E3"/>
    <w:rsid w:val="000E3B6E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BDC"/>
    <w:rsid w:val="000F0D01"/>
    <w:rsid w:val="000F1AA6"/>
    <w:rsid w:val="000F21D9"/>
    <w:rsid w:val="000F2339"/>
    <w:rsid w:val="000F26A4"/>
    <w:rsid w:val="000F2D5D"/>
    <w:rsid w:val="000F325C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1331"/>
    <w:rsid w:val="001021F1"/>
    <w:rsid w:val="00102241"/>
    <w:rsid w:val="0010363A"/>
    <w:rsid w:val="00103705"/>
    <w:rsid w:val="00104A02"/>
    <w:rsid w:val="00104F1A"/>
    <w:rsid w:val="00105597"/>
    <w:rsid w:val="001058C9"/>
    <w:rsid w:val="00105A21"/>
    <w:rsid w:val="00106162"/>
    <w:rsid w:val="00107001"/>
    <w:rsid w:val="00107541"/>
    <w:rsid w:val="00110F34"/>
    <w:rsid w:val="00111092"/>
    <w:rsid w:val="001118DE"/>
    <w:rsid w:val="00111E41"/>
    <w:rsid w:val="001130CA"/>
    <w:rsid w:val="0011422B"/>
    <w:rsid w:val="00114277"/>
    <w:rsid w:val="0011434B"/>
    <w:rsid w:val="00114914"/>
    <w:rsid w:val="001153A8"/>
    <w:rsid w:val="00115435"/>
    <w:rsid w:val="00117358"/>
    <w:rsid w:val="00117417"/>
    <w:rsid w:val="00117AC3"/>
    <w:rsid w:val="00120D3A"/>
    <w:rsid w:val="00121683"/>
    <w:rsid w:val="001217B4"/>
    <w:rsid w:val="00122096"/>
    <w:rsid w:val="0012221D"/>
    <w:rsid w:val="001222EB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3F4E"/>
    <w:rsid w:val="001340CA"/>
    <w:rsid w:val="00134164"/>
    <w:rsid w:val="0013448E"/>
    <w:rsid w:val="0013460F"/>
    <w:rsid w:val="00134647"/>
    <w:rsid w:val="00134EC5"/>
    <w:rsid w:val="001350E5"/>
    <w:rsid w:val="00135E61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A3C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07"/>
    <w:rsid w:val="00150D37"/>
    <w:rsid w:val="00150D64"/>
    <w:rsid w:val="00151560"/>
    <w:rsid w:val="00151B48"/>
    <w:rsid w:val="00154AEA"/>
    <w:rsid w:val="00154EBB"/>
    <w:rsid w:val="00154ED7"/>
    <w:rsid w:val="0015540A"/>
    <w:rsid w:val="00155CA2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9B1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2EC"/>
    <w:rsid w:val="00174C28"/>
    <w:rsid w:val="00174E7A"/>
    <w:rsid w:val="00174F03"/>
    <w:rsid w:val="00176058"/>
    <w:rsid w:val="001763BA"/>
    <w:rsid w:val="001769DC"/>
    <w:rsid w:val="001778F5"/>
    <w:rsid w:val="00177EF8"/>
    <w:rsid w:val="0018065C"/>
    <w:rsid w:val="00180811"/>
    <w:rsid w:val="00180B79"/>
    <w:rsid w:val="00181734"/>
    <w:rsid w:val="00182930"/>
    <w:rsid w:val="0018330E"/>
    <w:rsid w:val="001833F2"/>
    <w:rsid w:val="001833F6"/>
    <w:rsid w:val="0018345C"/>
    <w:rsid w:val="00183BA7"/>
    <w:rsid w:val="00183EE1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1F2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64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1FF5"/>
    <w:rsid w:val="001A20F4"/>
    <w:rsid w:val="001A237F"/>
    <w:rsid w:val="001A2DED"/>
    <w:rsid w:val="001A351B"/>
    <w:rsid w:val="001A4C75"/>
    <w:rsid w:val="001A58E6"/>
    <w:rsid w:val="001A5C3C"/>
    <w:rsid w:val="001A63A5"/>
    <w:rsid w:val="001A76F6"/>
    <w:rsid w:val="001A770C"/>
    <w:rsid w:val="001B02E5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093B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4EE6"/>
    <w:rsid w:val="001D5726"/>
    <w:rsid w:val="001D6B20"/>
    <w:rsid w:val="001D7FC8"/>
    <w:rsid w:val="001E0CC5"/>
    <w:rsid w:val="001E1279"/>
    <w:rsid w:val="001E1354"/>
    <w:rsid w:val="001E256C"/>
    <w:rsid w:val="001E27AA"/>
    <w:rsid w:val="001E293B"/>
    <w:rsid w:val="001E29F5"/>
    <w:rsid w:val="001E2D47"/>
    <w:rsid w:val="001E345D"/>
    <w:rsid w:val="001E36FB"/>
    <w:rsid w:val="001E3708"/>
    <w:rsid w:val="001E4327"/>
    <w:rsid w:val="001E4404"/>
    <w:rsid w:val="001E468B"/>
    <w:rsid w:val="001E4CE1"/>
    <w:rsid w:val="001E673C"/>
    <w:rsid w:val="001E6858"/>
    <w:rsid w:val="001E76F5"/>
    <w:rsid w:val="001E7A89"/>
    <w:rsid w:val="001E7BEF"/>
    <w:rsid w:val="001E7DD7"/>
    <w:rsid w:val="001F0180"/>
    <w:rsid w:val="001F048A"/>
    <w:rsid w:val="001F0605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708"/>
    <w:rsid w:val="001F7EDD"/>
    <w:rsid w:val="001F7F4B"/>
    <w:rsid w:val="001F7FB7"/>
    <w:rsid w:val="00200A17"/>
    <w:rsid w:val="00200A2A"/>
    <w:rsid w:val="00201106"/>
    <w:rsid w:val="0020163E"/>
    <w:rsid w:val="00201947"/>
    <w:rsid w:val="002028F2"/>
    <w:rsid w:val="00203D29"/>
    <w:rsid w:val="00203DB7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0DA7"/>
    <w:rsid w:val="002118FD"/>
    <w:rsid w:val="00211BA8"/>
    <w:rsid w:val="00211E32"/>
    <w:rsid w:val="00212521"/>
    <w:rsid w:val="00212CC8"/>
    <w:rsid w:val="00213329"/>
    <w:rsid w:val="00213A7B"/>
    <w:rsid w:val="00214D80"/>
    <w:rsid w:val="0021538C"/>
    <w:rsid w:val="00216949"/>
    <w:rsid w:val="002202C4"/>
    <w:rsid w:val="00221592"/>
    <w:rsid w:val="0022194B"/>
    <w:rsid w:val="00221B27"/>
    <w:rsid w:val="00222089"/>
    <w:rsid w:val="002221A8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536"/>
    <w:rsid w:val="002256B2"/>
    <w:rsid w:val="002259E7"/>
    <w:rsid w:val="00225BD3"/>
    <w:rsid w:val="00226209"/>
    <w:rsid w:val="0022675D"/>
    <w:rsid w:val="00226EDC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4ACC"/>
    <w:rsid w:val="00235024"/>
    <w:rsid w:val="00235213"/>
    <w:rsid w:val="00235B13"/>
    <w:rsid w:val="00235E2E"/>
    <w:rsid w:val="00236435"/>
    <w:rsid w:val="00236D5C"/>
    <w:rsid w:val="00237118"/>
    <w:rsid w:val="002371F5"/>
    <w:rsid w:val="00237407"/>
    <w:rsid w:val="00237499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044"/>
    <w:rsid w:val="0024312B"/>
    <w:rsid w:val="00243149"/>
    <w:rsid w:val="00243850"/>
    <w:rsid w:val="0024424F"/>
    <w:rsid w:val="00245317"/>
    <w:rsid w:val="002457A7"/>
    <w:rsid w:val="00246EBA"/>
    <w:rsid w:val="0024718B"/>
    <w:rsid w:val="0024773F"/>
    <w:rsid w:val="00247B0F"/>
    <w:rsid w:val="002503B2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38"/>
    <w:rsid w:val="00266681"/>
    <w:rsid w:val="00266B5E"/>
    <w:rsid w:val="00266CD8"/>
    <w:rsid w:val="00266D7B"/>
    <w:rsid w:val="00267969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2889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1C41"/>
    <w:rsid w:val="002928C8"/>
    <w:rsid w:val="0029333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5A1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A7DB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4A7D"/>
    <w:rsid w:val="002B4BE4"/>
    <w:rsid w:val="002B5874"/>
    <w:rsid w:val="002B624B"/>
    <w:rsid w:val="002B6393"/>
    <w:rsid w:val="002B643A"/>
    <w:rsid w:val="002B678D"/>
    <w:rsid w:val="002B67D6"/>
    <w:rsid w:val="002B6D28"/>
    <w:rsid w:val="002B75B0"/>
    <w:rsid w:val="002C049D"/>
    <w:rsid w:val="002C082B"/>
    <w:rsid w:val="002C0A01"/>
    <w:rsid w:val="002C0CF6"/>
    <w:rsid w:val="002C1F13"/>
    <w:rsid w:val="002C1F3E"/>
    <w:rsid w:val="002C2133"/>
    <w:rsid w:val="002C23B7"/>
    <w:rsid w:val="002C2493"/>
    <w:rsid w:val="002C30CD"/>
    <w:rsid w:val="002C32F7"/>
    <w:rsid w:val="002C34C6"/>
    <w:rsid w:val="002C37F5"/>
    <w:rsid w:val="002C3879"/>
    <w:rsid w:val="002C41AC"/>
    <w:rsid w:val="002C4276"/>
    <w:rsid w:val="002C4896"/>
    <w:rsid w:val="002C4CF9"/>
    <w:rsid w:val="002C4F86"/>
    <w:rsid w:val="002C52E6"/>
    <w:rsid w:val="002C53A1"/>
    <w:rsid w:val="002C6011"/>
    <w:rsid w:val="002C67FB"/>
    <w:rsid w:val="002C6CE5"/>
    <w:rsid w:val="002C7634"/>
    <w:rsid w:val="002C7CEC"/>
    <w:rsid w:val="002C7FBB"/>
    <w:rsid w:val="002D000A"/>
    <w:rsid w:val="002D00DB"/>
    <w:rsid w:val="002D0124"/>
    <w:rsid w:val="002D0E39"/>
    <w:rsid w:val="002D2072"/>
    <w:rsid w:val="002D2243"/>
    <w:rsid w:val="002D399C"/>
    <w:rsid w:val="002D3B15"/>
    <w:rsid w:val="002D3C20"/>
    <w:rsid w:val="002D5582"/>
    <w:rsid w:val="002D5E75"/>
    <w:rsid w:val="002D6FC6"/>
    <w:rsid w:val="002D7015"/>
    <w:rsid w:val="002D7073"/>
    <w:rsid w:val="002E04B2"/>
    <w:rsid w:val="002E12C5"/>
    <w:rsid w:val="002E287C"/>
    <w:rsid w:val="002E2BB9"/>
    <w:rsid w:val="002E2EA4"/>
    <w:rsid w:val="002E303D"/>
    <w:rsid w:val="002E30EE"/>
    <w:rsid w:val="002E3E7F"/>
    <w:rsid w:val="002E44F2"/>
    <w:rsid w:val="002E46E4"/>
    <w:rsid w:val="002E4C32"/>
    <w:rsid w:val="002E4EE6"/>
    <w:rsid w:val="002E560D"/>
    <w:rsid w:val="002E5AD2"/>
    <w:rsid w:val="002E5DB9"/>
    <w:rsid w:val="002E6823"/>
    <w:rsid w:val="002E6E6B"/>
    <w:rsid w:val="002E733D"/>
    <w:rsid w:val="002F24DF"/>
    <w:rsid w:val="002F260E"/>
    <w:rsid w:val="002F2ACF"/>
    <w:rsid w:val="002F2B95"/>
    <w:rsid w:val="002F2C48"/>
    <w:rsid w:val="002F2D9A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70A"/>
    <w:rsid w:val="003078A0"/>
    <w:rsid w:val="00310578"/>
    <w:rsid w:val="00311D53"/>
    <w:rsid w:val="00312463"/>
    <w:rsid w:val="00312B83"/>
    <w:rsid w:val="00312EF1"/>
    <w:rsid w:val="00313C41"/>
    <w:rsid w:val="0031445C"/>
    <w:rsid w:val="00314E1A"/>
    <w:rsid w:val="0031567C"/>
    <w:rsid w:val="00315FEF"/>
    <w:rsid w:val="00316273"/>
    <w:rsid w:val="003165CA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786"/>
    <w:rsid w:val="0034682F"/>
    <w:rsid w:val="00347559"/>
    <w:rsid w:val="00347DEE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A4A"/>
    <w:rsid w:val="00354EAC"/>
    <w:rsid w:val="0035516A"/>
    <w:rsid w:val="00355BAA"/>
    <w:rsid w:val="00356858"/>
    <w:rsid w:val="00356DBF"/>
    <w:rsid w:val="00357EE9"/>
    <w:rsid w:val="003602E9"/>
    <w:rsid w:val="00360624"/>
    <w:rsid w:val="00360AAC"/>
    <w:rsid w:val="00361374"/>
    <w:rsid w:val="0036146C"/>
    <w:rsid w:val="003615BE"/>
    <w:rsid w:val="00361A5D"/>
    <w:rsid w:val="003638AE"/>
    <w:rsid w:val="003639CA"/>
    <w:rsid w:val="003645D7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4932"/>
    <w:rsid w:val="003753AE"/>
    <w:rsid w:val="00375BE4"/>
    <w:rsid w:val="00376797"/>
    <w:rsid w:val="00376C5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714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106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224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023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312B"/>
    <w:rsid w:val="003B3F30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793"/>
    <w:rsid w:val="003C450A"/>
    <w:rsid w:val="003C4B1D"/>
    <w:rsid w:val="003C4C85"/>
    <w:rsid w:val="003C5843"/>
    <w:rsid w:val="003C5B9B"/>
    <w:rsid w:val="003C5BEA"/>
    <w:rsid w:val="003C6043"/>
    <w:rsid w:val="003C61B6"/>
    <w:rsid w:val="003C644C"/>
    <w:rsid w:val="003D00ED"/>
    <w:rsid w:val="003D04CD"/>
    <w:rsid w:val="003D05F0"/>
    <w:rsid w:val="003D1576"/>
    <w:rsid w:val="003D1CA1"/>
    <w:rsid w:val="003D1D82"/>
    <w:rsid w:val="003D2258"/>
    <w:rsid w:val="003D27EB"/>
    <w:rsid w:val="003D33C6"/>
    <w:rsid w:val="003D37FB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117"/>
    <w:rsid w:val="003E6262"/>
    <w:rsid w:val="003E650D"/>
    <w:rsid w:val="003E6B64"/>
    <w:rsid w:val="003E6BCA"/>
    <w:rsid w:val="003E6CC4"/>
    <w:rsid w:val="003E756E"/>
    <w:rsid w:val="003E768B"/>
    <w:rsid w:val="003F07EC"/>
    <w:rsid w:val="003F0DCB"/>
    <w:rsid w:val="003F1548"/>
    <w:rsid w:val="003F1A16"/>
    <w:rsid w:val="003F1E3C"/>
    <w:rsid w:val="003F1EA6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340"/>
    <w:rsid w:val="00403F10"/>
    <w:rsid w:val="0040553A"/>
    <w:rsid w:val="004056B3"/>
    <w:rsid w:val="00405E0A"/>
    <w:rsid w:val="004061DF"/>
    <w:rsid w:val="0040666C"/>
    <w:rsid w:val="00407638"/>
    <w:rsid w:val="0040790B"/>
    <w:rsid w:val="00407D89"/>
    <w:rsid w:val="00410174"/>
    <w:rsid w:val="00410242"/>
    <w:rsid w:val="00410A66"/>
    <w:rsid w:val="00410B93"/>
    <w:rsid w:val="00410BD7"/>
    <w:rsid w:val="00411271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3BF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67E0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4D0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29A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C5F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7DA"/>
    <w:rsid w:val="00460A1F"/>
    <w:rsid w:val="0046106D"/>
    <w:rsid w:val="00461469"/>
    <w:rsid w:val="00461BD0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39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77F37"/>
    <w:rsid w:val="00481593"/>
    <w:rsid w:val="00481974"/>
    <w:rsid w:val="00481AA8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08D9"/>
    <w:rsid w:val="004915B6"/>
    <w:rsid w:val="00492259"/>
    <w:rsid w:val="004952B3"/>
    <w:rsid w:val="004952C3"/>
    <w:rsid w:val="004957B4"/>
    <w:rsid w:val="00495AEC"/>
    <w:rsid w:val="004960D6"/>
    <w:rsid w:val="0049650A"/>
    <w:rsid w:val="00497713"/>
    <w:rsid w:val="00497726"/>
    <w:rsid w:val="00497795"/>
    <w:rsid w:val="004A0C58"/>
    <w:rsid w:val="004A14FC"/>
    <w:rsid w:val="004A1E69"/>
    <w:rsid w:val="004A1EE6"/>
    <w:rsid w:val="004A278E"/>
    <w:rsid w:val="004A28D2"/>
    <w:rsid w:val="004A2959"/>
    <w:rsid w:val="004A2FFD"/>
    <w:rsid w:val="004A318D"/>
    <w:rsid w:val="004A3460"/>
    <w:rsid w:val="004A3BC1"/>
    <w:rsid w:val="004A4A0B"/>
    <w:rsid w:val="004A4B95"/>
    <w:rsid w:val="004A5323"/>
    <w:rsid w:val="004A655F"/>
    <w:rsid w:val="004A6733"/>
    <w:rsid w:val="004A68BB"/>
    <w:rsid w:val="004A70CC"/>
    <w:rsid w:val="004A70F2"/>
    <w:rsid w:val="004A7320"/>
    <w:rsid w:val="004A751E"/>
    <w:rsid w:val="004A76A1"/>
    <w:rsid w:val="004A7A2D"/>
    <w:rsid w:val="004A7AEC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B7C4B"/>
    <w:rsid w:val="004C0BA0"/>
    <w:rsid w:val="004C12EB"/>
    <w:rsid w:val="004C26EE"/>
    <w:rsid w:val="004C2BC8"/>
    <w:rsid w:val="004C2E10"/>
    <w:rsid w:val="004C3304"/>
    <w:rsid w:val="004C3C37"/>
    <w:rsid w:val="004C3EB1"/>
    <w:rsid w:val="004C40AF"/>
    <w:rsid w:val="004C41B4"/>
    <w:rsid w:val="004C45DD"/>
    <w:rsid w:val="004C5152"/>
    <w:rsid w:val="004C57F5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2B4"/>
    <w:rsid w:val="004D2318"/>
    <w:rsid w:val="004D28B2"/>
    <w:rsid w:val="004D2AE5"/>
    <w:rsid w:val="004D3259"/>
    <w:rsid w:val="004D336F"/>
    <w:rsid w:val="004D3A48"/>
    <w:rsid w:val="004D450A"/>
    <w:rsid w:val="004D459E"/>
    <w:rsid w:val="004D4625"/>
    <w:rsid w:val="004D4BFC"/>
    <w:rsid w:val="004D5465"/>
    <w:rsid w:val="004D580D"/>
    <w:rsid w:val="004D582E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5449"/>
    <w:rsid w:val="004E64E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4A16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042"/>
    <w:rsid w:val="00507104"/>
    <w:rsid w:val="00507158"/>
    <w:rsid w:val="005071B1"/>
    <w:rsid w:val="00507D6B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4119"/>
    <w:rsid w:val="0051568D"/>
    <w:rsid w:val="0051595F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2768"/>
    <w:rsid w:val="005330D9"/>
    <w:rsid w:val="00533849"/>
    <w:rsid w:val="00533D62"/>
    <w:rsid w:val="00533DFC"/>
    <w:rsid w:val="00534B2B"/>
    <w:rsid w:val="00534F0E"/>
    <w:rsid w:val="00535596"/>
    <w:rsid w:val="005355AC"/>
    <w:rsid w:val="00536000"/>
    <w:rsid w:val="00536246"/>
    <w:rsid w:val="0053672F"/>
    <w:rsid w:val="0053696C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A51"/>
    <w:rsid w:val="00552E09"/>
    <w:rsid w:val="00552FF4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365B"/>
    <w:rsid w:val="00564379"/>
    <w:rsid w:val="00564D5B"/>
    <w:rsid w:val="00565767"/>
    <w:rsid w:val="005657AE"/>
    <w:rsid w:val="00565B2C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C9D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5D5C"/>
    <w:rsid w:val="005867E8"/>
    <w:rsid w:val="00586FBF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D52"/>
    <w:rsid w:val="00595FD1"/>
    <w:rsid w:val="005963CA"/>
    <w:rsid w:val="005963F9"/>
    <w:rsid w:val="0059647F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30D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3BD6"/>
    <w:rsid w:val="005C4169"/>
    <w:rsid w:val="005C4898"/>
    <w:rsid w:val="005C4F0D"/>
    <w:rsid w:val="005C557C"/>
    <w:rsid w:val="005C638D"/>
    <w:rsid w:val="005C7328"/>
    <w:rsid w:val="005C7987"/>
    <w:rsid w:val="005C7A6D"/>
    <w:rsid w:val="005D0016"/>
    <w:rsid w:val="005D00C5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5924"/>
    <w:rsid w:val="005D5F3E"/>
    <w:rsid w:val="005D689B"/>
    <w:rsid w:val="005D6F6C"/>
    <w:rsid w:val="005E06B6"/>
    <w:rsid w:val="005E0748"/>
    <w:rsid w:val="005E0C9D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68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634"/>
    <w:rsid w:val="00600CBD"/>
    <w:rsid w:val="006010C4"/>
    <w:rsid w:val="006011B3"/>
    <w:rsid w:val="0060131A"/>
    <w:rsid w:val="006019C9"/>
    <w:rsid w:val="00602A48"/>
    <w:rsid w:val="00603E20"/>
    <w:rsid w:val="00603EC9"/>
    <w:rsid w:val="006047D6"/>
    <w:rsid w:val="00604C41"/>
    <w:rsid w:val="00605629"/>
    <w:rsid w:val="0060668E"/>
    <w:rsid w:val="00606D6D"/>
    <w:rsid w:val="006071A6"/>
    <w:rsid w:val="0060763F"/>
    <w:rsid w:val="00607796"/>
    <w:rsid w:val="0061039F"/>
    <w:rsid w:val="0061069F"/>
    <w:rsid w:val="006111C2"/>
    <w:rsid w:val="00611C2E"/>
    <w:rsid w:val="00612071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8C6"/>
    <w:rsid w:val="00621387"/>
    <w:rsid w:val="0062156A"/>
    <w:rsid w:val="006217D9"/>
    <w:rsid w:val="00621CE9"/>
    <w:rsid w:val="00622108"/>
    <w:rsid w:val="006223CE"/>
    <w:rsid w:val="00624601"/>
    <w:rsid w:val="0062510F"/>
    <w:rsid w:val="00625837"/>
    <w:rsid w:val="00625E07"/>
    <w:rsid w:val="00625EF3"/>
    <w:rsid w:val="00626212"/>
    <w:rsid w:val="0062669D"/>
    <w:rsid w:val="0062691D"/>
    <w:rsid w:val="00626AC9"/>
    <w:rsid w:val="00627FAA"/>
    <w:rsid w:val="0063130B"/>
    <w:rsid w:val="00631987"/>
    <w:rsid w:val="006324AC"/>
    <w:rsid w:val="00632CAE"/>
    <w:rsid w:val="006330D0"/>
    <w:rsid w:val="0063396B"/>
    <w:rsid w:val="006340CD"/>
    <w:rsid w:val="00634870"/>
    <w:rsid w:val="0063500E"/>
    <w:rsid w:val="00635403"/>
    <w:rsid w:val="00635A69"/>
    <w:rsid w:val="00635B5D"/>
    <w:rsid w:val="0063716F"/>
    <w:rsid w:val="006410CF"/>
    <w:rsid w:val="00642406"/>
    <w:rsid w:val="006426E8"/>
    <w:rsid w:val="006427ED"/>
    <w:rsid w:val="0064294A"/>
    <w:rsid w:val="00642DA5"/>
    <w:rsid w:val="006430AD"/>
    <w:rsid w:val="00643380"/>
    <w:rsid w:val="0064345E"/>
    <w:rsid w:val="00645036"/>
    <w:rsid w:val="006456E6"/>
    <w:rsid w:val="00646006"/>
    <w:rsid w:val="00646D24"/>
    <w:rsid w:val="00647B79"/>
    <w:rsid w:val="00650A34"/>
    <w:rsid w:val="00650C0E"/>
    <w:rsid w:val="00650F2B"/>
    <w:rsid w:val="00650FFA"/>
    <w:rsid w:val="006523C4"/>
    <w:rsid w:val="00652621"/>
    <w:rsid w:val="00652FE1"/>
    <w:rsid w:val="006534A0"/>
    <w:rsid w:val="00653CA2"/>
    <w:rsid w:val="00653F95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8B0"/>
    <w:rsid w:val="00673F0D"/>
    <w:rsid w:val="00674277"/>
    <w:rsid w:val="00674A2D"/>
    <w:rsid w:val="00674AA4"/>
    <w:rsid w:val="00675962"/>
    <w:rsid w:val="00675C3D"/>
    <w:rsid w:val="00675D03"/>
    <w:rsid w:val="006767FC"/>
    <w:rsid w:val="0067692A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074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DB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6"/>
    <w:rsid w:val="006A5A7F"/>
    <w:rsid w:val="006A5AA6"/>
    <w:rsid w:val="006A6008"/>
    <w:rsid w:val="006A6279"/>
    <w:rsid w:val="006A63E7"/>
    <w:rsid w:val="006A6528"/>
    <w:rsid w:val="006A67F1"/>
    <w:rsid w:val="006A6967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301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47A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0EA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4CF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CBF"/>
    <w:rsid w:val="00722EE7"/>
    <w:rsid w:val="00722F39"/>
    <w:rsid w:val="00723454"/>
    <w:rsid w:val="0072386D"/>
    <w:rsid w:val="00723BFF"/>
    <w:rsid w:val="00724C12"/>
    <w:rsid w:val="00724E6B"/>
    <w:rsid w:val="007253A8"/>
    <w:rsid w:val="007260FC"/>
    <w:rsid w:val="00726508"/>
    <w:rsid w:val="0072745C"/>
    <w:rsid w:val="00727863"/>
    <w:rsid w:val="00730A87"/>
    <w:rsid w:val="0073114E"/>
    <w:rsid w:val="0073158D"/>
    <w:rsid w:val="0073162D"/>
    <w:rsid w:val="007317E8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6DB0"/>
    <w:rsid w:val="007373AB"/>
    <w:rsid w:val="007374BC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4FD0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2C99"/>
    <w:rsid w:val="00773188"/>
    <w:rsid w:val="00773B15"/>
    <w:rsid w:val="00773B89"/>
    <w:rsid w:val="007743CF"/>
    <w:rsid w:val="007746BD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CDB"/>
    <w:rsid w:val="00787D20"/>
    <w:rsid w:val="00787F85"/>
    <w:rsid w:val="007900D6"/>
    <w:rsid w:val="007905FC"/>
    <w:rsid w:val="00790A9C"/>
    <w:rsid w:val="00790B65"/>
    <w:rsid w:val="00790D1D"/>
    <w:rsid w:val="00790D23"/>
    <w:rsid w:val="00791595"/>
    <w:rsid w:val="00791892"/>
    <w:rsid w:val="00791F25"/>
    <w:rsid w:val="007926EE"/>
    <w:rsid w:val="007929C0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A85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4DAB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307"/>
    <w:rsid w:val="007D46C5"/>
    <w:rsid w:val="007D4B3A"/>
    <w:rsid w:val="007D4D6B"/>
    <w:rsid w:val="007D4F45"/>
    <w:rsid w:val="007D6377"/>
    <w:rsid w:val="007D6F2B"/>
    <w:rsid w:val="007E0356"/>
    <w:rsid w:val="007E0A68"/>
    <w:rsid w:val="007E1286"/>
    <w:rsid w:val="007E2741"/>
    <w:rsid w:val="007E3166"/>
    <w:rsid w:val="007E3217"/>
    <w:rsid w:val="007E3B9A"/>
    <w:rsid w:val="007E4111"/>
    <w:rsid w:val="007E486F"/>
    <w:rsid w:val="007E5605"/>
    <w:rsid w:val="007E5703"/>
    <w:rsid w:val="007E5E54"/>
    <w:rsid w:val="007E689A"/>
    <w:rsid w:val="007E6C9F"/>
    <w:rsid w:val="007E77C5"/>
    <w:rsid w:val="007F06F6"/>
    <w:rsid w:val="007F09BB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A7A"/>
    <w:rsid w:val="00801B4B"/>
    <w:rsid w:val="00802027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74F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076"/>
    <w:rsid w:val="0083573A"/>
    <w:rsid w:val="0083585E"/>
    <w:rsid w:val="00835BF6"/>
    <w:rsid w:val="00835E0A"/>
    <w:rsid w:val="008365DD"/>
    <w:rsid w:val="00836CA4"/>
    <w:rsid w:val="008373F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09C8"/>
    <w:rsid w:val="00851028"/>
    <w:rsid w:val="008511DB"/>
    <w:rsid w:val="008518C1"/>
    <w:rsid w:val="008518F3"/>
    <w:rsid w:val="00851C09"/>
    <w:rsid w:val="00851CEA"/>
    <w:rsid w:val="00851DF4"/>
    <w:rsid w:val="0085358F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A7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0B5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4D9"/>
    <w:rsid w:val="008767BB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0CB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463F"/>
    <w:rsid w:val="00894A4A"/>
    <w:rsid w:val="00894CF4"/>
    <w:rsid w:val="0089515D"/>
    <w:rsid w:val="00895341"/>
    <w:rsid w:val="00896228"/>
    <w:rsid w:val="00896F90"/>
    <w:rsid w:val="008970CA"/>
    <w:rsid w:val="008974B1"/>
    <w:rsid w:val="00897BDE"/>
    <w:rsid w:val="008A0ABD"/>
    <w:rsid w:val="008A0C73"/>
    <w:rsid w:val="008A0F8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6EFF"/>
    <w:rsid w:val="008A739C"/>
    <w:rsid w:val="008B002B"/>
    <w:rsid w:val="008B005D"/>
    <w:rsid w:val="008B0E07"/>
    <w:rsid w:val="008B351D"/>
    <w:rsid w:val="008B3972"/>
    <w:rsid w:val="008B398A"/>
    <w:rsid w:val="008B4038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535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E98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0CC7"/>
    <w:rsid w:val="008E100F"/>
    <w:rsid w:val="008E13E9"/>
    <w:rsid w:val="008E15B3"/>
    <w:rsid w:val="008E1838"/>
    <w:rsid w:val="008E184C"/>
    <w:rsid w:val="008E19B3"/>
    <w:rsid w:val="008E2A5E"/>
    <w:rsid w:val="008E3008"/>
    <w:rsid w:val="008E36DE"/>
    <w:rsid w:val="008E3D41"/>
    <w:rsid w:val="008E40D2"/>
    <w:rsid w:val="008E4CEE"/>
    <w:rsid w:val="008E57B7"/>
    <w:rsid w:val="008E5F76"/>
    <w:rsid w:val="008E62CD"/>
    <w:rsid w:val="008E7267"/>
    <w:rsid w:val="008E7725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6E3C"/>
    <w:rsid w:val="008F70A5"/>
    <w:rsid w:val="008F7996"/>
    <w:rsid w:val="008F7AF8"/>
    <w:rsid w:val="008F7C75"/>
    <w:rsid w:val="00900670"/>
    <w:rsid w:val="00900EDF"/>
    <w:rsid w:val="00901463"/>
    <w:rsid w:val="00901DFF"/>
    <w:rsid w:val="00902093"/>
    <w:rsid w:val="0090258F"/>
    <w:rsid w:val="009026FF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1EDA"/>
    <w:rsid w:val="0091216F"/>
    <w:rsid w:val="00912701"/>
    <w:rsid w:val="00913105"/>
    <w:rsid w:val="0091313E"/>
    <w:rsid w:val="00913D79"/>
    <w:rsid w:val="00913E47"/>
    <w:rsid w:val="00914A93"/>
    <w:rsid w:val="00914F48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9D6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866"/>
    <w:rsid w:val="00935B1C"/>
    <w:rsid w:val="00935FA0"/>
    <w:rsid w:val="00936068"/>
    <w:rsid w:val="0093608A"/>
    <w:rsid w:val="0093677B"/>
    <w:rsid w:val="00936988"/>
    <w:rsid w:val="00936A5D"/>
    <w:rsid w:val="00936A69"/>
    <w:rsid w:val="00936EEA"/>
    <w:rsid w:val="009371B0"/>
    <w:rsid w:val="009371FE"/>
    <w:rsid w:val="00937289"/>
    <w:rsid w:val="00940180"/>
    <w:rsid w:val="00941D7D"/>
    <w:rsid w:val="0094275B"/>
    <w:rsid w:val="009434B2"/>
    <w:rsid w:val="009437DD"/>
    <w:rsid w:val="00943E4C"/>
    <w:rsid w:val="00943E98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8B1"/>
    <w:rsid w:val="00947A46"/>
    <w:rsid w:val="00947DCE"/>
    <w:rsid w:val="009500BC"/>
    <w:rsid w:val="009507DD"/>
    <w:rsid w:val="0095094D"/>
    <w:rsid w:val="00950E6D"/>
    <w:rsid w:val="00951200"/>
    <w:rsid w:val="00951940"/>
    <w:rsid w:val="00951E51"/>
    <w:rsid w:val="009522D8"/>
    <w:rsid w:val="00952BD9"/>
    <w:rsid w:val="00952CAB"/>
    <w:rsid w:val="009539C6"/>
    <w:rsid w:val="00953DB7"/>
    <w:rsid w:val="00954760"/>
    <w:rsid w:val="009548E4"/>
    <w:rsid w:val="009560CC"/>
    <w:rsid w:val="0095620C"/>
    <w:rsid w:val="009564FB"/>
    <w:rsid w:val="00956A5D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5FCD"/>
    <w:rsid w:val="00966B4D"/>
    <w:rsid w:val="00967977"/>
    <w:rsid w:val="00967E6B"/>
    <w:rsid w:val="009701FE"/>
    <w:rsid w:val="0097197E"/>
    <w:rsid w:val="00971F10"/>
    <w:rsid w:val="00972539"/>
    <w:rsid w:val="00972E0A"/>
    <w:rsid w:val="00973476"/>
    <w:rsid w:val="00975365"/>
    <w:rsid w:val="009759FF"/>
    <w:rsid w:val="00975EBE"/>
    <w:rsid w:val="00976348"/>
    <w:rsid w:val="0097680D"/>
    <w:rsid w:val="00976E57"/>
    <w:rsid w:val="00977824"/>
    <w:rsid w:val="00977855"/>
    <w:rsid w:val="00977CCA"/>
    <w:rsid w:val="0098017B"/>
    <w:rsid w:val="00980B81"/>
    <w:rsid w:val="00981C94"/>
    <w:rsid w:val="0098275F"/>
    <w:rsid w:val="0098303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568"/>
    <w:rsid w:val="009927CD"/>
    <w:rsid w:val="00992935"/>
    <w:rsid w:val="00992EBC"/>
    <w:rsid w:val="00994E4E"/>
    <w:rsid w:val="0099525F"/>
    <w:rsid w:val="009957FB"/>
    <w:rsid w:val="00995A24"/>
    <w:rsid w:val="00995AF9"/>
    <w:rsid w:val="00995D58"/>
    <w:rsid w:val="00995ECC"/>
    <w:rsid w:val="0099714C"/>
    <w:rsid w:val="00997DFF"/>
    <w:rsid w:val="009A052C"/>
    <w:rsid w:val="009A15C3"/>
    <w:rsid w:val="009A1A8D"/>
    <w:rsid w:val="009A1E48"/>
    <w:rsid w:val="009A32E2"/>
    <w:rsid w:val="009A38D0"/>
    <w:rsid w:val="009A45C2"/>
    <w:rsid w:val="009A4E1F"/>
    <w:rsid w:val="009A5A18"/>
    <w:rsid w:val="009A5D25"/>
    <w:rsid w:val="009A6764"/>
    <w:rsid w:val="009A6FEB"/>
    <w:rsid w:val="009A7535"/>
    <w:rsid w:val="009B0726"/>
    <w:rsid w:val="009B0F73"/>
    <w:rsid w:val="009B1910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5FA"/>
    <w:rsid w:val="009C1889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6F8C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680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60F"/>
    <w:rsid w:val="009F6A9A"/>
    <w:rsid w:val="009F6F91"/>
    <w:rsid w:val="009F71EB"/>
    <w:rsid w:val="009F7AFD"/>
    <w:rsid w:val="009F7ED2"/>
    <w:rsid w:val="00A001C2"/>
    <w:rsid w:val="00A02ABE"/>
    <w:rsid w:val="00A035B5"/>
    <w:rsid w:val="00A0362C"/>
    <w:rsid w:val="00A049E0"/>
    <w:rsid w:val="00A04E1F"/>
    <w:rsid w:val="00A05F5D"/>
    <w:rsid w:val="00A06202"/>
    <w:rsid w:val="00A0684E"/>
    <w:rsid w:val="00A0695C"/>
    <w:rsid w:val="00A06B8D"/>
    <w:rsid w:val="00A06E26"/>
    <w:rsid w:val="00A07057"/>
    <w:rsid w:val="00A077EA"/>
    <w:rsid w:val="00A079AB"/>
    <w:rsid w:val="00A07DCF"/>
    <w:rsid w:val="00A07DE8"/>
    <w:rsid w:val="00A10D43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2CFE"/>
    <w:rsid w:val="00A232BD"/>
    <w:rsid w:val="00A235BB"/>
    <w:rsid w:val="00A23639"/>
    <w:rsid w:val="00A238AD"/>
    <w:rsid w:val="00A23F13"/>
    <w:rsid w:val="00A2413A"/>
    <w:rsid w:val="00A2568C"/>
    <w:rsid w:val="00A25BE6"/>
    <w:rsid w:val="00A2652E"/>
    <w:rsid w:val="00A26DA1"/>
    <w:rsid w:val="00A26E87"/>
    <w:rsid w:val="00A27048"/>
    <w:rsid w:val="00A27254"/>
    <w:rsid w:val="00A27A91"/>
    <w:rsid w:val="00A27C3E"/>
    <w:rsid w:val="00A3006E"/>
    <w:rsid w:val="00A3091C"/>
    <w:rsid w:val="00A30B16"/>
    <w:rsid w:val="00A30D87"/>
    <w:rsid w:val="00A30EB5"/>
    <w:rsid w:val="00A31F8A"/>
    <w:rsid w:val="00A32972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092"/>
    <w:rsid w:val="00A479F0"/>
    <w:rsid w:val="00A47F08"/>
    <w:rsid w:val="00A50C0A"/>
    <w:rsid w:val="00A511ED"/>
    <w:rsid w:val="00A5126A"/>
    <w:rsid w:val="00A52FA3"/>
    <w:rsid w:val="00A53161"/>
    <w:rsid w:val="00A53665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1F3B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36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9A1"/>
    <w:rsid w:val="00A84C52"/>
    <w:rsid w:val="00A84EEF"/>
    <w:rsid w:val="00A8560A"/>
    <w:rsid w:val="00A85DB9"/>
    <w:rsid w:val="00A85FC2"/>
    <w:rsid w:val="00A87E22"/>
    <w:rsid w:val="00A9005D"/>
    <w:rsid w:val="00A905BC"/>
    <w:rsid w:val="00A907E6"/>
    <w:rsid w:val="00A91067"/>
    <w:rsid w:val="00A91867"/>
    <w:rsid w:val="00A933E8"/>
    <w:rsid w:val="00A935FE"/>
    <w:rsid w:val="00A93D5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2258"/>
    <w:rsid w:val="00AA325D"/>
    <w:rsid w:val="00AA3712"/>
    <w:rsid w:val="00AA422B"/>
    <w:rsid w:val="00AA4337"/>
    <w:rsid w:val="00AA4D76"/>
    <w:rsid w:val="00AA51FE"/>
    <w:rsid w:val="00AA5996"/>
    <w:rsid w:val="00AA5F52"/>
    <w:rsid w:val="00AA66E3"/>
    <w:rsid w:val="00AA6B52"/>
    <w:rsid w:val="00AA6D02"/>
    <w:rsid w:val="00AA6D5A"/>
    <w:rsid w:val="00AA7042"/>
    <w:rsid w:val="00AA7C00"/>
    <w:rsid w:val="00AB0886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601"/>
    <w:rsid w:val="00AB4F75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6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01E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75E"/>
    <w:rsid w:val="00AE2897"/>
    <w:rsid w:val="00AE298E"/>
    <w:rsid w:val="00AE2B0E"/>
    <w:rsid w:val="00AE4363"/>
    <w:rsid w:val="00AE44DF"/>
    <w:rsid w:val="00AE5500"/>
    <w:rsid w:val="00AE554E"/>
    <w:rsid w:val="00AE59A8"/>
    <w:rsid w:val="00AE5D18"/>
    <w:rsid w:val="00AE61A9"/>
    <w:rsid w:val="00AE72B6"/>
    <w:rsid w:val="00AE7836"/>
    <w:rsid w:val="00AE79A4"/>
    <w:rsid w:val="00AE7B81"/>
    <w:rsid w:val="00AE7D40"/>
    <w:rsid w:val="00AF12C3"/>
    <w:rsid w:val="00AF1CBC"/>
    <w:rsid w:val="00AF232A"/>
    <w:rsid w:val="00AF2343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6C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1"/>
    <w:rsid w:val="00B13CEC"/>
    <w:rsid w:val="00B13F73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505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7BA"/>
    <w:rsid w:val="00B3734F"/>
    <w:rsid w:val="00B373F1"/>
    <w:rsid w:val="00B37781"/>
    <w:rsid w:val="00B37EF4"/>
    <w:rsid w:val="00B40528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872"/>
    <w:rsid w:val="00B50B2D"/>
    <w:rsid w:val="00B512C3"/>
    <w:rsid w:val="00B524FC"/>
    <w:rsid w:val="00B52A0D"/>
    <w:rsid w:val="00B52A7F"/>
    <w:rsid w:val="00B53714"/>
    <w:rsid w:val="00B53CDC"/>
    <w:rsid w:val="00B5441E"/>
    <w:rsid w:val="00B54FA2"/>
    <w:rsid w:val="00B55DBE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534"/>
    <w:rsid w:val="00B726CD"/>
    <w:rsid w:val="00B72DBA"/>
    <w:rsid w:val="00B72F3B"/>
    <w:rsid w:val="00B73042"/>
    <w:rsid w:val="00B73D72"/>
    <w:rsid w:val="00B73F84"/>
    <w:rsid w:val="00B740B4"/>
    <w:rsid w:val="00B74C78"/>
    <w:rsid w:val="00B74FC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2803"/>
    <w:rsid w:val="00B8292F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3EB3"/>
    <w:rsid w:val="00B94C1D"/>
    <w:rsid w:val="00B9588E"/>
    <w:rsid w:val="00B95F2E"/>
    <w:rsid w:val="00B9614C"/>
    <w:rsid w:val="00B966C9"/>
    <w:rsid w:val="00B96A7C"/>
    <w:rsid w:val="00B97756"/>
    <w:rsid w:val="00B977F3"/>
    <w:rsid w:val="00B9782C"/>
    <w:rsid w:val="00B978BA"/>
    <w:rsid w:val="00BA01C2"/>
    <w:rsid w:val="00BA0631"/>
    <w:rsid w:val="00BA0851"/>
    <w:rsid w:val="00BA0B74"/>
    <w:rsid w:val="00BA1023"/>
    <w:rsid w:val="00BA1236"/>
    <w:rsid w:val="00BA150B"/>
    <w:rsid w:val="00BA1752"/>
    <w:rsid w:val="00BA20E2"/>
    <w:rsid w:val="00BA2215"/>
    <w:rsid w:val="00BA2C71"/>
    <w:rsid w:val="00BA2F97"/>
    <w:rsid w:val="00BA33F3"/>
    <w:rsid w:val="00BA3977"/>
    <w:rsid w:val="00BA3AE3"/>
    <w:rsid w:val="00BA4043"/>
    <w:rsid w:val="00BA54EE"/>
    <w:rsid w:val="00BA5640"/>
    <w:rsid w:val="00BA5A74"/>
    <w:rsid w:val="00BA60F8"/>
    <w:rsid w:val="00BA6348"/>
    <w:rsid w:val="00BA6BBF"/>
    <w:rsid w:val="00BA7644"/>
    <w:rsid w:val="00BA7A1B"/>
    <w:rsid w:val="00BB032E"/>
    <w:rsid w:val="00BB03F8"/>
    <w:rsid w:val="00BB0699"/>
    <w:rsid w:val="00BB082C"/>
    <w:rsid w:val="00BB1995"/>
    <w:rsid w:val="00BB19E4"/>
    <w:rsid w:val="00BB1D8F"/>
    <w:rsid w:val="00BB2475"/>
    <w:rsid w:val="00BB2D1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1D8E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0955"/>
    <w:rsid w:val="00BD1529"/>
    <w:rsid w:val="00BD19A0"/>
    <w:rsid w:val="00BD1E0F"/>
    <w:rsid w:val="00BD20FE"/>
    <w:rsid w:val="00BD2131"/>
    <w:rsid w:val="00BD2A25"/>
    <w:rsid w:val="00BD3805"/>
    <w:rsid w:val="00BD3A16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F3D"/>
    <w:rsid w:val="00BE5865"/>
    <w:rsid w:val="00BE74A3"/>
    <w:rsid w:val="00BE7C16"/>
    <w:rsid w:val="00BF0B6F"/>
    <w:rsid w:val="00BF0CEA"/>
    <w:rsid w:val="00BF1A68"/>
    <w:rsid w:val="00BF1F6B"/>
    <w:rsid w:val="00BF2381"/>
    <w:rsid w:val="00BF26AE"/>
    <w:rsid w:val="00BF2B55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52D"/>
    <w:rsid w:val="00C10CBE"/>
    <w:rsid w:val="00C10DFB"/>
    <w:rsid w:val="00C11AF8"/>
    <w:rsid w:val="00C11B47"/>
    <w:rsid w:val="00C11C29"/>
    <w:rsid w:val="00C11D36"/>
    <w:rsid w:val="00C12814"/>
    <w:rsid w:val="00C128DA"/>
    <w:rsid w:val="00C13268"/>
    <w:rsid w:val="00C132E4"/>
    <w:rsid w:val="00C15608"/>
    <w:rsid w:val="00C16124"/>
    <w:rsid w:val="00C1625D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2C2E"/>
    <w:rsid w:val="00C231D6"/>
    <w:rsid w:val="00C236ED"/>
    <w:rsid w:val="00C23A16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04A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6DA1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388B"/>
    <w:rsid w:val="00C5389C"/>
    <w:rsid w:val="00C540C6"/>
    <w:rsid w:val="00C54274"/>
    <w:rsid w:val="00C5445C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0AE2"/>
    <w:rsid w:val="00C61B67"/>
    <w:rsid w:val="00C61F1F"/>
    <w:rsid w:val="00C61FDF"/>
    <w:rsid w:val="00C62541"/>
    <w:rsid w:val="00C625A8"/>
    <w:rsid w:val="00C62BEE"/>
    <w:rsid w:val="00C637C3"/>
    <w:rsid w:val="00C64629"/>
    <w:rsid w:val="00C6587D"/>
    <w:rsid w:val="00C66087"/>
    <w:rsid w:val="00C667FF"/>
    <w:rsid w:val="00C67077"/>
    <w:rsid w:val="00C6739E"/>
    <w:rsid w:val="00C67427"/>
    <w:rsid w:val="00C67848"/>
    <w:rsid w:val="00C67B92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A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40F"/>
    <w:rsid w:val="00C82620"/>
    <w:rsid w:val="00C8279F"/>
    <w:rsid w:val="00C83192"/>
    <w:rsid w:val="00C8373A"/>
    <w:rsid w:val="00C83D0D"/>
    <w:rsid w:val="00C848EB"/>
    <w:rsid w:val="00C86202"/>
    <w:rsid w:val="00C86331"/>
    <w:rsid w:val="00C86814"/>
    <w:rsid w:val="00C86B55"/>
    <w:rsid w:val="00C86D67"/>
    <w:rsid w:val="00C87035"/>
    <w:rsid w:val="00C87540"/>
    <w:rsid w:val="00C87546"/>
    <w:rsid w:val="00C87A65"/>
    <w:rsid w:val="00C90048"/>
    <w:rsid w:val="00C906D8"/>
    <w:rsid w:val="00C90E7F"/>
    <w:rsid w:val="00C919FF"/>
    <w:rsid w:val="00C91C33"/>
    <w:rsid w:val="00C9233F"/>
    <w:rsid w:val="00C92C6A"/>
    <w:rsid w:val="00C92EE5"/>
    <w:rsid w:val="00C9356C"/>
    <w:rsid w:val="00C93603"/>
    <w:rsid w:val="00C9408E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73E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38E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99F"/>
    <w:rsid w:val="00CB5D57"/>
    <w:rsid w:val="00CB680C"/>
    <w:rsid w:val="00CB6D12"/>
    <w:rsid w:val="00CB6D3D"/>
    <w:rsid w:val="00CB6DCF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4EC4"/>
    <w:rsid w:val="00CC5473"/>
    <w:rsid w:val="00CC5D7A"/>
    <w:rsid w:val="00CC669B"/>
    <w:rsid w:val="00CC71A7"/>
    <w:rsid w:val="00CC7314"/>
    <w:rsid w:val="00CC740D"/>
    <w:rsid w:val="00CC7B7B"/>
    <w:rsid w:val="00CD1178"/>
    <w:rsid w:val="00CD1437"/>
    <w:rsid w:val="00CD2806"/>
    <w:rsid w:val="00CD2879"/>
    <w:rsid w:val="00CD29D3"/>
    <w:rsid w:val="00CD2BB2"/>
    <w:rsid w:val="00CD3CF3"/>
    <w:rsid w:val="00CD3E96"/>
    <w:rsid w:val="00CD40FA"/>
    <w:rsid w:val="00CD42F0"/>
    <w:rsid w:val="00CD43B6"/>
    <w:rsid w:val="00CD49B1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A99"/>
    <w:rsid w:val="00CE7ECA"/>
    <w:rsid w:val="00CE7EED"/>
    <w:rsid w:val="00CF0038"/>
    <w:rsid w:val="00CF037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1FE"/>
    <w:rsid w:val="00D07358"/>
    <w:rsid w:val="00D07505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5ADC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4C99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10E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6D3"/>
    <w:rsid w:val="00D64E06"/>
    <w:rsid w:val="00D6766D"/>
    <w:rsid w:val="00D67E83"/>
    <w:rsid w:val="00D704DB"/>
    <w:rsid w:val="00D70A5C"/>
    <w:rsid w:val="00D70F0E"/>
    <w:rsid w:val="00D7189F"/>
    <w:rsid w:val="00D72648"/>
    <w:rsid w:val="00D7324C"/>
    <w:rsid w:val="00D73616"/>
    <w:rsid w:val="00D73766"/>
    <w:rsid w:val="00D73973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77FD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672C"/>
    <w:rsid w:val="00D87179"/>
    <w:rsid w:val="00D8726C"/>
    <w:rsid w:val="00D87E79"/>
    <w:rsid w:val="00D902E0"/>
    <w:rsid w:val="00D91C6A"/>
    <w:rsid w:val="00D93202"/>
    <w:rsid w:val="00D949E1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100"/>
    <w:rsid w:val="00DA1643"/>
    <w:rsid w:val="00DA1A36"/>
    <w:rsid w:val="00DA256C"/>
    <w:rsid w:val="00DA2795"/>
    <w:rsid w:val="00DA27B3"/>
    <w:rsid w:val="00DA34B8"/>
    <w:rsid w:val="00DA35A7"/>
    <w:rsid w:val="00DA35D5"/>
    <w:rsid w:val="00DA39AE"/>
    <w:rsid w:val="00DA4FCD"/>
    <w:rsid w:val="00DA5469"/>
    <w:rsid w:val="00DA5E1E"/>
    <w:rsid w:val="00DA6A8F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C31"/>
    <w:rsid w:val="00DC2E24"/>
    <w:rsid w:val="00DC38DF"/>
    <w:rsid w:val="00DC3E34"/>
    <w:rsid w:val="00DC58DD"/>
    <w:rsid w:val="00DC6423"/>
    <w:rsid w:val="00DC68AD"/>
    <w:rsid w:val="00DC797A"/>
    <w:rsid w:val="00DC7CA3"/>
    <w:rsid w:val="00DD0F65"/>
    <w:rsid w:val="00DD1637"/>
    <w:rsid w:val="00DD218D"/>
    <w:rsid w:val="00DD21AF"/>
    <w:rsid w:val="00DD26DC"/>
    <w:rsid w:val="00DD34D6"/>
    <w:rsid w:val="00DD3E88"/>
    <w:rsid w:val="00DD4534"/>
    <w:rsid w:val="00DD51F4"/>
    <w:rsid w:val="00DD5398"/>
    <w:rsid w:val="00DD5436"/>
    <w:rsid w:val="00DD55C3"/>
    <w:rsid w:val="00DD59CD"/>
    <w:rsid w:val="00DD5E47"/>
    <w:rsid w:val="00DD6CF2"/>
    <w:rsid w:val="00DD738E"/>
    <w:rsid w:val="00DD748F"/>
    <w:rsid w:val="00DD75DD"/>
    <w:rsid w:val="00DD7670"/>
    <w:rsid w:val="00DD783E"/>
    <w:rsid w:val="00DE1310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19D4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A8D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24B2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5B20"/>
    <w:rsid w:val="00E3670F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11F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3C25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653"/>
    <w:rsid w:val="00E75DE4"/>
    <w:rsid w:val="00E76087"/>
    <w:rsid w:val="00E76555"/>
    <w:rsid w:val="00E765EF"/>
    <w:rsid w:val="00E76756"/>
    <w:rsid w:val="00E76B17"/>
    <w:rsid w:val="00E76BBB"/>
    <w:rsid w:val="00E76C7F"/>
    <w:rsid w:val="00E77B62"/>
    <w:rsid w:val="00E802F4"/>
    <w:rsid w:val="00E8053D"/>
    <w:rsid w:val="00E8071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337"/>
    <w:rsid w:val="00E97532"/>
    <w:rsid w:val="00E97536"/>
    <w:rsid w:val="00E977C3"/>
    <w:rsid w:val="00E97D8C"/>
    <w:rsid w:val="00EA0090"/>
    <w:rsid w:val="00EA16E1"/>
    <w:rsid w:val="00EA178D"/>
    <w:rsid w:val="00EA2320"/>
    <w:rsid w:val="00EA23A5"/>
    <w:rsid w:val="00EA28AF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A7D0E"/>
    <w:rsid w:val="00EA7DFB"/>
    <w:rsid w:val="00EB027E"/>
    <w:rsid w:val="00EB0677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6D7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DA8"/>
    <w:rsid w:val="00EC3EA1"/>
    <w:rsid w:val="00EC4292"/>
    <w:rsid w:val="00EC482A"/>
    <w:rsid w:val="00EC4935"/>
    <w:rsid w:val="00EC5385"/>
    <w:rsid w:val="00EC7513"/>
    <w:rsid w:val="00EC76DD"/>
    <w:rsid w:val="00EC7767"/>
    <w:rsid w:val="00EC7F05"/>
    <w:rsid w:val="00ED11F2"/>
    <w:rsid w:val="00ED1B5F"/>
    <w:rsid w:val="00ED1D07"/>
    <w:rsid w:val="00ED20F5"/>
    <w:rsid w:val="00ED27B2"/>
    <w:rsid w:val="00ED2BA5"/>
    <w:rsid w:val="00ED378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857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18B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DE2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AB9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4A9"/>
    <w:rsid w:val="00F306D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377A3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41E"/>
    <w:rsid w:val="00F5599A"/>
    <w:rsid w:val="00F55C34"/>
    <w:rsid w:val="00F562C6"/>
    <w:rsid w:val="00F567D1"/>
    <w:rsid w:val="00F56FD0"/>
    <w:rsid w:val="00F578DA"/>
    <w:rsid w:val="00F57A6E"/>
    <w:rsid w:val="00F60561"/>
    <w:rsid w:val="00F60682"/>
    <w:rsid w:val="00F6073E"/>
    <w:rsid w:val="00F60846"/>
    <w:rsid w:val="00F6111C"/>
    <w:rsid w:val="00F61461"/>
    <w:rsid w:val="00F61540"/>
    <w:rsid w:val="00F63273"/>
    <w:rsid w:val="00F637C2"/>
    <w:rsid w:val="00F64502"/>
    <w:rsid w:val="00F647EB"/>
    <w:rsid w:val="00F6548A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DBD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0BBB"/>
    <w:rsid w:val="00F813D2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0705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1369"/>
    <w:rsid w:val="00FA1FE5"/>
    <w:rsid w:val="00FA2260"/>
    <w:rsid w:val="00FA2598"/>
    <w:rsid w:val="00FA2C01"/>
    <w:rsid w:val="00FA2F88"/>
    <w:rsid w:val="00FA4215"/>
    <w:rsid w:val="00FA479B"/>
    <w:rsid w:val="00FA5484"/>
    <w:rsid w:val="00FA576A"/>
    <w:rsid w:val="00FA7C8F"/>
    <w:rsid w:val="00FB068C"/>
    <w:rsid w:val="00FB1561"/>
    <w:rsid w:val="00FB2610"/>
    <w:rsid w:val="00FB2882"/>
    <w:rsid w:val="00FB2B7F"/>
    <w:rsid w:val="00FB3704"/>
    <w:rsid w:val="00FB3D95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39B5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1115"/>
    <w:rsid w:val="00FD1B6E"/>
    <w:rsid w:val="00FD3E21"/>
    <w:rsid w:val="00FD3E72"/>
    <w:rsid w:val="00FD3F27"/>
    <w:rsid w:val="00FD3FBD"/>
    <w:rsid w:val="00FD46FD"/>
    <w:rsid w:val="00FD4F40"/>
    <w:rsid w:val="00FD55D9"/>
    <w:rsid w:val="00FD5AEB"/>
    <w:rsid w:val="00FD6FC0"/>
    <w:rsid w:val="00FD7750"/>
    <w:rsid w:val="00FD7B69"/>
    <w:rsid w:val="00FE06CB"/>
    <w:rsid w:val="00FE0F85"/>
    <w:rsid w:val="00FE13B6"/>
    <w:rsid w:val="00FE17A5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uiPriority w:val="99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aliases w:val="список мой1,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  <w:style w:type="paragraph" w:styleId="aff9">
    <w:name w:val="Plain Text"/>
    <w:basedOn w:val="a1"/>
    <w:link w:val="affa"/>
    <w:uiPriority w:val="99"/>
    <w:unhideWhenUsed/>
    <w:rsid w:val="0090146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2"/>
    <w:link w:val="aff9"/>
    <w:uiPriority w:val="99"/>
    <w:rsid w:val="00901463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val="x-none"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val="x-none"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Название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643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Без интервала2"/>
    <w:rsid w:val="009F66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688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45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.tpu.ru/fulltext2/m/2013/FN/fn-24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A481-A3AA-4611-B636-BB9AACC9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Тютева Полина Васильевна</cp:lastModifiedBy>
  <cp:revision>18</cp:revision>
  <cp:lastPrinted>2021-01-22T07:47:00Z</cp:lastPrinted>
  <dcterms:created xsi:type="dcterms:W3CDTF">2020-05-29T06:18:00Z</dcterms:created>
  <dcterms:modified xsi:type="dcterms:W3CDTF">2021-01-22T07:47:00Z</dcterms:modified>
</cp:coreProperties>
</file>