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466C3" w14:textId="0C9ADF8F" w:rsidR="00EA0C3A" w:rsidRDefault="000A6C38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bookmarkStart w:id="0" w:name="_GoBack"/>
      <w:r w:rsidRPr="000A6C38">
        <w:rPr>
          <w:rFonts w:eastAsia="MS Mincho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A61EC62" wp14:editId="55EC35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0" b="0"/>
            <wp:wrapSquare wrapText="bothSides"/>
            <wp:docPr id="3" name="Рисунок 3" descr="D:\15.04.04-1\smike_2021-04-26_18-08-13\image--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76718E2" w14:textId="77777777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49329255" w14:textId="77777777" w:rsidR="00110550" w:rsidRPr="000D2B99" w:rsidRDefault="00110550" w:rsidP="00110550">
      <w:pPr>
        <w:ind w:firstLine="567"/>
        <w:jc w:val="both"/>
      </w:pPr>
    </w:p>
    <w:p w14:paraId="3424A703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4"/>
        <w:gridCol w:w="2305"/>
        <w:gridCol w:w="964"/>
        <w:gridCol w:w="5165"/>
      </w:tblGrid>
      <w:tr w:rsidR="00201811" w14:paraId="4EAF17C9" w14:textId="77777777" w:rsidTr="000469B7">
        <w:tc>
          <w:tcPr>
            <w:tcW w:w="0" w:type="auto"/>
            <w:vMerge w:val="restart"/>
          </w:tcPr>
          <w:p w14:paraId="7D27F9A6" w14:textId="77777777" w:rsidR="00201811" w:rsidRPr="000469B7" w:rsidRDefault="00E430A8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193" w:type="pct"/>
            <w:vMerge w:val="restart"/>
          </w:tcPr>
          <w:p w14:paraId="01A1542A" w14:textId="77777777" w:rsidR="00201811" w:rsidRPr="000469B7" w:rsidRDefault="00E430A8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076" w:type="pct"/>
            <w:gridSpan w:val="2"/>
          </w:tcPr>
          <w:p w14:paraId="2526704E" w14:textId="77777777" w:rsidR="00201811" w:rsidRPr="000469B7" w:rsidRDefault="00E430A8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201811" w14:paraId="47A131DA" w14:textId="77777777" w:rsidTr="000469B7">
        <w:tc>
          <w:tcPr>
            <w:tcW w:w="0" w:type="auto"/>
            <w:vMerge/>
          </w:tcPr>
          <w:p w14:paraId="2E3048E2" w14:textId="77777777" w:rsidR="00201811" w:rsidRPr="000469B7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0D68D395" w14:textId="77777777" w:rsidR="00201811" w:rsidRPr="000469B7" w:rsidRDefault="0020181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0989A791" w14:textId="77777777" w:rsidR="00201811" w:rsidRPr="000469B7" w:rsidRDefault="00E430A8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644" w:type="pct"/>
          </w:tcPr>
          <w:p w14:paraId="00EE0E24" w14:textId="77777777" w:rsidR="00201811" w:rsidRPr="000469B7" w:rsidRDefault="00E430A8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469B7" w14:paraId="13BFBF0F" w14:textId="77777777" w:rsidTr="000469B7">
        <w:tc>
          <w:tcPr>
            <w:tcW w:w="0" w:type="auto"/>
            <w:vMerge w:val="restart"/>
          </w:tcPr>
          <w:p w14:paraId="675BE1B0" w14:textId="3C7DE422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</w:t>
            </w:r>
          </w:p>
        </w:tc>
        <w:tc>
          <w:tcPr>
            <w:tcW w:w="1193" w:type="pct"/>
            <w:vMerge w:val="restart"/>
          </w:tcPr>
          <w:p w14:paraId="4AEE0623" w14:textId="44A5B94E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32" w:type="pct"/>
          </w:tcPr>
          <w:p w14:paraId="286E4774" w14:textId="24C2ADB8" w:rsidR="000469B7" w:rsidRPr="000469B7" w:rsidRDefault="000469B7" w:rsidP="000469B7">
            <w:pPr>
              <w:jc w:val="center"/>
              <w:rPr>
                <w:b/>
                <w:bCs/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УК(У)-2.В2</w:t>
            </w:r>
          </w:p>
        </w:tc>
        <w:tc>
          <w:tcPr>
            <w:tcW w:w="2644" w:type="pct"/>
          </w:tcPr>
          <w:p w14:paraId="29B805B5" w14:textId="4AAB2F05" w:rsidR="000469B7" w:rsidRPr="000469B7" w:rsidRDefault="00D3146F" w:rsidP="000469B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</w:t>
            </w:r>
            <w:r w:rsidR="000469B7" w:rsidRPr="000469B7">
              <w:rPr>
                <w:sz w:val="20"/>
                <w:szCs w:val="20"/>
              </w:rPr>
              <w:t>законодательн</w:t>
            </w:r>
            <w:r>
              <w:rPr>
                <w:sz w:val="20"/>
                <w:szCs w:val="20"/>
              </w:rPr>
              <w:t>ыми</w:t>
            </w:r>
            <w:r w:rsidR="000469B7" w:rsidRPr="000469B7">
              <w:rPr>
                <w:sz w:val="20"/>
                <w:szCs w:val="20"/>
              </w:rPr>
              <w:t xml:space="preserve"> и нормативн</w:t>
            </w:r>
            <w:r>
              <w:rPr>
                <w:sz w:val="20"/>
                <w:szCs w:val="20"/>
              </w:rPr>
              <w:t>ыми</w:t>
            </w:r>
            <w:r w:rsidR="000469B7" w:rsidRPr="000469B7">
              <w:rPr>
                <w:sz w:val="20"/>
                <w:szCs w:val="20"/>
              </w:rPr>
              <w:t xml:space="preserve"> правовы</w:t>
            </w:r>
            <w:r>
              <w:rPr>
                <w:sz w:val="20"/>
                <w:szCs w:val="20"/>
              </w:rPr>
              <w:t>ми</w:t>
            </w:r>
            <w:r w:rsidR="000469B7" w:rsidRPr="000469B7">
              <w:rPr>
                <w:sz w:val="20"/>
                <w:szCs w:val="20"/>
              </w:rPr>
              <w:t xml:space="preserve"> акт</w:t>
            </w:r>
            <w:r>
              <w:rPr>
                <w:sz w:val="20"/>
                <w:szCs w:val="20"/>
              </w:rPr>
              <w:t>ами</w:t>
            </w:r>
            <w:r w:rsidR="000469B7" w:rsidRPr="000469B7">
              <w:rPr>
                <w:sz w:val="20"/>
                <w:szCs w:val="20"/>
              </w:rPr>
              <w:t>, методическ</w:t>
            </w:r>
            <w:r>
              <w:rPr>
                <w:sz w:val="20"/>
                <w:szCs w:val="20"/>
              </w:rPr>
              <w:t>ими</w:t>
            </w:r>
            <w:r w:rsidR="000469B7" w:rsidRPr="000469B7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ами</w:t>
            </w:r>
            <w:r w:rsidR="000469B7" w:rsidRPr="000469B7">
              <w:rPr>
                <w:sz w:val="20"/>
                <w:szCs w:val="20"/>
              </w:rPr>
              <w:t xml:space="preserve"> по метрологии, стандартизации, сертификации и управлению качеством; основ</w:t>
            </w:r>
            <w:r>
              <w:rPr>
                <w:sz w:val="20"/>
                <w:szCs w:val="20"/>
              </w:rPr>
              <w:t>ами</w:t>
            </w:r>
            <w:r w:rsidR="000469B7" w:rsidRPr="000469B7">
              <w:rPr>
                <w:sz w:val="20"/>
                <w:szCs w:val="20"/>
              </w:rPr>
              <w:t xml:space="preserve"> технического регулирования</w:t>
            </w:r>
          </w:p>
        </w:tc>
      </w:tr>
      <w:tr w:rsidR="000469B7" w14:paraId="4BFD289A" w14:textId="77777777" w:rsidTr="000469B7">
        <w:tc>
          <w:tcPr>
            <w:tcW w:w="0" w:type="auto"/>
            <w:vMerge/>
          </w:tcPr>
          <w:p w14:paraId="26AA5FA7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71245C03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1AEAD0D5" w14:textId="4A0B8CB6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УК(У)-2.У2</w:t>
            </w:r>
          </w:p>
        </w:tc>
        <w:tc>
          <w:tcPr>
            <w:tcW w:w="2644" w:type="pct"/>
          </w:tcPr>
          <w:p w14:paraId="3D5A4B07" w14:textId="38220A1E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0469B7" w14:paraId="1929195D" w14:textId="77777777" w:rsidTr="000469B7">
        <w:tc>
          <w:tcPr>
            <w:tcW w:w="0" w:type="auto"/>
            <w:vMerge/>
          </w:tcPr>
          <w:p w14:paraId="32DF8824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44769070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138FFDD8" w14:textId="58BEBEDA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УК(У)-2.З2</w:t>
            </w:r>
          </w:p>
        </w:tc>
        <w:tc>
          <w:tcPr>
            <w:tcW w:w="2644" w:type="pct"/>
          </w:tcPr>
          <w:p w14:paraId="160A0331" w14:textId="2D7D1E63" w:rsidR="000469B7" w:rsidRPr="000469B7" w:rsidRDefault="00D3146F" w:rsidP="00046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="000469B7" w:rsidRPr="000469B7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="000469B7" w:rsidRPr="000469B7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ы</w:t>
            </w:r>
            <w:r w:rsidR="000469B7" w:rsidRPr="000469B7">
              <w:rPr>
                <w:sz w:val="20"/>
                <w:szCs w:val="20"/>
              </w:rPr>
              <w:t xml:space="preserve"> по метрологии, стандартизации, сертификации и управлению качеством</w:t>
            </w:r>
          </w:p>
        </w:tc>
      </w:tr>
      <w:tr w:rsidR="000469B7" w14:paraId="64D54C22" w14:textId="77777777" w:rsidTr="000469B7">
        <w:tc>
          <w:tcPr>
            <w:tcW w:w="0" w:type="auto"/>
            <w:vMerge w:val="restart"/>
          </w:tcPr>
          <w:p w14:paraId="3D8CFCAE" w14:textId="65D6A15F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</w:t>
            </w:r>
          </w:p>
        </w:tc>
        <w:tc>
          <w:tcPr>
            <w:tcW w:w="1193" w:type="pct"/>
            <w:vMerge w:val="restart"/>
          </w:tcPr>
          <w:p w14:paraId="64C66591" w14:textId="75F99E5D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2" w:type="pct"/>
          </w:tcPr>
          <w:p w14:paraId="2A335B05" w14:textId="043D425C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УК(У)-3.В1</w:t>
            </w:r>
          </w:p>
        </w:tc>
        <w:tc>
          <w:tcPr>
            <w:tcW w:w="2644" w:type="pct"/>
          </w:tcPr>
          <w:p w14:paraId="0F37A583" w14:textId="3D277E8A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</w:t>
            </w:r>
          </w:p>
        </w:tc>
      </w:tr>
      <w:tr w:rsidR="000469B7" w14:paraId="4ADE930B" w14:textId="77777777" w:rsidTr="000469B7">
        <w:tc>
          <w:tcPr>
            <w:tcW w:w="0" w:type="auto"/>
            <w:vMerge/>
          </w:tcPr>
          <w:p w14:paraId="05489878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4D0DF468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2B661831" w14:textId="57BBF213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УК(У)-3.У1</w:t>
            </w:r>
          </w:p>
        </w:tc>
        <w:tc>
          <w:tcPr>
            <w:tcW w:w="2644" w:type="pct"/>
          </w:tcPr>
          <w:p w14:paraId="06BAE48C" w14:textId="60429E03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0469B7" w14:paraId="2C21C1D7" w14:textId="77777777" w:rsidTr="000469B7">
        <w:tc>
          <w:tcPr>
            <w:tcW w:w="0" w:type="auto"/>
            <w:vMerge/>
          </w:tcPr>
          <w:p w14:paraId="589DDE18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3B5E19D5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2411D56D" w14:textId="261631B8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УК(У)-3.З1</w:t>
            </w:r>
          </w:p>
        </w:tc>
        <w:tc>
          <w:tcPr>
            <w:tcW w:w="2644" w:type="pct"/>
          </w:tcPr>
          <w:p w14:paraId="5B35704B" w14:textId="7E1F83A5" w:rsidR="000469B7" w:rsidRPr="000469B7" w:rsidRDefault="00D3146F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Знает особенности</w:t>
            </w:r>
            <w:r w:rsidR="000469B7" w:rsidRPr="000469B7">
              <w:rPr>
                <w:sz w:val="20"/>
                <w:szCs w:val="20"/>
              </w:rPr>
              <w:t xml:space="preserve"> профессионального этикета западной и отечественной культур</w:t>
            </w:r>
          </w:p>
        </w:tc>
      </w:tr>
      <w:tr w:rsidR="000469B7" w14:paraId="00AE8937" w14:textId="77777777" w:rsidTr="000469B7">
        <w:tc>
          <w:tcPr>
            <w:tcW w:w="0" w:type="auto"/>
            <w:vMerge w:val="restart"/>
          </w:tcPr>
          <w:p w14:paraId="6FDC0397" w14:textId="42D2C345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</w:t>
            </w:r>
          </w:p>
        </w:tc>
        <w:tc>
          <w:tcPr>
            <w:tcW w:w="1193" w:type="pct"/>
            <w:vMerge w:val="restart"/>
          </w:tcPr>
          <w:p w14:paraId="6682B369" w14:textId="2A9A0210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432" w:type="pct"/>
          </w:tcPr>
          <w:p w14:paraId="3F29B137" w14:textId="714DF680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УК(У)-4.В2</w:t>
            </w:r>
          </w:p>
        </w:tc>
        <w:tc>
          <w:tcPr>
            <w:tcW w:w="2644" w:type="pct"/>
          </w:tcPr>
          <w:p w14:paraId="3D805E4D" w14:textId="56F692C5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0469B7" w14:paraId="07567B06" w14:textId="77777777" w:rsidTr="000469B7">
        <w:tc>
          <w:tcPr>
            <w:tcW w:w="0" w:type="auto"/>
            <w:vMerge/>
          </w:tcPr>
          <w:p w14:paraId="2DA39312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774DD255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7F8AFAF0" w14:textId="1BBA4FED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УК(У)-4.У2</w:t>
            </w:r>
          </w:p>
        </w:tc>
        <w:tc>
          <w:tcPr>
            <w:tcW w:w="2644" w:type="pct"/>
          </w:tcPr>
          <w:p w14:paraId="11C9D754" w14:textId="5598FA28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0469B7" w14:paraId="137DB33B" w14:textId="77777777" w:rsidTr="000469B7">
        <w:tc>
          <w:tcPr>
            <w:tcW w:w="0" w:type="auto"/>
            <w:vMerge/>
          </w:tcPr>
          <w:p w14:paraId="7E316FA1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499480BA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611B488B" w14:textId="5851ABAF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УК(У)-4.З2</w:t>
            </w:r>
          </w:p>
        </w:tc>
        <w:tc>
          <w:tcPr>
            <w:tcW w:w="2644" w:type="pct"/>
          </w:tcPr>
          <w:p w14:paraId="6EBAE8B1" w14:textId="1A58F8DC" w:rsidR="000469B7" w:rsidRPr="000469B7" w:rsidRDefault="00D3146F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Знает особенности</w:t>
            </w:r>
            <w:r w:rsidR="000469B7" w:rsidRPr="000469B7">
              <w:rPr>
                <w:sz w:val="20"/>
                <w:szCs w:val="20"/>
              </w:rPr>
              <w:t xml:space="preserve"> профессионального этикета западной и отечественной культур</w:t>
            </w:r>
          </w:p>
        </w:tc>
      </w:tr>
      <w:tr w:rsidR="000469B7" w14:paraId="4BBE6B09" w14:textId="77777777" w:rsidTr="000469B7">
        <w:tc>
          <w:tcPr>
            <w:tcW w:w="0" w:type="auto"/>
            <w:vMerge w:val="restart"/>
          </w:tcPr>
          <w:p w14:paraId="7046CD48" w14:textId="631D1062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</w:t>
            </w:r>
          </w:p>
        </w:tc>
        <w:tc>
          <w:tcPr>
            <w:tcW w:w="1193" w:type="pct"/>
            <w:vMerge w:val="restart"/>
          </w:tcPr>
          <w:p w14:paraId="673E29CE" w14:textId="6D0A70D1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32" w:type="pct"/>
          </w:tcPr>
          <w:p w14:paraId="56D6BE58" w14:textId="4496ED5F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УК(У)-5.В3</w:t>
            </w:r>
          </w:p>
        </w:tc>
        <w:tc>
          <w:tcPr>
            <w:tcW w:w="2644" w:type="pct"/>
          </w:tcPr>
          <w:p w14:paraId="07510F23" w14:textId="6D1D41A1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  <w:tr w:rsidR="000469B7" w14:paraId="23782179" w14:textId="77777777" w:rsidTr="000469B7">
        <w:tc>
          <w:tcPr>
            <w:tcW w:w="0" w:type="auto"/>
            <w:vMerge/>
          </w:tcPr>
          <w:p w14:paraId="616348E6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38F09C76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01AF2CD8" w14:textId="52A8DCD9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УК(У)-5.У3</w:t>
            </w:r>
          </w:p>
        </w:tc>
        <w:tc>
          <w:tcPr>
            <w:tcW w:w="2644" w:type="pct"/>
          </w:tcPr>
          <w:p w14:paraId="38580301" w14:textId="332D4C05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0469B7" w14:paraId="1281EB3F" w14:textId="77777777" w:rsidTr="000469B7">
        <w:tc>
          <w:tcPr>
            <w:tcW w:w="0" w:type="auto"/>
            <w:vMerge/>
          </w:tcPr>
          <w:p w14:paraId="737F8471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7E08E606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366D6180" w14:textId="1D2A884F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УК(У)-5.З3</w:t>
            </w:r>
          </w:p>
        </w:tc>
        <w:tc>
          <w:tcPr>
            <w:tcW w:w="2644" w:type="pct"/>
          </w:tcPr>
          <w:p w14:paraId="1D4245F1" w14:textId="03BC0FED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Знает специфику различных форм мировоззрения</w:t>
            </w:r>
          </w:p>
        </w:tc>
      </w:tr>
      <w:tr w:rsidR="000469B7" w14:paraId="43396563" w14:textId="77777777" w:rsidTr="000469B7">
        <w:tc>
          <w:tcPr>
            <w:tcW w:w="0" w:type="auto"/>
            <w:vMerge w:val="restart"/>
          </w:tcPr>
          <w:p w14:paraId="265FF686" w14:textId="0BF35DBC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ОПК(У)-1</w:t>
            </w:r>
          </w:p>
        </w:tc>
        <w:tc>
          <w:tcPr>
            <w:tcW w:w="1193" w:type="pct"/>
            <w:vMerge w:val="restart"/>
          </w:tcPr>
          <w:p w14:paraId="4A813BF6" w14:textId="125FB5D0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32" w:type="pct"/>
          </w:tcPr>
          <w:p w14:paraId="5AE61891" w14:textId="7CCEAF18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ОПК(У)-1.В2</w:t>
            </w:r>
          </w:p>
        </w:tc>
        <w:tc>
          <w:tcPr>
            <w:tcW w:w="2644" w:type="pct"/>
          </w:tcPr>
          <w:p w14:paraId="48496876" w14:textId="485A7ED7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</w:tc>
      </w:tr>
      <w:tr w:rsidR="000469B7" w14:paraId="3AEA34F9" w14:textId="77777777" w:rsidTr="000469B7">
        <w:tc>
          <w:tcPr>
            <w:tcW w:w="0" w:type="auto"/>
            <w:vMerge/>
          </w:tcPr>
          <w:p w14:paraId="05267FA4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30FB6CAD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3885083B" w14:textId="45FEF80B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ОПК(У)-1.У2</w:t>
            </w:r>
          </w:p>
        </w:tc>
        <w:tc>
          <w:tcPr>
            <w:tcW w:w="2644" w:type="pct"/>
          </w:tcPr>
          <w:p w14:paraId="6299A20A" w14:textId="617E91B0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0469B7" w14:paraId="090B994C" w14:textId="77777777" w:rsidTr="000469B7">
        <w:tc>
          <w:tcPr>
            <w:tcW w:w="0" w:type="auto"/>
            <w:vMerge/>
          </w:tcPr>
          <w:p w14:paraId="6FC7FF88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66A30368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16C6A87E" w14:textId="77777777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pct"/>
          </w:tcPr>
          <w:p w14:paraId="5E3A98FA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</w:tr>
      <w:tr w:rsidR="000469B7" w14:paraId="1023901C" w14:textId="77777777" w:rsidTr="000469B7">
        <w:tc>
          <w:tcPr>
            <w:tcW w:w="0" w:type="auto"/>
            <w:vMerge w:val="restart"/>
          </w:tcPr>
          <w:p w14:paraId="49F19AC4" w14:textId="3F5C3580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ОПК(У)-2</w:t>
            </w:r>
          </w:p>
        </w:tc>
        <w:tc>
          <w:tcPr>
            <w:tcW w:w="1193" w:type="pct"/>
            <w:vMerge w:val="restart"/>
          </w:tcPr>
          <w:p w14:paraId="54CB32E9" w14:textId="4F7D333C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 xml:space="preserve">готовность руководить коллективом в сфере своей профессиональной деятельности, толерантно воспринимая социальные, </w:t>
            </w:r>
            <w:r w:rsidRPr="000469B7">
              <w:rPr>
                <w:sz w:val="20"/>
                <w:szCs w:val="20"/>
              </w:rPr>
              <w:lastRenderedPageBreak/>
              <w:t>этнические, конфессиональные и культурные различия</w:t>
            </w:r>
          </w:p>
        </w:tc>
        <w:tc>
          <w:tcPr>
            <w:tcW w:w="432" w:type="pct"/>
          </w:tcPr>
          <w:p w14:paraId="126CE918" w14:textId="1123666E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lastRenderedPageBreak/>
              <w:t>ОПК(У)-2.В1</w:t>
            </w:r>
          </w:p>
        </w:tc>
        <w:tc>
          <w:tcPr>
            <w:tcW w:w="2644" w:type="pct"/>
          </w:tcPr>
          <w:p w14:paraId="7736E607" w14:textId="161D5771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0469B7" w14:paraId="26DFAC12" w14:textId="77777777" w:rsidTr="000469B7">
        <w:tc>
          <w:tcPr>
            <w:tcW w:w="0" w:type="auto"/>
            <w:vMerge/>
          </w:tcPr>
          <w:p w14:paraId="2448C661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16EF3D86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7317FFB0" w14:textId="6DD8F8CA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ОПК(У)-2.У1</w:t>
            </w:r>
          </w:p>
        </w:tc>
        <w:tc>
          <w:tcPr>
            <w:tcW w:w="2644" w:type="pct"/>
          </w:tcPr>
          <w:p w14:paraId="7AB9041C" w14:textId="37CD5DD0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0469B7" w14:paraId="06C80230" w14:textId="77777777" w:rsidTr="000469B7">
        <w:tc>
          <w:tcPr>
            <w:tcW w:w="0" w:type="auto"/>
            <w:vMerge/>
          </w:tcPr>
          <w:p w14:paraId="6F9E3854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23E3D23F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76058BBB" w14:textId="42089AA4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ОПК(У)-2.З1</w:t>
            </w:r>
          </w:p>
        </w:tc>
        <w:tc>
          <w:tcPr>
            <w:tcW w:w="2644" w:type="pct"/>
          </w:tcPr>
          <w:p w14:paraId="4DCE84C3" w14:textId="5F21700D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0469B7" w14:paraId="0785C577" w14:textId="77777777" w:rsidTr="000469B7">
        <w:tc>
          <w:tcPr>
            <w:tcW w:w="0" w:type="auto"/>
            <w:vMerge w:val="restart"/>
          </w:tcPr>
          <w:p w14:paraId="3FBBE44B" w14:textId="31F52E16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</w:t>
            </w:r>
          </w:p>
        </w:tc>
        <w:tc>
          <w:tcPr>
            <w:tcW w:w="1193" w:type="pct"/>
            <w:vMerge w:val="restart"/>
          </w:tcPr>
          <w:p w14:paraId="2631EBFC" w14:textId="25F5E340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432" w:type="pct"/>
          </w:tcPr>
          <w:p w14:paraId="6436FB1C" w14:textId="651BDF3F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ОПК(У)-3.В2</w:t>
            </w:r>
          </w:p>
        </w:tc>
        <w:tc>
          <w:tcPr>
            <w:tcW w:w="2644" w:type="pct"/>
          </w:tcPr>
          <w:p w14:paraId="2C4C55D6" w14:textId="79505B49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разработки рабочей документации по составным частям автоматизированной системы</w:t>
            </w:r>
          </w:p>
        </w:tc>
      </w:tr>
      <w:tr w:rsidR="000469B7" w14:paraId="5B3C7D48" w14:textId="77777777" w:rsidTr="000469B7">
        <w:tc>
          <w:tcPr>
            <w:tcW w:w="0" w:type="auto"/>
            <w:vMerge/>
          </w:tcPr>
          <w:p w14:paraId="67D3E035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464D4684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1D971A0F" w14:textId="3A9F0E58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ОПК(У)-3.З2</w:t>
            </w:r>
          </w:p>
        </w:tc>
        <w:tc>
          <w:tcPr>
            <w:tcW w:w="2644" w:type="pct"/>
          </w:tcPr>
          <w:p w14:paraId="48CF7EB3" w14:textId="02F621FC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проводить настройку автоматизированной системы управления</w:t>
            </w:r>
          </w:p>
        </w:tc>
      </w:tr>
      <w:tr w:rsidR="000469B7" w14:paraId="204A0942" w14:textId="77777777" w:rsidTr="000469B7">
        <w:tc>
          <w:tcPr>
            <w:tcW w:w="0" w:type="auto"/>
            <w:vMerge/>
          </w:tcPr>
          <w:p w14:paraId="7A4BFC6F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5020260F" w14:textId="77777777" w:rsidR="000469B7" w:rsidRPr="000469B7" w:rsidRDefault="000469B7" w:rsidP="000469B7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7C60F17A" w14:textId="5351EB5D" w:rsidR="000469B7" w:rsidRPr="000469B7" w:rsidRDefault="000469B7" w:rsidP="000469B7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ОПК(У)-3.З2</w:t>
            </w:r>
          </w:p>
        </w:tc>
        <w:tc>
          <w:tcPr>
            <w:tcW w:w="2644" w:type="pct"/>
          </w:tcPr>
          <w:p w14:paraId="2E1CC1F8" w14:textId="08BF2615" w:rsidR="000469B7" w:rsidRPr="000469B7" w:rsidRDefault="000469B7" w:rsidP="000469B7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методов качественного и количественного анализа точностных и динамических свойств автоматизированных систем</w:t>
            </w:r>
          </w:p>
        </w:tc>
      </w:tr>
    </w:tbl>
    <w:p w14:paraId="2466E01B" w14:textId="77777777" w:rsidR="00110550" w:rsidRDefault="00110550" w:rsidP="00110550">
      <w:pPr>
        <w:jc w:val="both"/>
      </w:pPr>
    </w:p>
    <w:p w14:paraId="188D582E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017CA432" w14:textId="77777777" w:rsidR="00110550" w:rsidRPr="000D2B99" w:rsidRDefault="00110550" w:rsidP="00110550">
      <w:pPr>
        <w:ind w:firstLine="567"/>
        <w:jc w:val="both"/>
      </w:pPr>
    </w:p>
    <w:p w14:paraId="25B3D095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7E8331AA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0A15477D" w14:textId="77777777" w:rsidR="00774EF8" w:rsidRDefault="00774EF8" w:rsidP="00774EF8">
      <w:pPr>
        <w:ind w:firstLine="600"/>
        <w:jc w:val="both"/>
      </w:pPr>
    </w:p>
    <w:p w14:paraId="6D643C48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5"/>
        <w:gridCol w:w="1434"/>
      </w:tblGrid>
      <w:tr w:rsidR="00201811" w14:paraId="0A047B44" w14:textId="77777777">
        <w:tc>
          <w:tcPr>
            <w:tcW w:w="0" w:type="auto"/>
            <w:gridSpan w:val="2"/>
          </w:tcPr>
          <w:p w14:paraId="39698700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06CD3C2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201811" w14:paraId="00481D62" w14:textId="77777777" w:rsidTr="0007253D">
        <w:tc>
          <w:tcPr>
            <w:tcW w:w="411" w:type="pct"/>
          </w:tcPr>
          <w:p w14:paraId="68F9A59C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4C533D91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306DD318" w14:textId="77777777" w:rsidR="00201811" w:rsidRDefault="00201811"/>
        </w:tc>
      </w:tr>
      <w:tr w:rsidR="0007253D" w14:paraId="130C846F" w14:textId="77777777" w:rsidTr="0007253D">
        <w:tc>
          <w:tcPr>
            <w:tcW w:w="411" w:type="pct"/>
          </w:tcPr>
          <w:p w14:paraId="699BEE06" w14:textId="77777777" w:rsidR="0007253D" w:rsidRDefault="0007253D" w:rsidP="00A45386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1E074994" w14:textId="3F8BFA9A" w:rsidR="0007253D" w:rsidRDefault="00D3146F" w:rsidP="00A45386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управлять проектом на всех этапах его жизненного цикла</w:t>
            </w:r>
          </w:p>
        </w:tc>
        <w:tc>
          <w:tcPr>
            <w:tcW w:w="0" w:type="auto"/>
          </w:tcPr>
          <w:p w14:paraId="189E7C20" w14:textId="4A010D4C" w:rsidR="0007253D" w:rsidRPr="00D3146F" w:rsidRDefault="00D3146F" w:rsidP="00A45386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="0007253D">
              <w:rPr>
                <w:sz w:val="20"/>
                <w:szCs w:val="20"/>
              </w:rPr>
              <w:t>К(У)-</w:t>
            </w:r>
            <w:r>
              <w:rPr>
                <w:sz w:val="20"/>
                <w:szCs w:val="20"/>
              </w:rPr>
              <w:t>2</w:t>
            </w:r>
          </w:p>
        </w:tc>
      </w:tr>
      <w:tr w:rsidR="0007253D" w14:paraId="2EA3CF49" w14:textId="77777777" w:rsidTr="00A45386">
        <w:tc>
          <w:tcPr>
            <w:tcW w:w="411" w:type="pct"/>
          </w:tcPr>
          <w:p w14:paraId="042A5185" w14:textId="5CD05D4A" w:rsidR="0007253D" w:rsidRDefault="0007253D" w:rsidP="00A45386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D3146F">
              <w:rPr>
                <w:sz w:val="20"/>
                <w:szCs w:val="20"/>
              </w:rPr>
              <w:t>2</w:t>
            </w:r>
          </w:p>
        </w:tc>
        <w:tc>
          <w:tcPr>
            <w:tcW w:w="3860" w:type="pct"/>
          </w:tcPr>
          <w:p w14:paraId="668611A3" w14:textId="7F25048C" w:rsidR="0007253D" w:rsidRDefault="00D3146F" w:rsidP="00A45386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0" w:type="auto"/>
          </w:tcPr>
          <w:p w14:paraId="405F9A00" w14:textId="22CACBE0" w:rsidR="0007253D" w:rsidRDefault="00D3146F" w:rsidP="00A45386">
            <w:pPr>
              <w:jc w:val="center"/>
            </w:pPr>
            <w:r>
              <w:rPr>
                <w:sz w:val="20"/>
                <w:szCs w:val="20"/>
              </w:rPr>
              <w:t>У</w:t>
            </w:r>
            <w:r w:rsidR="0007253D">
              <w:rPr>
                <w:sz w:val="20"/>
                <w:szCs w:val="20"/>
              </w:rPr>
              <w:t>К(У)-</w:t>
            </w:r>
            <w:r>
              <w:rPr>
                <w:sz w:val="20"/>
                <w:szCs w:val="20"/>
              </w:rPr>
              <w:t>3</w:t>
            </w:r>
          </w:p>
        </w:tc>
      </w:tr>
      <w:tr w:rsidR="0007253D" w14:paraId="5A57ED59" w14:textId="77777777" w:rsidTr="00EE4CB4">
        <w:tc>
          <w:tcPr>
            <w:tcW w:w="411" w:type="pct"/>
          </w:tcPr>
          <w:p w14:paraId="5D5402D4" w14:textId="18F8F1A8" w:rsidR="0007253D" w:rsidRDefault="0007253D" w:rsidP="00EE4CB4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D3146F">
              <w:rPr>
                <w:sz w:val="20"/>
                <w:szCs w:val="20"/>
              </w:rPr>
              <w:t>3</w:t>
            </w:r>
          </w:p>
        </w:tc>
        <w:tc>
          <w:tcPr>
            <w:tcW w:w="3860" w:type="pct"/>
          </w:tcPr>
          <w:p w14:paraId="7AFD5AA6" w14:textId="594820CA" w:rsidR="0007253D" w:rsidRDefault="00D3146F" w:rsidP="00EE4CB4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14:paraId="648B9820" w14:textId="1A8674C7" w:rsidR="0007253D" w:rsidRDefault="00D3146F" w:rsidP="00EE4CB4">
            <w:pPr>
              <w:jc w:val="center"/>
            </w:pPr>
            <w:r>
              <w:rPr>
                <w:sz w:val="20"/>
                <w:szCs w:val="20"/>
              </w:rPr>
              <w:t>У</w:t>
            </w:r>
            <w:r w:rsidR="0007253D">
              <w:rPr>
                <w:sz w:val="20"/>
                <w:szCs w:val="20"/>
              </w:rPr>
              <w:t>К(У)-</w:t>
            </w:r>
            <w:r>
              <w:rPr>
                <w:sz w:val="20"/>
                <w:szCs w:val="20"/>
              </w:rPr>
              <w:t>4</w:t>
            </w:r>
          </w:p>
        </w:tc>
      </w:tr>
      <w:tr w:rsidR="0007253D" w14:paraId="4BC037F3" w14:textId="77777777" w:rsidTr="00EE4CB4">
        <w:tc>
          <w:tcPr>
            <w:tcW w:w="411" w:type="pct"/>
          </w:tcPr>
          <w:p w14:paraId="7A39547B" w14:textId="4C81DA84" w:rsidR="0007253D" w:rsidRDefault="0007253D" w:rsidP="00EE4CB4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D3146F">
              <w:rPr>
                <w:sz w:val="20"/>
                <w:szCs w:val="20"/>
              </w:rPr>
              <w:t>4</w:t>
            </w:r>
          </w:p>
        </w:tc>
        <w:tc>
          <w:tcPr>
            <w:tcW w:w="3860" w:type="pct"/>
          </w:tcPr>
          <w:p w14:paraId="046AFB22" w14:textId="3B4458A9" w:rsidR="0007253D" w:rsidRDefault="00D3146F" w:rsidP="00EE4CB4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0" w:type="auto"/>
          </w:tcPr>
          <w:p w14:paraId="1730F1FD" w14:textId="488F2812" w:rsidR="0007253D" w:rsidRDefault="0007253D" w:rsidP="00EE4CB4">
            <w:pPr>
              <w:jc w:val="center"/>
            </w:pPr>
            <w:r>
              <w:rPr>
                <w:sz w:val="20"/>
                <w:szCs w:val="20"/>
              </w:rPr>
              <w:t>УК(У)-</w:t>
            </w:r>
            <w:r w:rsidR="00D3146F">
              <w:rPr>
                <w:sz w:val="20"/>
                <w:szCs w:val="20"/>
              </w:rPr>
              <w:t>5</w:t>
            </w:r>
          </w:p>
        </w:tc>
      </w:tr>
      <w:tr w:rsidR="0007253D" w14:paraId="3EDD0450" w14:textId="77777777" w:rsidTr="00A45386">
        <w:tc>
          <w:tcPr>
            <w:tcW w:w="411" w:type="pct"/>
          </w:tcPr>
          <w:p w14:paraId="282F323B" w14:textId="66E580FB" w:rsidR="0007253D" w:rsidRDefault="0007253D" w:rsidP="00A45386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D3146F">
              <w:rPr>
                <w:sz w:val="20"/>
                <w:szCs w:val="20"/>
              </w:rPr>
              <w:t>5</w:t>
            </w:r>
          </w:p>
        </w:tc>
        <w:tc>
          <w:tcPr>
            <w:tcW w:w="3860" w:type="pct"/>
          </w:tcPr>
          <w:p w14:paraId="35A6C9D1" w14:textId="1D237504" w:rsidR="0007253D" w:rsidRDefault="00D3146F" w:rsidP="00A45386">
            <w:r w:rsidRPr="000469B7">
              <w:rPr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5A991C3C" w14:textId="76A00112" w:rsidR="0007253D" w:rsidRDefault="00D3146F" w:rsidP="00A45386">
            <w:pPr>
              <w:jc w:val="center"/>
            </w:pPr>
            <w:r>
              <w:rPr>
                <w:sz w:val="20"/>
                <w:szCs w:val="20"/>
              </w:rPr>
              <w:t>ОП</w:t>
            </w:r>
            <w:r w:rsidR="0007253D">
              <w:rPr>
                <w:sz w:val="20"/>
                <w:szCs w:val="20"/>
              </w:rPr>
              <w:t>К(У)-</w:t>
            </w:r>
            <w:r>
              <w:rPr>
                <w:sz w:val="20"/>
                <w:szCs w:val="20"/>
              </w:rPr>
              <w:t>1</w:t>
            </w:r>
          </w:p>
        </w:tc>
      </w:tr>
      <w:tr w:rsidR="0007253D" w14:paraId="28C26E18" w14:textId="77777777" w:rsidTr="00A45386">
        <w:tc>
          <w:tcPr>
            <w:tcW w:w="411" w:type="pct"/>
          </w:tcPr>
          <w:p w14:paraId="3FFB34B9" w14:textId="36EECE20" w:rsidR="0007253D" w:rsidRDefault="0007253D" w:rsidP="00A45386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D3146F">
              <w:rPr>
                <w:sz w:val="20"/>
                <w:szCs w:val="20"/>
              </w:rPr>
              <w:t>6</w:t>
            </w:r>
          </w:p>
        </w:tc>
        <w:tc>
          <w:tcPr>
            <w:tcW w:w="3860" w:type="pct"/>
          </w:tcPr>
          <w:p w14:paraId="232277DF" w14:textId="5A7A11B1" w:rsidR="0007253D" w:rsidRDefault="00D3146F" w:rsidP="00A45386">
            <w:r>
              <w:rPr>
                <w:sz w:val="20"/>
                <w:szCs w:val="20"/>
              </w:rPr>
              <w:t>Г</w:t>
            </w:r>
            <w:r w:rsidRPr="000469B7">
              <w:rPr>
                <w:sz w:val="20"/>
                <w:szCs w:val="20"/>
              </w:rPr>
              <w:t>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7C5D779B" w14:textId="510DBA44" w:rsidR="0007253D" w:rsidRDefault="00D3146F" w:rsidP="00A45386">
            <w:pPr>
              <w:jc w:val="center"/>
            </w:pPr>
            <w:r>
              <w:rPr>
                <w:sz w:val="20"/>
                <w:szCs w:val="20"/>
              </w:rPr>
              <w:t>ОП</w:t>
            </w:r>
            <w:r w:rsidR="0007253D">
              <w:rPr>
                <w:sz w:val="20"/>
                <w:szCs w:val="20"/>
              </w:rPr>
              <w:t>К(У)-2</w:t>
            </w:r>
          </w:p>
        </w:tc>
      </w:tr>
      <w:tr w:rsidR="0007253D" w14:paraId="4E0AAA31" w14:textId="77777777" w:rsidTr="008027E6">
        <w:tc>
          <w:tcPr>
            <w:tcW w:w="411" w:type="pct"/>
          </w:tcPr>
          <w:p w14:paraId="46066111" w14:textId="2D9EB84E" w:rsidR="0007253D" w:rsidRDefault="0007253D" w:rsidP="008027E6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D3146F">
              <w:rPr>
                <w:sz w:val="20"/>
                <w:szCs w:val="20"/>
              </w:rPr>
              <w:t>7</w:t>
            </w:r>
          </w:p>
        </w:tc>
        <w:tc>
          <w:tcPr>
            <w:tcW w:w="3860" w:type="pct"/>
          </w:tcPr>
          <w:p w14:paraId="7DC6948D" w14:textId="28951C09" w:rsidR="0007253D" w:rsidRDefault="00D3146F" w:rsidP="008027E6">
            <w:r w:rsidRPr="000469B7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463DDB16" w14:textId="5C6C5DFD" w:rsidR="0007253D" w:rsidRDefault="0007253D" w:rsidP="008027E6">
            <w:pPr>
              <w:jc w:val="center"/>
            </w:pPr>
            <w:r>
              <w:rPr>
                <w:sz w:val="20"/>
                <w:szCs w:val="20"/>
              </w:rPr>
              <w:t>ОПК(У)-</w:t>
            </w:r>
            <w:r w:rsidR="00D3146F">
              <w:rPr>
                <w:sz w:val="20"/>
                <w:szCs w:val="20"/>
              </w:rPr>
              <w:t>3</w:t>
            </w:r>
          </w:p>
        </w:tc>
      </w:tr>
    </w:tbl>
    <w:p w14:paraId="479D059F" w14:textId="77777777" w:rsidR="00774EF8" w:rsidRDefault="00774EF8" w:rsidP="00774EF8">
      <w:pPr>
        <w:pStyle w:val="1"/>
        <w:jc w:val="left"/>
        <w:rPr>
          <w:szCs w:val="24"/>
        </w:rPr>
      </w:pPr>
    </w:p>
    <w:p w14:paraId="6DED7921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009673D9" w14:textId="77777777" w:rsidR="0007253D" w:rsidRDefault="0007253D" w:rsidP="00EA69D3">
      <w:pPr>
        <w:pStyle w:val="1"/>
        <w:rPr>
          <w:szCs w:val="24"/>
        </w:rPr>
      </w:pPr>
    </w:p>
    <w:p w14:paraId="26E705AE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07D1A062" w14:textId="77777777" w:rsidR="00AC4C4F" w:rsidRPr="00AC4C4F" w:rsidRDefault="00AC4C4F" w:rsidP="00EB7921">
      <w:pPr>
        <w:rPr>
          <w:lang w:eastAsia="ja-JP"/>
        </w:rPr>
      </w:pPr>
    </w:p>
    <w:p w14:paraId="1002891D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05"/>
        <w:gridCol w:w="2349"/>
        <w:gridCol w:w="2454"/>
        <w:gridCol w:w="1330"/>
      </w:tblGrid>
      <w:tr w:rsidR="00201811" w14:paraId="408ED38B" w14:textId="77777777" w:rsidTr="0040525D">
        <w:tc>
          <w:tcPr>
            <w:tcW w:w="0" w:type="auto"/>
          </w:tcPr>
          <w:p w14:paraId="4C52CD87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194" w:type="pct"/>
          </w:tcPr>
          <w:p w14:paraId="1FA387C7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247" w:type="pct"/>
          </w:tcPr>
          <w:p w14:paraId="5F9CA346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1730A74C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201811" w14:paraId="5E14B092" w14:textId="77777777" w:rsidTr="0040525D">
        <w:tc>
          <w:tcPr>
            <w:tcW w:w="0" w:type="auto"/>
            <w:vMerge w:val="restart"/>
          </w:tcPr>
          <w:p w14:paraId="42565988" w14:textId="77777777" w:rsidR="00201811" w:rsidRDefault="00E430A8">
            <w:r>
              <w:rPr>
                <w:sz w:val="20"/>
                <w:szCs w:val="20"/>
              </w:rPr>
              <w:t xml:space="preserve">Раздел 1. Предварительная постановка задачи по теме магистерской </w:t>
            </w:r>
            <w:r>
              <w:rPr>
                <w:sz w:val="20"/>
                <w:szCs w:val="20"/>
              </w:rPr>
              <w:lastRenderedPageBreak/>
              <w:t>диссертации</w:t>
            </w:r>
          </w:p>
        </w:tc>
        <w:tc>
          <w:tcPr>
            <w:tcW w:w="1194" w:type="pct"/>
            <w:vMerge w:val="restart"/>
          </w:tcPr>
          <w:p w14:paraId="05B58EAD" w14:textId="0D2250BA" w:rsidR="00201811" w:rsidRDefault="0040525D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РД-1, </w:t>
            </w:r>
            <w:r w:rsidR="00E430A8">
              <w:rPr>
                <w:sz w:val="20"/>
                <w:szCs w:val="20"/>
              </w:rPr>
              <w:t>РД-</w:t>
            </w:r>
            <w:r w:rsidR="00D3146F">
              <w:rPr>
                <w:sz w:val="20"/>
                <w:szCs w:val="20"/>
              </w:rPr>
              <w:t>3</w:t>
            </w:r>
            <w:r w:rsidR="00E430A8">
              <w:rPr>
                <w:sz w:val="20"/>
                <w:szCs w:val="20"/>
              </w:rPr>
              <w:t>, РД-</w:t>
            </w:r>
            <w:r w:rsidR="00D3146F">
              <w:rPr>
                <w:sz w:val="20"/>
                <w:szCs w:val="20"/>
              </w:rPr>
              <w:t>5</w:t>
            </w:r>
            <w:r w:rsidR="00E430A8">
              <w:rPr>
                <w:sz w:val="20"/>
                <w:szCs w:val="20"/>
              </w:rPr>
              <w:t>, РД-6</w:t>
            </w:r>
          </w:p>
        </w:tc>
        <w:tc>
          <w:tcPr>
            <w:tcW w:w="1247" w:type="pct"/>
          </w:tcPr>
          <w:p w14:paraId="212F3547" w14:textId="77777777" w:rsidR="00201811" w:rsidRDefault="00E430A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B1BA1A3" w14:textId="77777777" w:rsidR="00201811" w:rsidRDefault="00201811">
            <w:pPr>
              <w:jc w:val="center"/>
            </w:pPr>
          </w:p>
        </w:tc>
      </w:tr>
      <w:tr w:rsidR="00201811" w14:paraId="7E37CA4A" w14:textId="77777777" w:rsidTr="0040525D">
        <w:tc>
          <w:tcPr>
            <w:tcW w:w="0" w:type="auto"/>
            <w:vMerge/>
          </w:tcPr>
          <w:p w14:paraId="5AC6C062" w14:textId="77777777" w:rsidR="00201811" w:rsidRDefault="00201811"/>
        </w:tc>
        <w:tc>
          <w:tcPr>
            <w:tcW w:w="1194" w:type="pct"/>
            <w:vMerge/>
          </w:tcPr>
          <w:p w14:paraId="15CF464C" w14:textId="77777777" w:rsidR="00201811" w:rsidRDefault="00201811"/>
        </w:tc>
        <w:tc>
          <w:tcPr>
            <w:tcW w:w="1247" w:type="pct"/>
          </w:tcPr>
          <w:p w14:paraId="4BC88B27" w14:textId="77777777" w:rsidR="00201811" w:rsidRDefault="00E430A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78F4430" w14:textId="77777777" w:rsidR="00201811" w:rsidRDefault="00201811">
            <w:pPr>
              <w:jc w:val="center"/>
            </w:pPr>
          </w:p>
        </w:tc>
      </w:tr>
      <w:tr w:rsidR="00201811" w14:paraId="46B70030" w14:textId="77777777" w:rsidTr="0040525D">
        <w:tc>
          <w:tcPr>
            <w:tcW w:w="0" w:type="auto"/>
            <w:vMerge/>
          </w:tcPr>
          <w:p w14:paraId="3D586574" w14:textId="77777777" w:rsidR="00201811" w:rsidRDefault="00201811"/>
        </w:tc>
        <w:tc>
          <w:tcPr>
            <w:tcW w:w="1194" w:type="pct"/>
            <w:vMerge/>
          </w:tcPr>
          <w:p w14:paraId="0338F4A0" w14:textId="77777777" w:rsidR="00201811" w:rsidRDefault="00201811"/>
        </w:tc>
        <w:tc>
          <w:tcPr>
            <w:tcW w:w="1247" w:type="pct"/>
          </w:tcPr>
          <w:p w14:paraId="3B0D5DAA" w14:textId="77777777" w:rsidR="00201811" w:rsidRDefault="00E430A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ACF1DCD" w14:textId="77777777" w:rsidR="00201811" w:rsidRDefault="00201811">
            <w:pPr>
              <w:jc w:val="center"/>
            </w:pPr>
          </w:p>
        </w:tc>
      </w:tr>
      <w:tr w:rsidR="00201811" w14:paraId="3AFACBD4" w14:textId="77777777" w:rsidTr="0040525D">
        <w:tc>
          <w:tcPr>
            <w:tcW w:w="0" w:type="auto"/>
            <w:vMerge/>
          </w:tcPr>
          <w:p w14:paraId="758F0C8C" w14:textId="77777777" w:rsidR="00201811" w:rsidRDefault="00201811"/>
        </w:tc>
        <w:tc>
          <w:tcPr>
            <w:tcW w:w="1194" w:type="pct"/>
            <w:vMerge/>
          </w:tcPr>
          <w:p w14:paraId="0BE15245" w14:textId="77777777" w:rsidR="00201811" w:rsidRDefault="00201811"/>
        </w:tc>
        <w:tc>
          <w:tcPr>
            <w:tcW w:w="1247" w:type="pct"/>
          </w:tcPr>
          <w:p w14:paraId="5E1DDAD6" w14:textId="77777777" w:rsidR="00201811" w:rsidRDefault="00E430A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A611F4E" w14:textId="1828E7BE" w:rsidR="00201811" w:rsidRPr="00EA5AC8" w:rsidRDefault="00EA5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201811" w14:paraId="709E5659" w14:textId="77777777" w:rsidTr="0040525D">
        <w:tc>
          <w:tcPr>
            <w:tcW w:w="0" w:type="auto"/>
            <w:vMerge w:val="restart"/>
          </w:tcPr>
          <w:p w14:paraId="426A4B59" w14:textId="77777777" w:rsidR="00201811" w:rsidRDefault="00E430A8">
            <w:r>
              <w:rPr>
                <w:sz w:val="20"/>
                <w:szCs w:val="20"/>
              </w:rPr>
              <w:t>Раздел 2. Конкретизация задачи исследования</w:t>
            </w:r>
          </w:p>
        </w:tc>
        <w:tc>
          <w:tcPr>
            <w:tcW w:w="1194" w:type="pct"/>
            <w:vMerge w:val="restart"/>
          </w:tcPr>
          <w:p w14:paraId="02D96C2E" w14:textId="6ED6AAD4" w:rsidR="00201811" w:rsidRDefault="0040525D">
            <w:pPr>
              <w:jc w:val="center"/>
            </w:pPr>
            <w:r>
              <w:rPr>
                <w:sz w:val="20"/>
                <w:szCs w:val="20"/>
              </w:rPr>
              <w:t>РД-1, РД-2, РД-3, РД-5, РД-6</w:t>
            </w:r>
          </w:p>
        </w:tc>
        <w:tc>
          <w:tcPr>
            <w:tcW w:w="1247" w:type="pct"/>
          </w:tcPr>
          <w:p w14:paraId="6A17C1D4" w14:textId="77777777" w:rsidR="00201811" w:rsidRDefault="00E430A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C73C6CC" w14:textId="77777777" w:rsidR="00201811" w:rsidRDefault="00201811">
            <w:pPr>
              <w:jc w:val="center"/>
            </w:pPr>
          </w:p>
        </w:tc>
      </w:tr>
      <w:tr w:rsidR="00201811" w14:paraId="3399C3DE" w14:textId="77777777" w:rsidTr="0040525D">
        <w:tc>
          <w:tcPr>
            <w:tcW w:w="0" w:type="auto"/>
            <w:vMerge/>
          </w:tcPr>
          <w:p w14:paraId="05639729" w14:textId="77777777" w:rsidR="00201811" w:rsidRDefault="00201811"/>
        </w:tc>
        <w:tc>
          <w:tcPr>
            <w:tcW w:w="1194" w:type="pct"/>
            <w:vMerge/>
          </w:tcPr>
          <w:p w14:paraId="58AAB910" w14:textId="77777777" w:rsidR="00201811" w:rsidRDefault="00201811"/>
        </w:tc>
        <w:tc>
          <w:tcPr>
            <w:tcW w:w="1247" w:type="pct"/>
          </w:tcPr>
          <w:p w14:paraId="288A8B5B" w14:textId="77777777" w:rsidR="00201811" w:rsidRDefault="00E430A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610F527" w14:textId="77777777" w:rsidR="00201811" w:rsidRDefault="00201811">
            <w:pPr>
              <w:jc w:val="center"/>
            </w:pPr>
          </w:p>
        </w:tc>
      </w:tr>
      <w:tr w:rsidR="00201811" w14:paraId="5158F3CE" w14:textId="77777777" w:rsidTr="0040525D">
        <w:tc>
          <w:tcPr>
            <w:tcW w:w="0" w:type="auto"/>
            <w:vMerge/>
          </w:tcPr>
          <w:p w14:paraId="2CFBE84D" w14:textId="77777777" w:rsidR="00201811" w:rsidRDefault="00201811"/>
        </w:tc>
        <w:tc>
          <w:tcPr>
            <w:tcW w:w="1194" w:type="pct"/>
            <w:vMerge/>
          </w:tcPr>
          <w:p w14:paraId="570BA4D8" w14:textId="77777777" w:rsidR="00201811" w:rsidRDefault="00201811"/>
        </w:tc>
        <w:tc>
          <w:tcPr>
            <w:tcW w:w="1247" w:type="pct"/>
          </w:tcPr>
          <w:p w14:paraId="74BFC842" w14:textId="77777777" w:rsidR="00201811" w:rsidRDefault="00E430A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C728B5A" w14:textId="77777777" w:rsidR="00201811" w:rsidRDefault="00201811">
            <w:pPr>
              <w:jc w:val="center"/>
            </w:pPr>
          </w:p>
        </w:tc>
      </w:tr>
      <w:tr w:rsidR="00201811" w14:paraId="1D8AAE69" w14:textId="77777777" w:rsidTr="0040525D">
        <w:tc>
          <w:tcPr>
            <w:tcW w:w="0" w:type="auto"/>
            <w:vMerge/>
          </w:tcPr>
          <w:p w14:paraId="5C8E0644" w14:textId="77777777" w:rsidR="00201811" w:rsidRDefault="00201811"/>
        </w:tc>
        <w:tc>
          <w:tcPr>
            <w:tcW w:w="1194" w:type="pct"/>
            <w:vMerge/>
          </w:tcPr>
          <w:p w14:paraId="4F935623" w14:textId="77777777" w:rsidR="00201811" w:rsidRDefault="00201811"/>
        </w:tc>
        <w:tc>
          <w:tcPr>
            <w:tcW w:w="1247" w:type="pct"/>
          </w:tcPr>
          <w:p w14:paraId="625C6B15" w14:textId="77777777" w:rsidR="00201811" w:rsidRDefault="00E430A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E84F3D3" w14:textId="14C79BD3" w:rsidR="00201811" w:rsidRPr="00EA5AC8" w:rsidRDefault="00EA5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01811" w14:paraId="344697E0" w14:textId="77777777" w:rsidTr="0040525D">
        <w:tc>
          <w:tcPr>
            <w:tcW w:w="0" w:type="auto"/>
            <w:vMerge w:val="restart"/>
          </w:tcPr>
          <w:p w14:paraId="6C51B3EE" w14:textId="77777777" w:rsidR="00201811" w:rsidRDefault="00E430A8">
            <w:r>
              <w:rPr>
                <w:sz w:val="20"/>
                <w:szCs w:val="20"/>
              </w:rPr>
              <w:t>Раздел 3. Формирование предварительных результатов исследования</w:t>
            </w:r>
          </w:p>
        </w:tc>
        <w:tc>
          <w:tcPr>
            <w:tcW w:w="1194" w:type="pct"/>
            <w:vMerge w:val="restart"/>
          </w:tcPr>
          <w:p w14:paraId="15709DBC" w14:textId="79E90C9A" w:rsidR="00201811" w:rsidRPr="0040525D" w:rsidRDefault="00E430A8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40525D" w:rsidRPr="00405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РД-</w:t>
            </w:r>
            <w:r w:rsidR="0040525D" w:rsidRPr="004052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РД-</w:t>
            </w:r>
            <w:r w:rsidR="0040525D" w:rsidRPr="004052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РД-</w:t>
            </w:r>
            <w:r w:rsidR="0040525D" w:rsidRPr="004052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РД-</w:t>
            </w:r>
            <w:r w:rsidR="0040525D" w:rsidRPr="004052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РД-</w:t>
            </w:r>
            <w:r w:rsidR="0040525D" w:rsidRPr="0040525D">
              <w:rPr>
                <w:sz w:val="20"/>
                <w:szCs w:val="20"/>
              </w:rPr>
              <w:t>6</w:t>
            </w:r>
            <w:r w:rsidR="0040525D">
              <w:rPr>
                <w:sz w:val="20"/>
                <w:szCs w:val="20"/>
              </w:rPr>
              <w:t>, РД-</w:t>
            </w:r>
            <w:r w:rsidR="0040525D" w:rsidRPr="0040525D">
              <w:rPr>
                <w:sz w:val="20"/>
                <w:szCs w:val="20"/>
              </w:rPr>
              <w:t>7</w:t>
            </w:r>
          </w:p>
        </w:tc>
        <w:tc>
          <w:tcPr>
            <w:tcW w:w="1247" w:type="pct"/>
          </w:tcPr>
          <w:p w14:paraId="1C5FFAE8" w14:textId="77777777" w:rsidR="00201811" w:rsidRDefault="00E430A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929664E" w14:textId="77777777" w:rsidR="00201811" w:rsidRDefault="00201811">
            <w:pPr>
              <w:jc w:val="center"/>
            </w:pPr>
          </w:p>
        </w:tc>
      </w:tr>
      <w:tr w:rsidR="00201811" w14:paraId="5474D71D" w14:textId="77777777" w:rsidTr="0040525D">
        <w:tc>
          <w:tcPr>
            <w:tcW w:w="0" w:type="auto"/>
            <w:vMerge/>
          </w:tcPr>
          <w:p w14:paraId="133D488A" w14:textId="77777777" w:rsidR="00201811" w:rsidRDefault="00201811"/>
        </w:tc>
        <w:tc>
          <w:tcPr>
            <w:tcW w:w="1194" w:type="pct"/>
            <w:vMerge/>
          </w:tcPr>
          <w:p w14:paraId="311499A5" w14:textId="77777777" w:rsidR="00201811" w:rsidRDefault="00201811"/>
        </w:tc>
        <w:tc>
          <w:tcPr>
            <w:tcW w:w="1247" w:type="pct"/>
          </w:tcPr>
          <w:p w14:paraId="7E571BAA" w14:textId="77777777" w:rsidR="00201811" w:rsidRDefault="00E430A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ECD48F5" w14:textId="77777777" w:rsidR="00201811" w:rsidRDefault="00201811">
            <w:pPr>
              <w:jc w:val="center"/>
            </w:pPr>
          </w:p>
        </w:tc>
      </w:tr>
      <w:tr w:rsidR="00201811" w14:paraId="07FF026B" w14:textId="77777777" w:rsidTr="0040525D">
        <w:tc>
          <w:tcPr>
            <w:tcW w:w="0" w:type="auto"/>
            <w:vMerge/>
          </w:tcPr>
          <w:p w14:paraId="216D53F8" w14:textId="77777777" w:rsidR="00201811" w:rsidRDefault="00201811"/>
        </w:tc>
        <w:tc>
          <w:tcPr>
            <w:tcW w:w="1194" w:type="pct"/>
            <w:vMerge/>
          </w:tcPr>
          <w:p w14:paraId="7A3B222A" w14:textId="77777777" w:rsidR="00201811" w:rsidRDefault="00201811"/>
        </w:tc>
        <w:tc>
          <w:tcPr>
            <w:tcW w:w="1247" w:type="pct"/>
          </w:tcPr>
          <w:p w14:paraId="499A93A0" w14:textId="77777777" w:rsidR="00201811" w:rsidRDefault="00E430A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A1E5065" w14:textId="77777777" w:rsidR="00201811" w:rsidRDefault="00201811">
            <w:pPr>
              <w:jc w:val="center"/>
            </w:pPr>
          </w:p>
        </w:tc>
      </w:tr>
      <w:tr w:rsidR="00201811" w14:paraId="7031268A" w14:textId="77777777" w:rsidTr="0040525D">
        <w:tc>
          <w:tcPr>
            <w:tcW w:w="0" w:type="auto"/>
            <w:vMerge/>
          </w:tcPr>
          <w:p w14:paraId="5D0C8089" w14:textId="77777777" w:rsidR="00201811" w:rsidRDefault="00201811"/>
        </w:tc>
        <w:tc>
          <w:tcPr>
            <w:tcW w:w="1194" w:type="pct"/>
            <w:vMerge/>
          </w:tcPr>
          <w:p w14:paraId="43ABF46A" w14:textId="77777777" w:rsidR="00201811" w:rsidRDefault="00201811"/>
        </w:tc>
        <w:tc>
          <w:tcPr>
            <w:tcW w:w="1247" w:type="pct"/>
          </w:tcPr>
          <w:p w14:paraId="36CC6EE2" w14:textId="77777777" w:rsidR="00201811" w:rsidRDefault="00E430A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BC6AEEA" w14:textId="6519F725" w:rsidR="00201811" w:rsidRPr="00EA5AC8" w:rsidRDefault="00EA5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28A06CAD" w14:textId="77777777" w:rsidR="00683F17" w:rsidRDefault="00683F17" w:rsidP="00683F17">
      <w:pPr>
        <w:jc w:val="both"/>
      </w:pPr>
    </w:p>
    <w:p w14:paraId="309432AF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40693732" w14:textId="77777777" w:rsidR="0007253D" w:rsidRDefault="00E430A8">
      <w:r>
        <w:rPr>
          <w:b/>
          <w:bCs/>
        </w:rPr>
        <w:t>Раздел 1. Предварительная постановка задачи по теме магистерской диссертации</w:t>
      </w:r>
    </w:p>
    <w:p w14:paraId="1F7747EA" w14:textId="77777777" w:rsidR="0007253D" w:rsidRDefault="0007253D" w:rsidP="0007253D">
      <w:pPr>
        <w:jc w:val="both"/>
      </w:pPr>
      <w:r>
        <w:t>П</w:t>
      </w:r>
      <w:r w:rsidR="00E430A8">
        <w:t xml:space="preserve">одбор и изучение литературы, нормативно-правовых документов; обработка и анализ полученной информации; разработка предварительной постановки задачи; </w:t>
      </w:r>
      <w:r w:rsidR="00E430A8">
        <w:tab/>
        <w:t>подготовка отчета.</w:t>
      </w:r>
    </w:p>
    <w:p w14:paraId="3E0EB22D" w14:textId="77777777" w:rsidR="0007253D" w:rsidRDefault="00E430A8">
      <w:r>
        <w:br/>
      </w:r>
      <w:r>
        <w:rPr>
          <w:b/>
          <w:bCs/>
        </w:rPr>
        <w:t>Раздел 2. Конкретизация задачи исследования:</w:t>
      </w:r>
    </w:p>
    <w:p w14:paraId="54D63DD7" w14:textId="77777777" w:rsidR="0007253D" w:rsidRDefault="00E430A8" w:rsidP="0007253D">
      <w:pPr>
        <w:jc w:val="both"/>
      </w:pPr>
      <w:r>
        <w:t>описание исследуемого объекта; формирование целей и критериев, поиск методов решения, обоснование выбранного анализа, техники исследования; поисковое исследование в части определения теоретической и практической значимости; подготовка отчета.</w:t>
      </w:r>
    </w:p>
    <w:p w14:paraId="3A0F449C" w14:textId="77777777" w:rsidR="0007253D" w:rsidRDefault="00E430A8">
      <w:r>
        <w:br/>
      </w:r>
      <w:r>
        <w:rPr>
          <w:b/>
          <w:bCs/>
        </w:rPr>
        <w:t>Раздел 3. Формирование предварительных результатов исследования:</w:t>
      </w:r>
    </w:p>
    <w:p w14:paraId="76C7F6E6" w14:textId="77777777" w:rsidR="0007253D" w:rsidRDefault="00E430A8" w:rsidP="0007253D">
      <w:pPr>
        <w:jc w:val="both"/>
      </w:pPr>
      <w:r>
        <w:t xml:space="preserve">окончательная постановка задачи магистерской диссертации; </w:t>
      </w:r>
      <w:r>
        <w:tab/>
        <w:t>выбор метода решения задачи и его реализация; получение обобщенных, качественных, численных результатов; проведение апробации полученных результатов; подготовка отчета.</w:t>
      </w:r>
    </w:p>
    <w:p w14:paraId="7057DAC6" w14:textId="77777777" w:rsidR="00201811" w:rsidRDefault="00E430A8">
      <w:r>
        <w:br/>
      </w:r>
    </w:p>
    <w:p w14:paraId="7570DCA1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05CD12B0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2752A9B4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294527F9" w14:textId="77777777" w:rsidR="00201811" w:rsidRDefault="00E430A8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Поиск, анализ, структурирование и презентация информации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5D1B3D2B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79067FEC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096670C1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3A0064DF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C2A80CD" w14:textId="77777777" w:rsidR="0007253D" w:rsidRDefault="00E430A8">
      <w:r>
        <w:rPr>
          <w:b/>
          <w:bCs/>
        </w:rPr>
        <w:t>Основная литература</w:t>
      </w:r>
      <w:r>
        <w:br/>
        <w:t xml:space="preserve">1.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https://e.lanbook.com/book/115498  — (дата обращения 04.10.2018) .-  Режим доступа: для авториз. пользователей. </w:t>
      </w:r>
    </w:p>
    <w:p w14:paraId="459BFE61" w14:textId="77777777" w:rsidR="0007253D" w:rsidRDefault="00E430A8">
      <w:r>
        <w:t>2.</w:t>
      </w:r>
      <w:r w:rsidR="0007253D">
        <w:t xml:space="preserve"> </w:t>
      </w:r>
      <w:r>
        <w:t xml:space="preserve">Воробьева,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</w:t>
      </w:r>
      <w:r>
        <w:lastRenderedPageBreak/>
        <w:t>https://e.lanbook.com/book/129000 (дата обращения: 04.10.2018).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 xml:space="preserve">1. Соломахо, В. Л. Нормирование точности и технические измерения: учебное пособие / В. 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 </w:t>
      </w:r>
    </w:p>
    <w:p w14:paraId="0C7ABB23" w14:textId="77777777" w:rsidR="00201811" w:rsidRDefault="00E430A8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0B2CC13B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4EFDA9DB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746A23F3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26F228F9" w14:textId="77777777" w:rsidR="00026D70" w:rsidRDefault="00026D70" w:rsidP="00EB7921">
      <w:pPr>
        <w:ind w:left="720"/>
      </w:pPr>
    </w:p>
    <w:p w14:paraId="331AB080" w14:textId="77777777" w:rsidR="0007253D" w:rsidRDefault="0007253D" w:rsidP="0007253D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6F2E25">
          <w:rPr>
            <w:rStyle w:val="ae"/>
          </w:rPr>
          <w:t>https://e.lanbook.com/</w:t>
        </w:r>
      </w:hyperlink>
    </w:p>
    <w:p w14:paraId="21F1E263" w14:textId="77777777" w:rsidR="0007253D" w:rsidRDefault="0007253D" w:rsidP="0007253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5786B92B" w14:textId="77777777" w:rsidR="0007253D" w:rsidRDefault="0007253D" w:rsidP="0007253D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6F2E25">
          <w:rPr>
            <w:rStyle w:val="ae"/>
          </w:rPr>
          <w:t>http://www.studentlibrary.ru/</w:t>
        </w:r>
      </w:hyperlink>
    </w:p>
    <w:p w14:paraId="667A9237" w14:textId="77777777" w:rsidR="0007253D" w:rsidRDefault="0007253D" w:rsidP="0007253D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6F2E25">
          <w:rPr>
            <w:rStyle w:val="ae"/>
          </w:rPr>
          <w:t>http://znanium.com/</w:t>
        </w:r>
      </w:hyperlink>
    </w:p>
    <w:p w14:paraId="074841E5" w14:textId="77777777" w:rsidR="0007253D" w:rsidRPr="000D2B99" w:rsidRDefault="0007253D" w:rsidP="00EB7921">
      <w:pPr>
        <w:ind w:left="720"/>
        <w:rPr>
          <w:rFonts w:eastAsia="Cambria"/>
          <w:color w:val="0000FF"/>
          <w:u w:val="single"/>
        </w:rPr>
      </w:pPr>
    </w:p>
    <w:p w14:paraId="7A148F9B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0AE0B90" w14:textId="64030349" w:rsidR="00945CED" w:rsidRPr="0007253D" w:rsidRDefault="0007253D" w:rsidP="00EA5AC8">
      <w:pPr>
        <w:rPr>
          <w:strike/>
          <w:lang w:val="en-US"/>
        </w:rPr>
      </w:pPr>
      <w:r w:rsidRPr="007D6663">
        <w:rPr>
          <w:lang w:val="en-US"/>
        </w:rPr>
        <w:t>1. Adobe Acrobat Reader DC, Adobe Flash Player,  Microsoft Office 2007 Standard Russian Academic, Mozilla Firefox ESR,  WinDjView, 7-Zip</w:t>
      </w:r>
      <w:r w:rsidRPr="007D6663">
        <w:rPr>
          <w:lang w:val="en-US"/>
        </w:rPr>
        <w:br/>
        <w:t xml:space="preserve">2. NI LabVIEW 2009 ASL, MatLab,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CodeSys  v.2.3, </w:t>
      </w:r>
      <w:r>
        <w:t>компания</w:t>
      </w:r>
      <w:r w:rsidRPr="007D6663">
        <w:rPr>
          <w:lang w:val="en-US"/>
        </w:rPr>
        <w:t xml:space="preserve"> 3S-Smart Software Solutions GmbH, CodeSys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="00E430A8" w:rsidRPr="0007253D">
        <w:rPr>
          <w:lang w:val="en-US"/>
        </w:rPr>
        <w:br/>
      </w:r>
    </w:p>
    <w:p w14:paraId="7FFE5AF1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5BF3D945" w14:textId="77777777" w:rsidR="0007253D" w:rsidRPr="0007253D" w:rsidRDefault="0007253D" w:rsidP="0007253D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5218"/>
        <w:gridCol w:w="4219"/>
      </w:tblGrid>
      <w:tr w:rsidR="00201811" w14:paraId="0BFB0A89" w14:textId="77777777">
        <w:tc>
          <w:tcPr>
            <w:tcW w:w="0" w:type="auto"/>
          </w:tcPr>
          <w:p w14:paraId="34E30083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03977045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63BAAFE7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201811" w14:paraId="3EF99EF9" w14:textId="77777777">
        <w:tc>
          <w:tcPr>
            <w:tcW w:w="0" w:type="auto"/>
          </w:tcPr>
          <w:p w14:paraId="38CFE68A" w14:textId="77777777" w:rsidR="00201811" w:rsidRDefault="00E430A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ACBFB86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1E7D10C9" w14:textId="77777777" w:rsidR="00201811" w:rsidRDefault="00E430A8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201811" w14:paraId="3A5B870A" w14:textId="77777777">
        <w:tc>
          <w:tcPr>
            <w:tcW w:w="0" w:type="auto"/>
          </w:tcPr>
          <w:p w14:paraId="095499E4" w14:textId="77777777" w:rsidR="00201811" w:rsidRDefault="00E430A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DA074BB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117А, 634028 РФ, Томская обл., г.Томск, пр-кт Ленина, д.2</w:t>
            </w:r>
          </w:p>
        </w:tc>
        <w:tc>
          <w:tcPr>
            <w:tcW w:w="0" w:type="auto"/>
          </w:tcPr>
          <w:p w14:paraId="5FAAE68D" w14:textId="77777777" w:rsidR="00201811" w:rsidRDefault="00E430A8">
            <w:r>
              <w:rPr>
                <w:sz w:val="20"/>
                <w:szCs w:val="20"/>
              </w:rPr>
              <w:t>Компьютер - 7 шт.  Доска аудиторная настенная - 1 шт.;</w:t>
            </w:r>
          </w:p>
        </w:tc>
      </w:tr>
      <w:tr w:rsidR="00201811" w14:paraId="103DEDCD" w14:textId="77777777">
        <w:tc>
          <w:tcPr>
            <w:tcW w:w="0" w:type="auto"/>
          </w:tcPr>
          <w:p w14:paraId="64585FF9" w14:textId="77777777" w:rsidR="00201811" w:rsidRDefault="00E430A8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D66CF64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201/1, 634028 РФ, Томская обл., г.Томск, пр-кт Ленина, д.2</w:t>
            </w:r>
          </w:p>
        </w:tc>
        <w:tc>
          <w:tcPr>
            <w:tcW w:w="0" w:type="auto"/>
          </w:tcPr>
          <w:p w14:paraId="5C2EF370" w14:textId="77777777" w:rsidR="00201811" w:rsidRDefault="00E430A8">
            <w:r>
              <w:rPr>
                <w:sz w:val="20"/>
                <w:szCs w:val="20"/>
              </w:rPr>
              <w:t>Компьютер - 1 шт.;Принтеры - 1 шт.;Телевизоры - 1 шт.  Доска аудиторная настенная - 1 шт.;Тумба стационарная - 1 шт.;Стул - 14 шт.;Стол аудиторный - 2 шт.;Кресло - 1 шт.;</w:t>
            </w:r>
          </w:p>
        </w:tc>
      </w:tr>
    </w:tbl>
    <w:p w14:paraId="32D88A58" w14:textId="77777777" w:rsidR="0007253D" w:rsidRDefault="0007253D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0"/>
        <w:gridCol w:w="3756"/>
        <w:gridCol w:w="5782"/>
      </w:tblGrid>
      <w:tr w:rsidR="00201811" w14:paraId="7DB330A6" w14:textId="77777777">
        <w:tc>
          <w:tcPr>
            <w:tcW w:w="0" w:type="auto"/>
          </w:tcPr>
          <w:p w14:paraId="384026A3" w14:textId="77777777" w:rsidR="00201811" w:rsidRDefault="00E430A8"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10171ECC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017, 634028 РФ, Томская обл., г.Томск, пр-кт Ленина, д.2</w:t>
            </w:r>
          </w:p>
        </w:tc>
        <w:tc>
          <w:tcPr>
            <w:tcW w:w="0" w:type="auto"/>
          </w:tcPr>
          <w:p w14:paraId="62053AF2" w14:textId="77777777" w:rsidR="00201811" w:rsidRDefault="00E430A8">
            <w:r>
              <w:rPr>
                <w:sz w:val="20"/>
                <w:szCs w:val="20"/>
              </w:rPr>
              <w:t>Компьютер - 2 шт. Атомно-абсорбционный комплекс iCE3300 - 1 шт.;Спектрометр Solaar (автоматиз.блок+опора корпусная+2-х лучевая оптич.сис-ма) - 1 шт.;,Источник питания Б5-3003/3 - 1 шт.;Комплект сервопривода - 3 шт.;Осцилограф WJ322 - 1 шт.;Осцилограф-мультиметр АСК-2028 - 1 шт.;Комплект линейного перемещения - 4 шт.;Источник беспер.питания - 1 шт.;Датчик крутящего момента ТМВ 308/411-ТМВ 308/41 с компенсацион. муфтами - 1 шт.;Генератор WW1072 - 1 шт.;,Печь вакуумная переплавки и рафинировки кремния,ЭВП-1600 - 1 шт.;Ротационный испаритель Hei-VAP Precision ML/G1. Heidolph. Германия с вакуумным насосом - 1 шт.;,Стенд "Система позиционирования грузов" - 1 шт.;Устройство для пайки СТ-958D цифровая многофункциональная паяльная станция - 1 шт.; Стол для преподавателя - 1 шт.;Тумба стационарная - 3 шт.;Стол компьютерный - 2 шт.;</w:t>
            </w:r>
          </w:p>
        </w:tc>
      </w:tr>
      <w:tr w:rsidR="00201811" w14:paraId="748BDE78" w14:textId="77777777">
        <w:tc>
          <w:tcPr>
            <w:tcW w:w="0" w:type="auto"/>
          </w:tcPr>
          <w:p w14:paraId="5E5E4F3B" w14:textId="77777777" w:rsidR="00201811" w:rsidRDefault="00E430A8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3127F3F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57A8748B" w14:textId="77777777" w:rsidR="00201811" w:rsidRDefault="00E430A8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201811" w14:paraId="3FA3EAD6" w14:textId="77777777">
        <w:tc>
          <w:tcPr>
            <w:tcW w:w="0" w:type="auto"/>
          </w:tcPr>
          <w:p w14:paraId="34E2A9F7" w14:textId="77777777" w:rsidR="00201811" w:rsidRDefault="00E430A8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69F32AF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54684821" w14:textId="77777777" w:rsidR="00201811" w:rsidRDefault="00E430A8">
            <w:r>
              <w:rPr>
                <w:sz w:val="20"/>
                <w:szCs w:val="20"/>
              </w:rPr>
              <w:t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  <w:tr w:rsidR="00201811" w14:paraId="3563B67F" w14:textId="77777777">
        <w:tc>
          <w:tcPr>
            <w:tcW w:w="0" w:type="auto"/>
          </w:tcPr>
          <w:p w14:paraId="0E74ED36" w14:textId="77777777" w:rsidR="00201811" w:rsidRDefault="00E430A8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6BCDF73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06D5066A" w14:textId="77777777" w:rsidR="00201811" w:rsidRDefault="00E430A8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</w:tbl>
    <w:p w14:paraId="4D5D037F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045C056B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7BD3C670" w14:textId="4888E992" w:rsidR="001A35F2" w:rsidRDefault="001A35F2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F9EB60" wp14:editId="048FD707">
            <wp:simplePos x="0" y="0"/>
            <wp:positionH relativeFrom="column">
              <wp:posOffset>3479</wp:posOffset>
            </wp:positionH>
            <wp:positionV relativeFrom="paragraph">
              <wp:posOffset>3479</wp:posOffset>
            </wp:positionV>
            <wp:extent cx="7462800" cy="1069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1139E" w14:textId="2EAE9D42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632E22F0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3C0A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027C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0106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41F0870D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474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2C76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713A" w14:textId="77777777" w:rsidR="00EB7921" w:rsidRDefault="00EB7921" w:rsidP="00F77D66">
            <w:pPr>
              <w:jc w:val="both"/>
            </w:pPr>
          </w:p>
        </w:tc>
      </w:tr>
      <w:tr w:rsidR="00EB7921" w14:paraId="3921C8E6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D46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C66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BD8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3E1ED74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4E5C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4B4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8ED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7E80217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397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025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C71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64F047E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EC4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EA9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35F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06C45B7" w14:textId="77777777" w:rsidR="00AB2F3A" w:rsidRPr="00900670" w:rsidRDefault="00AB2F3A" w:rsidP="00EB7921">
      <w:pPr>
        <w:jc w:val="both"/>
      </w:pPr>
    </w:p>
    <w:sectPr w:rsidR="00AB2F3A" w:rsidRPr="00900670" w:rsidSect="0007253D">
      <w:headerReference w:type="default" r:id="rId14"/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2D554" w14:textId="77777777" w:rsidR="007E308E" w:rsidRDefault="007E308E" w:rsidP="009A6764">
      <w:r>
        <w:separator/>
      </w:r>
    </w:p>
  </w:endnote>
  <w:endnote w:type="continuationSeparator" w:id="0">
    <w:p w14:paraId="5B89D8D3" w14:textId="77777777" w:rsidR="007E308E" w:rsidRDefault="007E308E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9A61A" w14:textId="77777777" w:rsidR="007E308E" w:rsidRDefault="007E308E" w:rsidP="009A6764">
      <w:r>
        <w:separator/>
      </w:r>
    </w:p>
  </w:footnote>
  <w:footnote w:type="continuationSeparator" w:id="0">
    <w:p w14:paraId="2CF06EAA" w14:textId="77777777" w:rsidR="007E308E" w:rsidRDefault="007E308E" w:rsidP="009A6764">
      <w:r>
        <w:continuationSeparator/>
      </w:r>
    </w:p>
  </w:footnote>
  <w:footnote w:id="1">
    <w:p w14:paraId="70FB49BE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ACCC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9B7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253D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250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6C38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6FA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35F2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811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130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1963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25D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08E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880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31C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46F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30A8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2CF4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AC8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2C8F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EBE89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B892-EB20-4A3E-8FB4-9B847AF3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11</cp:revision>
  <cp:lastPrinted>2021-02-04T03:28:00Z</cp:lastPrinted>
  <dcterms:created xsi:type="dcterms:W3CDTF">2020-11-05T03:19:00Z</dcterms:created>
  <dcterms:modified xsi:type="dcterms:W3CDTF">2021-04-28T07:29:00Z</dcterms:modified>
</cp:coreProperties>
</file>