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3BF9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A0A8C7B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01BC4066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DFF4A5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76FFAE8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E749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Основы цифрового производства и интернета вещей</w:t>
            </w:r>
          </w:p>
        </w:tc>
      </w:tr>
      <w:tr w:rsidR="004C18DE" w:rsidRPr="002617E4" w14:paraId="0D9203D2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D7C7D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1B3A2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9BFDB5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A93E4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C6B2A3" w14:textId="77777777" w:rsidR="004C18DE" w:rsidRPr="00A63F18" w:rsidRDefault="00655FDB" w:rsidP="00E03851">
            <w:r w:rsidRPr="00A63F18">
              <w:t>15.04.04 – Автоматизация технологических процессов и производств</w:t>
            </w:r>
          </w:p>
        </w:tc>
      </w:tr>
      <w:tr w:rsidR="004C18DE" w:rsidRPr="002617E4" w14:paraId="0557061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4DDD44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2E3294" w14:textId="40CAF2CF" w:rsidR="004C18DE" w:rsidRPr="00655FDB" w:rsidRDefault="00CA7819" w:rsidP="00E03851">
            <w:r w:rsidRPr="00CA7819">
              <w:t>Интернет вещей и цифровое производство</w:t>
            </w:r>
          </w:p>
        </w:tc>
      </w:tr>
      <w:tr w:rsidR="004C18DE" w:rsidRPr="002617E4" w14:paraId="3A3145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690C41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09C19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7D13B6A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5061DC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6DCD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477D93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29FCB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93672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A651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450D9C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927BC84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F02C3F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D3D9F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5E6055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A250C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2E2BEB1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44EAB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EAC69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1923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065640A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21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EAE76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BC787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71F77A5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B971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9F534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4B689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320EC77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D122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4E44F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B9DAE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6441259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4FB6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26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F81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80</w:t>
            </w:r>
          </w:p>
        </w:tc>
      </w:tr>
      <w:tr w:rsidR="00655FDB" w:rsidRPr="002617E4" w14:paraId="4750DBEB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60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B9F0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136</w:t>
            </w:r>
          </w:p>
        </w:tc>
      </w:tr>
      <w:tr w:rsidR="00655FDB" w:rsidRPr="002617E4" w14:paraId="15B4BFC9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94E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CD2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79B7781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3E0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ECC1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B0494F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8363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3FC99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4AA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2D709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4506376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9D46FB2" w14:textId="77777777" w:rsidR="004C18DE" w:rsidRDefault="004C18DE" w:rsidP="00EB7921">
      <w:pPr>
        <w:ind w:left="6381"/>
      </w:pPr>
    </w:p>
    <w:p w14:paraId="65CDEC15" w14:textId="77777777" w:rsidR="004C18DE" w:rsidRDefault="004C18DE" w:rsidP="00EB7921">
      <w:pPr>
        <w:ind w:left="6381"/>
      </w:pPr>
    </w:p>
    <w:p w14:paraId="27E6DB8A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5E8104EA" w14:textId="77777777" w:rsidR="009B457D" w:rsidRPr="000D2B99" w:rsidRDefault="009B457D" w:rsidP="009B457D">
      <w:pPr>
        <w:ind w:firstLine="567"/>
        <w:jc w:val="both"/>
      </w:pPr>
    </w:p>
    <w:p w14:paraId="16A65F4D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3"/>
        <w:gridCol w:w="4210"/>
        <w:gridCol w:w="985"/>
        <w:gridCol w:w="2993"/>
      </w:tblGrid>
      <w:tr w:rsidR="00971794" w14:paraId="55B61912" w14:textId="77777777">
        <w:tc>
          <w:tcPr>
            <w:tcW w:w="0" w:type="auto"/>
            <w:vMerge w:val="restart"/>
          </w:tcPr>
          <w:p w14:paraId="07A2BBBB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908B59A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E2B7F0E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71794" w14:paraId="63E5478F" w14:textId="77777777">
        <w:tc>
          <w:tcPr>
            <w:tcW w:w="0" w:type="auto"/>
            <w:vMerge/>
          </w:tcPr>
          <w:p w14:paraId="45ECB156" w14:textId="77777777" w:rsidR="00971794" w:rsidRDefault="00971794"/>
        </w:tc>
        <w:tc>
          <w:tcPr>
            <w:tcW w:w="0" w:type="auto"/>
            <w:vMerge/>
          </w:tcPr>
          <w:p w14:paraId="245C1C5E" w14:textId="77777777" w:rsidR="00971794" w:rsidRDefault="00971794"/>
        </w:tc>
        <w:tc>
          <w:tcPr>
            <w:tcW w:w="0" w:type="auto"/>
          </w:tcPr>
          <w:p w14:paraId="7CB8F9BE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F51E5AF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53287" w14:paraId="4C7E2CED" w14:textId="77777777">
        <w:tc>
          <w:tcPr>
            <w:tcW w:w="0" w:type="auto"/>
            <w:vMerge w:val="restart"/>
          </w:tcPr>
          <w:p w14:paraId="74BBFAF8" w14:textId="4D2B27BC" w:rsidR="00953287" w:rsidRDefault="00953287" w:rsidP="00953287">
            <w:r w:rsidRPr="0018269A">
              <w:rPr>
                <w:sz w:val="20"/>
                <w:szCs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6A97E8F4" w14:textId="0BA02932" w:rsidR="00953287" w:rsidRDefault="00953287" w:rsidP="00953287">
            <w:r w:rsidRPr="0018269A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60D0C6B5" w14:textId="1A592B19" w:rsidR="00953287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ОПК(У)-3.В</w:t>
            </w:r>
          </w:p>
        </w:tc>
        <w:tc>
          <w:tcPr>
            <w:tcW w:w="0" w:type="auto"/>
          </w:tcPr>
          <w:p w14:paraId="44640770" w14:textId="69D71FF1" w:rsidR="00953287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правилами разработки рабочей конструкторской документации по составным частям автоматизированной системы</w:t>
            </w:r>
          </w:p>
        </w:tc>
      </w:tr>
      <w:tr w:rsidR="00953287" w14:paraId="352E3B23" w14:textId="77777777">
        <w:tc>
          <w:tcPr>
            <w:tcW w:w="0" w:type="auto"/>
            <w:vMerge/>
          </w:tcPr>
          <w:p w14:paraId="4386D252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3F5D25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E5279C" w14:textId="499F80F6" w:rsidR="00953287" w:rsidRPr="0018269A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ОПК(У)-3.У</w:t>
            </w:r>
          </w:p>
        </w:tc>
        <w:tc>
          <w:tcPr>
            <w:tcW w:w="0" w:type="auto"/>
          </w:tcPr>
          <w:p w14:paraId="5D2D7D56" w14:textId="07232FA4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проводить наладку и настройку системы управления технологическими процессами</w:t>
            </w:r>
          </w:p>
        </w:tc>
      </w:tr>
      <w:tr w:rsidR="00953287" w14:paraId="04B365BF" w14:textId="77777777">
        <w:tc>
          <w:tcPr>
            <w:tcW w:w="0" w:type="auto"/>
            <w:vMerge/>
          </w:tcPr>
          <w:p w14:paraId="402E9785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77ACE5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830B664" w14:textId="7152F852" w:rsidR="00953287" w:rsidRPr="0018269A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ОПК(У)-3.З</w:t>
            </w:r>
          </w:p>
        </w:tc>
        <w:tc>
          <w:tcPr>
            <w:tcW w:w="0" w:type="auto"/>
          </w:tcPr>
          <w:p w14:paraId="0FD1F512" w14:textId="170D5AE0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 xml:space="preserve">методов качественного и количественного анализа </w:t>
            </w:r>
            <w:proofErr w:type="spellStart"/>
            <w:r w:rsidRPr="0018269A">
              <w:rPr>
                <w:sz w:val="20"/>
                <w:szCs w:val="20"/>
              </w:rPr>
              <w:t>точностных</w:t>
            </w:r>
            <w:proofErr w:type="spellEnd"/>
            <w:r w:rsidRPr="0018269A">
              <w:rPr>
                <w:sz w:val="20"/>
                <w:szCs w:val="20"/>
              </w:rPr>
              <w:t xml:space="preserve"> и динамических свойств систем управления технологическими процессами</w:t>
            </w:r>
          </w:p>
        </w:tc>
      </w:tr>
      <w:tr w:rsidR="00953287" w14:paraId="1AD78029" w14:textId="77777777">
        <w:tc>
          <w:tcPr>
            <w:tcW w:w="0" w:type="auto"/>
            <w:vMerge w:val="restart"/>
          </w:tcPr>
          <w:p w14:paraId="1FF714B2" w14:textId="585C572C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4E1B5D2" w14:textId="69890840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2092C3B" w14:textId="490E7436" w:rsidR="00953287" w:rsidRPr="0018269A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ПК(У)-3.В2</w:t>
            </w:r>
          </w:p>
        </w:tc>
        <w:tc>
          <w:tcPr>
            <w:tcW w:w="0" w:type="auto"/>
          </w:tcPr>
          <w:p w14:paraId="74F29F55" w14:textId="4A8D2A36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 xml:space="preserve">методическими материалами по цифровизации, стандартизации, сертификации и управлению качеством.  </w:t>
            </w:r>
          </w:p>
        </w:tc>
      </w:tr>
      <w:tr w:rsidR="00953287" w14:paraId="375A867F" w14:textId="77777777">
        <w:tc>
          <w:tcPr>
            <w:tcW w:w="0" w:type="auto"/>
            <w:vMerge/>
          </w:tcPr>
          <w:p w14:paraId="1EE72368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4461B75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9826B4" w14:textId="26E67587" w:rsidR="00953287" w:rsidRPr="0018269A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ПК(У)-3.У2</w:t>
            </w:r>
          </w:p>
        </w:tc>
        <w:tc>
          <w:tcPr>
            <w:tcW w:w="0" w:type="auto"/>
          </w:tcPr>
          <w:p w14:paraId="5811A101" w14:textId="72378924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953287" w14:paraId="5721C293" w14:textId="77777777">
        <w:tc>
          <w:tcPr>
            <w:tcW w:w="0" w:type="auto"/>
            <w:vMerge/>
          </w:tcPr>
          <w:p w14:paraId="1A974137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AD90EE" w14:textId="77777777" w:rsidR="00953287" w:rsidRPr="0018269A" w:rsidRDefault="00953287" w:rsidP="009532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9DCBE9" w14:textId="45327278" w:rsidR="00953287" w:rsidRPr="0018269A" w:rsidRDefault="00953287" w:rsidP="00953287">
            <w:pPr>
              <w:jc w:val="center"/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ПК(У)-3.З2</w:t>
            </w:r>
          </w:p>
        </w:tc>
        <w:tc>
          <w:tcPr>
            <w:tcW w:w="0" w:type="auto"/>
          </w:tcPr>
          <w:p w14:paraId="78A46E20" w14:textId="3B5E431B" w:rsidR="00953287" w:rsidRPr="0018269A" w:rsidRDefault="00953287" w:rsidP="00953287">
            <w:pPr>
              <w:rPr>
                <w:sz w:val="20"/>
                <w:szCs w:val="20"/>
              </w:rPr>
            </w:pPr>
            <w:r w:rsidRPr="0018269A">
              <w:rPr>
                <w:sz w:val="20"/>
                <w:szCs w:val="20"/>
              </w:rPr>
              <w:t>технологические процессы изготовления, сборки и испытания проектируемых узлов и агрегатов</w:t>
            </w:r>
          </w:p>
        </w:tc>
      </w:tr>
    </w:tbl>
    <w:p w14:paraId="17348674" w14:textId="77777777" w:rsidR="00655FDB" w:rsidRPr="000D2B99" w:rsidRDefault="00655FDB" w:rsidP="009B457D">
      <w:pPr>
        <w:jc w:val="both"/>
      </w:pPr>
    </w:p>
    <w:p w14:paraId="5516C437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5725509" w14:textId="77777777" w:rsidR="009B457D" w:rsidRPr="000D2B99" w:rsidRDefault="009B457D" w:rsidP="009B457D">
      <w:pPr>
        <w:ind w:firstLine="600"/>
        <w:jc w:val="both"/>
      </w:pPr>
    </w:p>
    <w:p w14:paraId="6E35190D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7"/>
        <w:gridCol w:w="1434"/>
      </w:tblGrid>
      <w:tr w:rsidR="00971794" w14:paraId="31AD2D88" w14:textId="77777777">
        <w:tc>
          <w:tcPr>
            <w:tcW w:w="0" w:type="auto"/>
            <w:gridSpan w:val="2"/>
          </w:tcPr>
          <w:p w14:paraId="060EFF50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8654FA5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71794" w14:paraId="298A0CA1" w14:textId="77777777" w:rsidTr="004B0478">
        <w:tc>
          <w:tcPr>
            <w:tcW w:w="339" w:type="pct"/>
          </w:tcPr>
          <w:p w14:paraId="5BB883E9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0A962C0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D3E492D" w14:textId="77777777" w:rsidR="00971794" w:rsidRDefault="00971794"/>
        </w:tc>
      </w:tr>
      <w:tr w:rsidR="00953287" w14:paraId="20FA866A" w14:textId="77777777" w:rsidTr="004B0478">
        <w:tc>
          <w:tcPr>
            <w:tcW w:w="339" w:type="pct"/>
          </w:tcPr>
          <w:p w14:paraId="301348B1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6ED87DB9" w14:textId="77777777" w:rsidR="00953287" w:rsidRDefault="00953287" w:rsidP="00953287">
            <w:r>
              <w:rPr>
                <w:sz w:val="20"/>
                <w:szCs w:val="20"/>
              </w:rPr>
              <w:t xml:space="preserve">Знание методов качественного и количественного анализа </w:t>
            </w:r>
            <w:proofErr w:type="spellStart"/>
            <w:r>
              <w:rPr>
                <w:sz w:val="20"/>
                <w:szCs w:val="20"/>
              </w:rPr>
              <w:t>точностных</w:t>
            </w:r>
            <w:proofErr w:type="spellEnd"/>
            <w:r>
              <w:rPr>
                <w:sz w:val="20"/>
                <w:szCs w:val="20"/>
              </w:rPr>
              <w:t xml:space="preserve"> и динамических свойств систем управления технологическими процессами</w:t>
            </w:r>
          </w:p>
        </w:tc>
        <w:tc>
          <w:tcPr>
            <w:tcW w:w="0" w:type="auto"/>
          </w:tcPr>
          <w:p w14:paraId="025C10BB" w14:textId="481A2352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49171218" w14:textId="77777777" w:rsidTr="004B0478">
        <w:tc>
          <w:tcPr>
            <w:tcW w:w="339" w:type="pct"/>
          </w:tcPr>
          <w:p w14:paraId="460357FE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095380B2" w14:textId="77777777" w:rsidR="00953287" w:rsidRDefault="00953287" w:rsidP="00953287">
            <w:r>
              <w:rPr>
                <w:sz w:val="20"/>
                <w:szCs w:val="20"/>
              </w:rPr>
              <w:t>Умение проводить наладку и настройку системы управления технологическими процессами</w:t>
            </w:r>
          </w:p>
        </w:tc>
        <w:tc>
          <w:tcPr>
            <w:tcW w:w="0" w:type="auto"/>
          </w:tcPr>
          <w:p w14:paraId="637CE2D6" w14:textId="34819C6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  <w:tr w:rsidR="00953287" w14:paraId="576B4EF7" w14:textId="77777777" w:rsidTr="004B0478">
        <w:tc>
          <w:tcPr>
            <w:tcW w:w="339" w:type="pct"/>
          </w:tcPr>
          <w:p w14:paraId="151E0135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3B21039A" w14:textId="77777777" w:rsidR="00953287" w:rsidRDefault="00953287" w:rsidP="00953287">
            <w:r>
              <w:rPr>
                <w:sz w:val="20"/>
                <w:szCs w:val="20"/>
              </w:rPr>
              <w:t>Владение правилами разработки рабочей конструкторской документации по составным частям автоматизированной системы</w:t>
            </w:r>
          </w:p>
        </w:tc>
        <w:tc>
          <w:tcPr>
            <w:tcW w:w="0" w:type="auto"/>
          </w:tcPr>
          <w:p w14:paraId="7C94115E" w14:textId="728214E8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393A87DA" w14:textId="77777777" w:rsidTr="004B0478">
        <w:tc>
          <w:tcPr>
            <w:tcW w:w="339" w:type="pct"/>
          </w:tcPr>
          <w:p w14:paraId="4AC13179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7093BD54" w14:textId="77777777" w:rsidR="00953287" w:rsidRDefault="00953287" w:rsidP="00953287">
            <w:r>
              <w:rPr>
                <w:sz w:val="20"/>
                <w:szCs w:val="20"/>
              </w:rPr>
              <w:t>Знание методов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</w:t>
            </w:r>
          </w:p>
        </w:tc>
        <w:tc>
          <w:tcPr>
            <w:tcW w:w="0" w:type="auto"/>
          </w:tcPr>
          <w:p w14:paraId="6ED33F91" w14:textId="702F4684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19E9B41C" w14:textId="77777777" w:rsidTr="004B0478">
        <w:tc>
          <w:tcPr>
            <w:tcW w:w="339" w:type="pct"/>
          </w:tcPr>
          <w:p w14:paraId="157A7883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166DE38D" w14:textId="77777777" w:rsidR="00953287" w:rsidRDefault="00953287" w:rsidP="00953287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10BF6746" w14:textId="0569BD0B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53B6AB4A" w14:textId="77777777" w:rsidTr="004B0478">
        <w:tc>
          <w:tcPr>
            <w:tcW w:w="339" w:type="pct"/>
          </w:tcPr>
          <w:p w14:paraId="35AF5B2F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2349D8B7" w14:textId="77777777" w:rsidR="00953287" w:rsidRDefault="00953287" w:rsidP="00953287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630BB8A0" w14:textId="64DA44F6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  <w:tr w:rsidR="00953287" w14:paraId="5E5F8207" w14:textId="77777777" w:rsidTr="004B0478">
        <w:tc>
          <w:tcPr>
            <w:tcW w:w="339" w:type="pct"/>
          </w:tcPr>
          <w:p w14:paraId="21D61592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2D0633CB" w14:textId="77777777" w:rsidR="00953287" w:rsidRDefault="00953287" w:rsidP="00953287">
            <w:r>
              <w:rPr>
                <w:sz w:val="20"/>
                <w:szCs w:val="20"/>
              </w:rPr>
              <w:t>Знание методов искусственного интеллекта и областей их использования в автоматизированных системах</w:t>
            </w:r>
          </w:p>
        </w:tc>
        <w:tc>
          <w:tcPr>
            <w:tcW w:w="0" w:type="auto"/>
          </w:tcPr>
          <w:p w14:paraId="61FDBD99" w14:textId="716DCD8C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0BA03E96" w14:textId="77777777" w:rsidTr="004B0478">
        <w:tc>
          <w:tcPr>
            <w:tcW w:w="339" w:type="pct"/>
          </w:tcPr>
          <w:p w14:paraId="110C3285" w14:textId="77777777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1BFAC1FB" w14:textId="77777777" w:rsidR="00953287" w:rsidRDefault="00953287" w:rsidP="00953287">
            <w:r>
              <w:rPr>
                <w:sz w:val="20"/>
                <w:szCs w:val="20"/>
              </w:rPr>
              <w:t>Умение монтировать и настраивать системы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7DF06D5B" w14:textId="113E9DE9" w:rsidR="00953287" w:rsidRDefault="00953287" w:rsidP="00953287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953287" w14:paraId="5C572B3D" w14:textId="77777777" w:rsidTr="004B0478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C428" w14:textId="77777777" w:rsidR="00953287" w:rsidRPr="00A63F18" w:rsidRDefault="00953287" w:rsidP="0095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E6D4" w14:textId="77777777" w:rsidR="00953287" w:rsidRPr="00A63F18" w:rsidRDefault="00953287" w:rsidP="00953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сборкой, монтажом и настройкой автоматизированных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4AFA" w14:textId="72D8CDF5" w:rsidR="00953287" w:rsidRPr="00A63F18" w:rsidRDefault="00953287" w:rsidP="0095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7ADA434F" w14:textId="77777777" w:rsidR="004B0478" w:rsidRDefault="004B0478" w:rsidP="009B457D">
      <w:pPr>
        <w:pStyle w:val="1"/>
        <w:rPr>
          <w:szCs w:val="24"/>
        </w:rPr>
      </w:pPr>
    </w:p>
    <w:p w14:paraId="0A536025" w14:textId="03129491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3B9C17BA" w14:textId="77777777" w:rsidR="00AC4C4F" w:rsidRPr="00AC4C4F" w:rsidRDefault="00AC4C4F" w:rsidP="00EB7921">
      <w:pPr>
        <w:rPr>
          <w:lang w:eastAsia="ja-JP"/>
        </w:rPr>
      </w:pPr>
    </w:p>
    <w:p w14:paraId="6E46FB75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54"/>
        <w:gridCol w:w="2752"/>
        <w:gridCol w:w="2079"/>
        <w:gridCol w:w="1336"/>
      </w:tblGrid>
      <w:tr w:rsidR="00971794" w14:paraId="06CC3EA6" w14:textId="77777777">
        <w:tc>
          <w:tcPr>
            <w:tcW w:w="0" w:type="auto"/>
          </w:tcPr>
          <w:p w14:paraId="34299CE2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B745ACD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9CC35FF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A407B70" w14:textId="77777777" w:rsidR="00971794" w:rsidRDefault="00CC13E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71794" w14:paraId="207AB690" w14:textId="77777777">
        <w:tc>
          <w:tcPr>
            <w:tcW w:w="0" w:type="auto"/>
            <w:vMerge w:val="restart"/>
          </w:tcPr>
          <w:p w14:paraId="648C1A4E" w14:textId="77777777" w:rsidR="00971794" w:rsidRDefault="00CC13E5">
            <w:r>
              <w:rPr>
                <w:sz w:val="20"/>
                <w:szCs w:val="20"/>
              </w:rPr>
              <w:t>Раздел 1. Происхождение, определяющие факторы и области применения</w:t>
            </w:r>
          </w:p>
        </w:tc>
        <w:tc>
          <w:tcPr>
            <w:tcW w:w="0" w:type="auto"/>
            <w:vMerge w:val="restart"/>
          </w:tcPr>
          <w:p w14:paraId="6DD9FE6C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5F025823" w14:textId="77777777" w:rsidR="00971794" w:rsidRDefault="00CC13E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7FC2DEC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71794" w14:paraId="77B4D144" w14:textId="77777777">
        <w:tc>
          <w:tcPr>
            <w:tcW w:w="0" w:type="auto"/>
            <w:vMerge/>
          </w:tcPr>
          <w:p w14:paraId="1EBA87A8" w14:textId="77777777" w:rsidR="00971794" w:rsidRDefault="00971794"/>
        </w:tc>
        <w:tc>
          <w:tcPr>
            <w:tcW w:w="0" w:type="auto"/>
            <w:vMerge/>
          </w:tcPr>
          <w:p w14:paraId="74F30D99" w14:textId="77777777" w:rsidR="00971794" w:rsidRDefault="00971794"/>
        </w:tc>
        <w:tc>
          <w:tcPr>
            <w:tcW w:w="0" w:type="auto"/>
          </w:tcPr>
          <w:p w14:paraId="2B5D910F" w14:textId="77777777" w:rsidR="00971794" w:rsidRDefault="00CC13E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F92A445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971794" w14:paraId="497C7971" w14:textId="77777777">
        <w:tc>
          <w:tcPr>
            <w:tcW w:w="0" w:type="auto"/>
            <w:vMerge/>
          </w:tcPr>
          <w:p w14:paraId="6ECD149D" w14:textId="77777777" w:rsidR="00971794" w:rsidRDefault="00971794"/>
        </w:tc>
        <w:tc>
          <w:tcPr>
            <w:tcW w:w="0" w:type="auto"/>
            <w:vMerge/>
          </w:tcPr>
          <w:p w14:paraId="4C9CAF10" w14:textId="77777777" w:rsidR="00971794" w:rsidRDefault="00971794"/>
        </w:tc>
        <w:tc>
          <w:tcPr>
            <w:tcW w:w="0" w:type="auto"/>
          </w:tcPr>
          <w:p w14:paraId="31F4E589" w14:textId="77777777" w:rsidR="00971794" w:rsidRDefault="00CC13E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B1681C1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71794" w14:paraId="75F536B9" w14:textId="77777777">
        <w:tc>
          <w:tcPr>
            <w:tcW w:w="0" w:type="auto"/>
            <w:vMerge/>
          </w:tcPr>
          <w:p w14:paraId="474BC3F5" w14:textId="77777777" w:rsidR="00971794" w:rsidRDefault="00971794"/>
        </w:tc>
        <w:tc>
          <w:tcPr>
            <w:tcW w:w="0" w:type="auto"/>
            <w:vMerge/>
          </w:tcPr>
          <w:p w14:paraId="40A97B06" w14:textId="77777777" w:rsidR="00971794" w:rsidRDefault="00971794"/>
        </w:tc>
        <w:tc>
          <w:tcPr>
            <w:tcW w:w="0" w:type="auto"/>
          </w:tcPr>
          <w:p w14:paraId="40E17A09" w14:textId="77777777" w:rsidR="00971794" w:rsidRDefault="00CC13E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513717B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971794" w14:paraId="2A832F75" w14:textId="77777777">
        <w:tc>
          <w:tcPr>
            <w:tcW w:w="0" w:type="auto"/>
            <w:vMerge w:val="restart"/>
          </w:tcPr>
          <w:p w14:paraId="5B415C81" w14:textId="77777777" w:rsidR="00971794" w:rsidRDefault="00CC13E5">
            <w:r>
              <w:rPr>
                <w:sz w:val="20"/>
                <w:szCs w:val="20"/>
              </w:rPr>
              <w:t xml:space="preserve">Раздел 2. «Условия» для использования </w:t>
            </w:r>
            <w:proofErr w:type="spellStart"/>
            <w:r>
              <w:rPr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0" w:type="auto"/>
            <w:vMerge w:val="restart"/>
          </w:tcPr>
          <w:p w14:paraId="7586A018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РД-1, РД-6, РД-5, РД-2, РД-4, РД-9, РД-7, РД-8, РД-3</w:t>
            </w:r>
          </w:p>
        </w:tc>
        <w:tc>
          <w:tcPr>
            <w:tcW w:w="0" w:type="auto"/>
          </w:tcPr>
          <w:p w14:paraId="48B8B3C0" w14:textId="77777777" w:rsidR="00971794" w:rsidRDefault="00CC13E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0D4B07A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71794" w14:paraId="5C59C01E" w14:textId="77777777">
        <w:tc>
          <w:tcPr>
            <w:tcW w:w="0" w:type="auto"/>
            <w:vMerge/>
          </w:tcPr>
          <w:p w14:paraId="05C06E27" w14:textId="77777777" w:rsidR="00971794" w:rsidRDefault="00971794"/>
        </w:tc>
        <w:tc>
          <w:tcPr>
            <w:tcW w:w="0" w:type="auto"/>
            <w:vMerge/>
          </w:tcPr>
          <w:p w14:paraId="424E8F0E" w14:textId="77777777" w:rsidR="00971794" w:rsidRDefault="00971794"/>
        </w:tc>
        <w:tc>
          <w:tcPr>
            <w:tcW w:w="0" w:type="auto"/>
          </w:tcPr>
          <w:p w14:paraId="5AD2F176" w14:textId="77777777" w:rsidR="00971794" w:rsidRDefault="00CC13E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98632DA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971794" w14:paraId="63659CE5" w14:textId="77777777">
        <w:tc>
          <w:tcPr>
            <w:tcW w:w="0" w:type="auto"/>
            <w:vMerge/>
          </w:tcPr>
          <w:p w14:paraId="7A2C2074" w14:textId="77777777" w:rsidR="00971794" w:rsidRDefault="00971794"/>
        </w:tc>
        <w:tc>
          <w:tcPr>
            <w:tcW w:w="0" w:type="auto"/>
            <w:vMerge/>
          </w:tcPr>
          <w:p w14:paraId="09E5EF04" w14:textId="77777777" w:rsidR="00971794" w:rsidRDefault="00971794"/>
        </w:tc>
        <w:tc>
          <w:tcPr>
            <w:tcW w:w="0" w:type="auto"/>
          </w:tcPr>
          <w:p w14:paraId="550F1D15" w14:textId="77777777" w:rsidR="00971794" w:rsidRDefault="00CC13E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FDB840C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71794" w14:paraId="6FB492D9" w14:textId="77777777">
        <w:tc>
          <w:tcPr>
            <w:tcW w:w="0" w:type="auto"/>
            <w:vMerge/>
          </w:tcPr>
          <w:p w14:paraId="4C40E38B" w14:textId="77777777" w:rsidR="00971794" w:rsidRDefault="00971794"/>
        </w:tc>
        <w:tc>
          <w:tcPr>
            <w:tcW w:w="0" w:type="auto"/>
            <w:vMerge/>
          </w:tcPr>
          <w:p w14:paraId="706629FA" w14:textId="77777777" w:rsidR="00971794" w:rsidRDefault="00971794"/>
        </w:tc>
        <w:tc>
          <w:tcPr>
            <w:tcW w:w="0" w:type="auto"/>
          </w:tcPr>
          <w:p w14:paraId="1A655DE6" w14:textId="77777777" w:rsidR="00971794" w:rsidRDefault="00CC13E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D0009E" w14:textId="77777777" w:rsidR="00971794" w:rsidRDefault="00CC13E5">
            <w:pPr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</w:tbl>
    <w:p w14:paraId="2E8FE1E6" w14:textId="77777777" w:rsidR="00A63F18" w:rsidRPr="00A63F18" w:rsidRDefault="00A63F18" w:rsidP="00EB7921">
      <w:pPr>
        <w:pStyle w:val="22"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14:paraId="60D9F72A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4EBF27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AC13113" w14:textId="77777777" w:rsidR="00026D70" w:rsidRPr="004B0478" w:rsidRDefault="00F331DC" w:rsidP="00655FDB">
      <w:pPr>
        <w:ind w:left="360"/>
        <w:rPr>
          <w:rFonts w:eastAsia="Cambria"/>
          <w:b/>
        </w:rPr>
      </w:pPr>
      <w:r w:rsidRPr="004B0478">
        <w:rPr>
          <w:rFonts w:eastAsia="Cambria"/>
          <w:b/>
        </w:rPr>
        <w:t>4</w:t>
      </w:r>
      <w:r w:rsidR="00C97F44" w:rsidRPr="004B0478">
        <w:rPr>
          <w:rFonts w:eastAsia="Cambria"/>
          <w:b/>
        </w:rPr>
        <w:t>.</w:t>
      </w:r>
      <w:r w:rsidR="00D95382" w:rsidRPr="004B0478">
        <w:rPr>
          <w:rFonts w:eastAsia="Cambria"/>
          <w:b/>
        </w:rPr>
        <w:t>1</w:t>
      </w:r>
      <w:r w:rsidR="00D87E79" w:rsidRPr="004B0478">
        <w:rPr>
          <w:rFonts w:eastAsia="Cambria"/>
          <w:b/>
        </w:rPr>
        <w:t>.</w:t>
      </w:r>
      <w:r w:rsidR="00C97F44" w:rsidRPr="004B0478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</w:t>
      </w:r>
      <w:r w:rsidR="00870590" w:rsidRPr="004B0478">
        <w:rPr>
          <w:rFonts w:eastAsia="Cambria"/>
          <w:b/>
        </w:rPr>
        <w:t>-</w:t>
      </w:r>
      <w:r w:rsidR="00870590">
        <w:rPr>
          <w:rFonts w:eastAsia="Cambria"/>
          <w:b/>
        </w:rPr>
        <w:t>м</w:t>
      </w:r>
      <w:r w:rsidR="00B35327">
        <w:rPr>
          <w:rFonts w:eastAsia="Cambria"/>
          <w:b/>
        </w:rPr>
        <w:t>етодическое</w:t>
      </w:r>
      <w:r w:rsidR="00B35327" w:rsidRPr="004B0478">
        <w:rPr>
          <w:rFonts w:eastAsia="Cambria"/>
          <w:b/>
        </w:rPr>
        <w:t xml:space="preserve"> </w:t>
      </w:r>
      <w:r w:rsidR="00B35327">
        <w:rPr>
          <w:rFonts w:eastAsia="Cambria"/>
          <w:b/>
        </w:rPr>
        <w:t>обеспечение</w:t>
      </w:r>
    </w:p>
    <w:p w14:paraId="30844CB7" w14:textId="77777777" w:rsidR="00971794" w:rsidRDefault="00CC13E5">
      <w:r>
        <w:rPr>
          <w:b/>
          <w:bCs/>
        </w:rPr>
        <w:t>Основная</w:t>
      </w:r>
      <w:r w:rsidRPr="004B0478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4B0478">
        <w:br/>
        <w:t xml:space="preserve">1. </w:t>
      </w:r>
      <w:proofErr w:type="spellStart"/>
      <w:r w:rsidRPr="00A63F18">
        <w:rPr>
          <w:lang w:val="en-US"/>
        </w:rPr>
        <w:t>Barkmeyer</w:t>
      </w:r>
      <w:proofErr w:type="spellEnd"/>
      <w:r w:rsidRPr="00A63F18">
        <w:rPr>
          <w:lang w:val="en-US"/>
        </w:rPr>
        <w:t xml:space="preserve"> E, Christopher N, Feng S, Fowler J, Frechette S, Jones A, Scott H (1996) SIMA reference architecture, part 1: activity models. National Institute of Standards and Technology, NISTIR 5939</w:t>
      </w:r>
      <w:r w:rsidRPr="00A63F18">
        <w:rPr>
          <w:lang w:val="en-US"/>
        </w:rPr>
        <w:br/>
        <w:t>2. Bernstein W, Mani M, Lyons K, Morris K (2016) An Open web-based repository for capturing manufacturing process information. In: ASME 2016 international design engineering technical conferences and computers and information in engineering conference</w:t>
      </w:r>
      <w:r w:rsidRPr="00A63F18">
        <w:rPr>
          <w:lang w:val="en-US"/>
        </w:rPr>
        <w:br/>
        <w:t xml:space="preserve">3. Bock C, </w:t>
      </w:r>
      <w:proofErr w:type="spellStart"/>
      <w:r w:rsidRPr="00A63F18">
        <w:rPr>
          <w:lang w:val="en-US"/>
        </w:rPr>
        <w:t>Barbau</w:t>
      </w:r>
      <w:proofErr w:type="spellEnd"/>
      <w:r w:rsidRPr="00A63F18">
        <w:rPr>
          <w:lang w:val="en-US"/>
        </w:rPr>
        <w:t xml:space="preserve"> R, Narayanan A (2014) BPMN profile for operational requirements. J Object Technol 13(2):2:1–2:35</w:t>
      </w:r>
      <w:r w:rsidRPr="00A63F18">
        <w:rPr>
          <w:lang w:val="en-US"/>
        </w:rPr>
        <w:br/>
        <w:t xml:space="preserve">4. Bock C, </w:t>
      </w:r>
      <w:proofErr w:type="spellStart"/>
      <w:r w:rsidRPr="00A63F18">
        <w:rPr>
          <w:lang w:val="en-US"/>
        </w:rPr>
        <w:t>Matei</w:t>
      </w:r>
      <w:proofErr w:type="spellEnd"/>
      <w:r w:rsidRPr="00A63F18">
        <w:rPr>
          <w:lang w:val="en-US"/>
        </w:rPr>
        <w:t xml:space="preserve"> I, </w:t>
      </w:r>
      <w:proofErr w:type="spellStart"/>
      <w:r w:rsidRPr="00A63F18">
        <w:rPr>
          <w:lang w:val="en-US"/>
        </w:rPr>
        <w:t>Barbau</w:t>
      </w:r>
      <w:proofErr w:type="spellEnd"/>
      <w:r w:rsidRPr="00A63F18">
        <w:rPr>
          <w:lang w:val="en-US"/>
        </w:rPr>
        <w:t xml:space="preserve"> R (2015) Integrating physical interaction and signal flow simulation with systems engineering models. NAFEMS World Congress, San Diego, CA</w:t>
      </w:r>
      <w:r w:rsidRPr="00A63F18">
        <w:rPr>
          <w:lang w:val="en-US"/>
        </w:rPr>
        <w:br/>
        <w:t xml:space="preserve">5. </w:t>
      </w:r>
      <w:proofErr w:type="spellStart"/>
      <w:r w:rsidRPr="00A63F18">
        <w:rPr>
          <w:lang w:val="en-US"/>
        </w:rPr>
        <w:t>Candell</w:t>
      </w:r>
      <w:proofErr w:type="spellEnd"/>
      <w:r w:rsidRPr="00A63F18">
        <w:rPr>
          <w:lang w:val="en-US"/>
        </w:rPr>
        <w:t xml:space="preserve"> R, Lee K (2015) Measuring the effect of wireless sensor network communications on industrial process performance. In: 2015 ISA process control and safety symposium, Houston, TX</w:t>
      </w:r>
      <w:r w:rsidRPr="00A63F18">
        <w:rPr>
          <w:lang w:val="en-US"/>
        </w:rPr>
        <w:br/>
        <w:t>6. h ttp://www.theverge.com/2015/3/9/8164357/apple-watch-event-700-million-iphones-sold</w:t>
      </w:r>
      <w:r w:rsidRPr="00A63F18">
        <w:rPr>
          <w:lang w:val="en-US"/>
        </w:rPr>
        <w:br/>
        <w:t xml:space="preserve">7. </w:t>
      </w:r>
      <w:r>
        <w:t>Андреев Ю.С., Третьяков С.Д., Промышленный интернет вещей– СПб: Университет ИТМО, 2019 – 54 с.</w:t>
      </w:r>
      <w:r>
        <w:br/>
      </w:r>
    </w:p>
    <w:p w14:paraId="5E7FE5C4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B9E6F8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828D03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0C9209B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proofErr w:type="spellStart"/>
      <w:r w:rsidRPr="007A57C7">
        <w:rPr>
          <w:rFonts w:eastAsia="Cambria"/>
        </w:rPr>
        <w:t>nternet</w:t>
      </w:r>
      <w:proofErr w:type="spellEnd"/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EF4A47E" w14:textId="77777777" w:rsidR="00A63F18" w:rsidRDefault="00A63F18" w:rsidP="00A63F18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5A572281" w14:textId="77777777" w:rsidR="00A63F18" w:rsidRDefault="00A63F18" w:rsidP="00A63F1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BD3998F" w14:textId="77777777" w:rsidR="00A63F18" w:rsidRDefault="00A63F18" w:rsidP="00A63F18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FB6F5F6" w14:textId="77777777" w:rsidR="00A63F18" w:rsidRDefault="00A63F18" w:rsidP="00A63F18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906D79B" w14:textId="77777777" w:rsidR="00971794" w:rsidRDefault="00971794"/>
    <w:p w14:paraId="668A04BC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7E49FAD" w14:textId="77777777" w:rsidR="00026D70" w:rsidRPr="00953287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8CE8197" w14:textId="77777777" w:rsidR="00A63F18" w:rsidRPr="00953287" w:rsidRDefault="00A63F18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54E8494" w14:textId="77777777" w:rsidR="00971794" w:rsidRPr="00A63F18" w:rsidRDefault="00A63F18">
      <w:pPr>
        <w:rPr>
          <w:lang w:val="en-US"/>
        </w:rPr>
      </w:pPr>
      <w:r>
        <w:rPr>
          <w:lang w:val="en-US"/>
        </w:rPr>
        <w:t>1</w:t>
      </w:r>
      <w:r w:rsidRPr="00756419">
        <w:rPr>
          <w:lang w:val="en-US"/>
        </w:rPr>
        <w:t xml:space="preserve">. </w:t>
      </w:r>
      <w:proofErr w:type="spellStart"/>
      <w:r w:rsidRPr="00756419">
        <w:rPr>
          <w:lang w:val="en-US"/>
        </w:rPr>
        <w:t>CodeSys</w:t>
      </w:r>
      <w:proofErr w:type="spellEnd"/>
      <w:r w:rsidRPr="00756419">
        <w:rPr>
          <w:lang w:val="en-US"/>
        </w:rPr>
        <w:t xml:space="preserve">  v.3.5, </w:t>
      </w:r>
      <w:r>
        <w:t>компания</w:t>
      </w:r>
      <w:r w:rsidRPr="00756419">
        <w:rPr>
          <w:lang w:val="en-US"/>
        </w:rPr>
        <w:t xml:space="preserve"> 3S-Smart Software Solutions GmbH</w:t>
      </w:r>
      <w:r w:rsidRPr="00756419">
        <w:rPr>
          <w:lang w:val="en-US"/>
        </w:rPr>
        <w:br/>
      </w:r>
      <w:r>
        <w:rPr>
          <w:lang w:val="en-US"/>
        </w:rPr>
        <w:t>2</w:t>
      </w:r>
      <w:r w:rsidRPr="00756419">
        <w:rPr>
          <w:lang w:val="en-US"/>
        </w:rPr>
        <w:t xml:space="preserve">. TIA Portal v.15, </w:t>
      </w:r>
      <w:r>
        <w:t>компания</w:t>
      </w:r>
      <w:r w:rsidRPr="00756419">
        <w:rPr>
          <w:lang w:val="en-US"/>
        </w:rPr>
        <w:t xml:space="preserve"> Siemens</w:t>
      </w:r>
      <w:r w:rsidRPr="00756419">
        <w:rPr>
          <w:lang w:val="en-US"/>
        </w:rPr>
        <w:br/>
      </w:r>
      <w:r>
        <w:rPr>
          <w:lang w:val="en-US"/>
        </w:rPr>
        <w:t>3</w:t>
      </w:r>
      <w:r w:rsidRPr="00756419">
        <w:rPr>
          <w:lang w:val="en-US"/>
        </w:rPr>
        <w:t xml:space="preserve">. </w:t>
      </w:r>
      <w:proofErr w:type="spellStart"/>
      <w:r w:rsidRPr="00756419">
        <w:rPr>
          <w:lang w:val="en-US"/>
        </w:rPr>
        <w:t>MatLab</w:t>
      </w:r>
      <w:proofErr w:type="spellEnd"/>
      <w:r w:rsidRPr="00756419">
        <w:rPr>
          <w:lang w:val="en-US"/>
        </w:rPr>
        <w:t xml:space="preserve">, </w:t>
      </w:r>
      <w:r>
        <w:t>компания</w:t>
      </w:r>
      <w:r w:rsidRPr="00756419">
        <w:rPr>
          <w:lang w:val="en-US"/>
        </w:rPr>
        <w:t xml:space="preserve">  The MathWorks</w:t>
      </w:r>
      <w:r w:rsidRPr="00756419">
        <w:rPr>
          <w:lang w:val="en-US"/>
        </w:rPr>
        <w:br/>
      </w:r>
      <w:r>
        <w:rPr>
          <w:lang w:val="en-US"/>
        </w:rPr>
        <w:t>4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A63F18">
        <w:rPr>
          <w:lang w:val="en-US"/>
        </w:rPr>
        <w:t xml:space="preserve"> Simulink </w:t>
      </w:r>
      <w:r>
        <w:t>пакета</w:t>
      </w:r>
      <w:r w:rsidRPr="00A63F18">
        <w:rPr>
          <w:lang w:val="en-US"/>
        </w:rPr>
        <w:t xml:space="preserve"> MATLAB</w:t>
      </w:r>
      <w:r w:rsidRPr="00A63F18">
        <w:rPr>
          <w:lang w:val="en-US"/>
        </w:rPr>
        <w:br/>
      </w:r>
      <w:r>
        <w:rPr>
          <w:lang w:val="en-US"/>
        </w:rPr>
        <w:t>6</w:t>
      </w:r>
      <w:r w:rsidRPr="00A63F18">
        <w:rPr>
          <w:lang w:val="en-US"/>
        </w:rPr>
        <w:t>. Microsoft Office</w:t>
      </w:r>
      <w:r w:rsidRPr="00A63F18">
        <w:rPr>
          <w:lang w:val="en-US"/>
        </w:rPr>
        <w:br/>
      </w:r>
      <w:r>
        <w:rPr>
          <w:lang w:val="en-US"/>
        </w:rPr>
        <w:t>7</w:t>
      </w:r>
      <w:r w:rsidRPr="00A63F18">
        <w:rPr>
          <w:lang w:val="en-US"/>
        </w:rPr>
        <w:t xml:space="preserve">. STM32CubeIDE v.1.4.0,  </w:t>
      </w:r>
      <w:r>
        <w:t>компания</w:t>
      </w:r>
      <w:r>
        <w:rPr>
          <w:lang w:val="en-US"/>
        </w:rPr>
        <w:t xml:space="preserve"> </w:t>
      </w:r>
      <w:r w:rsidRPr="00A63F18">
        <w:rPr>
          <w:lang w:val="en-US"/>
        </w:rPr>
        <w:t>STMicroelectronics</w:t>
      </w:r>
      <w:r w:rsidRPr="00A63F18">
        <w:rPr>
          <w:lang w:val="en-US"/>
        </w:rPr>
        <w:br/>
      </w:r>
    </w:p>
    <w:p w14:paraId="5040EC05" w14:textId="77777777" w:rsidR="00945CED" w:rsidRPr="00A63F18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A63F18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37D98" w14:textId="77777777" w:rsidR="001506F4" w:rsidRDefault="001506F4" w:rsidP="009A6764">
      <w:r>
        <w:separator/>
      </w:r>
    </w:p>
  </w:endnote>
  <w:endnote w:type="continuationSeparator" w:id="0">
    <w:p w14:paraId="086E0F35" w14:textId="77777777" w:rsidR="001506F4" w:rsidRDefault="001506F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2031A" w14:textId="77777777" w:rsidR="001506F4" w:rsidRDefault="001506F4" w:rsidP="009A6764">
      <w:r>
        <w:separator/>
      </w:r>
    </w:p>
  </w:footnote>
  <w:footnote w:type="continuationSeparator" w:id="0">
    <w:p w14:paraId="364B0F40" w14:textId="77777777" w:rsidR="001506F4" w:rsidRDefault="001506F4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7E5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6F4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0E6C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78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AF6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287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794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3F18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296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A7819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3E5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67AE6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5ED4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8E0-7D77-45BA-A5BD-47A965A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2021-02-03T13:50:00Z</dcterms:created>
  <dcterms:modified xsi:type="dcterms:W3CDTF">2021-02-03T13:50:00Z</dcterms:modified>
</cp:coreProperties>
</file>