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97E1E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73D7FF57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2020</w:t>
      </w:r>
      <w:r w:rsidRPr="00A77425">
        <w:rPr>
          <w:rFonts w:eastAsia="MS Mincho"/>
          <w:b/>
          <w:lang w:eastAsia="ja-JP"/>
        </w:rPr>
        <w:t xml:space="preserve"> г.</w:t>
      </w:r>
    </w:p>
    <w:p w14:paraId="406BA085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7BF9E827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2B495C6E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1834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Робототехнические устройства и манипуляторы</w:t>
            </w:r>
          </w:p>
        </w:tc>
      </w:tr>
      <w:tr w:rsidR="004C18DE" w:rsidRPr="002617E4" w14:paraId="23FDE272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6BC420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4FC32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462905E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DE4E2E3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11680" w14:textId="77777777" w:rsidR="004C18DE" w:rsidRPr="00D561A0" w:rsidRDefault="00655FDB" w:rsidP="00E03851">
            <w:r w:rsidRPr="00D561A0">
              <w:t>15.04.04 – Автоматизация технологических процессов и производств</w:t>
            </w:r>
          </w:p>
        </w:tc>
      </w:tr>
      <w:tr w:rsidR="004C18DE" w:rsidRPr="002617E4" w14:paraId="7BD9721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ED3CA0E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46D8" w14:textId="77777777" w:rsidR="004C18DE" w:rsidRPr="00655FDB" w:rsidRDefault="00655FDB" w:rsidP="00E03851">
            <w:r w:rsidRPr="00655FDB">
              <w:t>Интернет вещей и цифровое производство</w:t>
            </w:r>
          </w:p>
        </w:tc>
      </w:tr>
      <w:tr w:rsidR="004C18DE" w:rsidRPr="002617E4" w14:paraId="17B4B5B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FFA7082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B2630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616121A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AAAE7E6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F168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074024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5A663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D1B2C" w14:textId="77777777" w:rsidR="004C18DE" w:rsidRPr="00274B74" w:rsidRDefault="00655FDB" w:rsidP="00E03851">
            <w:r w:rsidRPr="00655FDB"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6866D1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3D0EE8" w14:textId="77777777" w:rsidR="004C18DE" w:rsidRPr="00655FDB" w:rsidRDefault="00655FDB" w:rsidP="00E03851">
            <w:r w:rsidRPr="00655FDB"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C71AFD9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2033940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D894872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AD1CA6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A30E0F9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43D0896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C30677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DC0455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9F098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21BC7341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313F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90EDB1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FB74CB" w14:textId="77777777" w:rsidR="00655FDB" w:rsidRPr="00D561A0" w:rsidRDefault="00D561A0" w:rsidP="00655FDB">
            <w:pPr>
              <w:jc w:val="center"/>
            </w:pPr>
            <w:r>
              <w:t>8</w:t>
            </w:r>
          </w:p>
        </w:tc>
      </w:tr>
      <w:tr w:rsidR="00655FDB" w:rsidRPr="002617E4" w14:paraId="5E6E62C2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E407B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1C8D8B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6EE5AF" w14:textId="77777777" w:rsidR="00655FDB" w:rsidRPr="00D561A0" w:rsidRDefault="00D561A0" w:rsidP="00655FDB">
            <w:pPr>
              <w:jc w:val="center"/>
            </w:pPr>
            <w:r>
              <w:t>16</w:t>
            </w:r>
          </w:p>
        </w:tc>
      </w:tr>
      <w:tr w:rsidR="00655FDB" w:rsidRPr="002617E4" w14:paraId="449587C1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F93CD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660BD1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E043CA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0B8F9E95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DC1E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3F0B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622A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48</w:t>
            </w:r>
          </w:p>
        </w:tc>
      </w:tr>
      <w:tr w:rsidR="00655FDB" w:rsidRPr="002617E4" w14:paraId="73828716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6BE2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87F5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168</w:t>
            </w:r>
          </w:p>
        </w:tc>
      </w:tr>
      <w:tr w:rsidR="00655FDB" w:rsidRPr="002617E4" w14:paraId="22F31E9A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42F6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CDD5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05E4FD2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9B297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530F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DE9E56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CF9CB3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B6456" w14:textId="77777777" w:rsidR="004C18DE" w:rsidRPr="00655FDB" w:rsidRDefault="00D561A0" w:rsidP="00E03851">
            <w:pPr>
              <w:jc w:val="center"/>
            </w:pPr>
            <w:r>
              <w:t>Э</w:t>
            </w:r>
            <w:r w:rsidR="00655FDB" w:rsidRPr="00655FDB">
              <w:t>кзамен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4DA89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08274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65D956F5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71123F36" w14:textId="77777777" w:rsidR="004C18DE" w:rsidRDefault="004C18DE" w:rsidP="00EB7921">
      <w:pPr>
        <w:ind w:left="6381"/>
      </w:pPr>
    </w:p>
    <w:p w14:paraId="640FED8E" w14:textId="77777777" w:rsidR="004C18DE" w:rsidRDefault="004C18DE" w:rsidP="00EB7921">
      <w:pPr>
        <w:ind w:left="6381"/>
      </w:pPr>
    </w:p>
    <w:p w14:paraId="52195300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30920EDA" w14:textId="77777777" w:rsidR="009B457D" w:rsidRPr="000D2B99" w:rsidRDefault="009B457D" w:rsidP="009B457D">
      <w:pPr>
        <w:ind w:firstLine="567"/>
        <w:jc w:val="both"/>
      </w:pPr>
    </w:p>
    <w:p w14:paraId="6E509197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23EE4A3D" w14:textId="77777777" w:rsidR="00D561A0" w:rsidRDefault="00D561A0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6"/>
        <w:gridCol w:w="3715"/>
        <w:gridCol w:w="842"/>
        <w:gridCol w:w="3638"/>
      </w:tblGrid>
      <w:tr w:rsidR="00B21765" w14:paraId="369F2A20" w14:textId="77777777">
        <w:tc>
          <w:tcPr>
            <w:tcW w:w="0" w:type="auto"/>
            <w:vMerge w:val="restart"/>
          </w:tcPr>
          <w:p w14:paraId="07A2CDB8" w14:textId="77777777" w:rsidR="00B21765" w:rsidRDefault="00A678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0BBAD13B" w14:textId="77777777" w:rsidR="00B21765" w:rsidRDefault="00A678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18F97F8E" w14:textId="77777777" w:rsidR="00B21765" w:rsidRDefault="00A678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B21765" w14:paraId="4FEE9DC1" w14:textId="77777777">
        <w:tc>
          <w:tcPr>
            <w:tcW w:w="0" w:type="auto"/>
            <w:vMerge/>
          </w:tcPr>
          <w:p w14:paraId="131FE8AA" w14:textId="77777777" w:rsidR="00B21765" w:rsidRDefault="00B21765"/>
        </w:tc>
        <w:tc>
          <w:tcPr>
            <w:tcW w:w="0" w:type="auto"/>
            <w:vMerge/>
          </w:tcPr>
          <w:p w14:paraId="4A2D8FD5" w14:textId="77777777" w:rsidR="00B21765" w:rsidRDefault="00B21765"/>
        </w:tc>
        <w:tc>
          <w:tcPr>
            <w:tcW w:w="0" w:type="auto"/>
          </w:tcPr>
          <w:p w14:paraId="50F3C28F" w14:textId="77777777" w:rsidR="00B21765" w:rsidRDefault="00A678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327BBC2B" w14:textId="77777777" w:rsidR="00B21765" w:rsidRDefault="00A678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F25E22" w14:paraId="1DE5063F" w14:textId="77777777">
        <w:tc>
          <w:tcPr>
            <w:tcW w:w="0" w:type="auto"/>
            <w:vMerge w:val="restart"/>
          </w:tcPr>
          <w:p w14:paraId="1FFC043B" w14:textId="4A5A14BC" w:rsidR="00F25E22" w:rsidRDefault="00F25E22" w:rsidP="00F25E22">
            <w:r w:rsidRPr="00DC0788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223AFBFD" w14:textId="7CDA4E1B" w:rsidR="00F25E22" w:rsidRDefault="00F25E22" w:rsidP="00F25E22">
            <w:r w:rsidRPr="00DC0788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4BE1E75C" w14:textId="5DF34B88" w:rsidR="00F25E22" w:rsidRDefault="00F25E22" w:rsidP="00F25E22">
            <w:pPr>
              <w:jc w:val="center"/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ПК(У)-1.В4</w:t>
            </w:r>
          </w:p>
        </w:tc>
        <w:tc>
          <w:tcPr>
            <w:tcW w:w="0" w:type="auto"/>
          </w:tcPr>
          <w:p w14:paraId="34759515" w14:textId="59A585A2" w:rsidR="00F25E22" w:rsidRDefault="00F25E22" w:rsidP="00F25E22">
            <w:pPr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F25E22" w14:paraId="643D3F97" w14:textId="77777777">
        <w:tc>
          <w:tcPr>
            <w:tcW w:w="0" w:type="auto"/>
            <w:vMerge/>
          </w:tcPr>
          <w:p w14:paraId="73DE1F1B" w14:textId="77777777" w:rsidR="00F25E22" w:rsidRPr="00DC0788" w:rsidRDefault="00F25E22" w:rsidP="00F25E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B5C3FE1" w14:textId="77777777" w:rsidR="00F25E22" w:rsidRPr="00DC0788" w:rsidRDefault="00F25E22" w:rsidP="00F25E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0B51F7" w14:textId="1CBD64D1" w:rsidR="00F25E22" w:rsidRPr="00DC0788" w:rsidRDefault="00F25E22" w:rsidP="00F25E22">
            <w:pPr>
              <w:jc w:val="center"/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ПК(У)-1.У4</w:t>
            </w:r>
          </w:p>
        </w:tc>
        <w:tc>
          <w:tcPr>
            <w:tcW w:w="0" w:type="auto"/>
          </w:tcPr>
          <w:p w14:paraId="06541F31" w14:textId="28D15B0D" w:rsidR="00F25E22" w:rsidRPr="00DC0788" w:rsidRDefault="00F25E22" w:rsidP="00F25E22">
            <w:pPr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систем,</w:t>
            </w:r>
          </w:p>
        </w:tc>
      </w:tr>
      <w:tr w:rsidR="00F25E22" w14:paraId="249EF2B5" w14:textId="77777777">
        <w:tc>
          <w:tcPr>
            <w:tcW w:w="0" w:type="auto"/>
            <w:vMerge/>
          </w:tcPr>
          <w:p w14:paraId="0C11959A" w14:textId="77777777" w:rsidR="00F25E22" w:rsidRPr="00DC0788" w:rsidRDefault="00F25E22" w:rsidP="00F25E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A4F323" w14:textId="77777777" w:rsidR="00F25E22" w:rsidRPr="00DC0788" w:rsidRDefault="00F25E22" w:rsidP="00F25E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8105669" w14:textId="00D1D0A4" w:rsidR="00F25E22" w:rsidRPr="00DC0788" w:rsidRDefault="00F25E22" w:rsidP="00F25E22">
            <w:pPr>
              <w:jc w:val="center"/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ПК(У)-1.З4</w:t>
            </w:r>
          </w:p>
        </w:tc>
        <w:tc>
          <w:tcPr>
            <w:tcW w:w="0" w:type="auto"/>
          </w:tcPr>
          <w:p w14:paraId="55CFEC09" w14:textId="0C3DD09D" w:rsidR="00F25E22" w:rsidRPr="00DC0788" w:rsidRDefault="00F25E22" w:rsidP="00F25E22">
            <w:pPr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F25E22" w14:paraId="67FAEF4A" w14:textId="77777777">
        <w:tc>
          <w:tcPr>
            <w:tcW w:w="0" w:type="auto"/>
            <w:vMerge w:val="restart"/>
          </w:tcPr>
          <w:p w14:paraId="75192714" w14:textId="20BAD3AF" w:rsidR="00F25E22" w:rsidRPr="00DC0788" w:rsidRDefault="00F25E22" w:rsidP="00F25E22">
            <w:pPr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60FD2692" w14:textId="3A57A655" w:rsidR="00F25E22" w:rsidRPr="00DC0788" w:rsidRDefault="00F25E22" w:rsidP="00F25E22">
            <w:pPr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6ABD9610" w14:textId="4F94E8D7" w:rsidR="00F25E22" w:rsidRPr="00DC0788" w:rsidRDefault="00F25E22" w:rsidP="00F25E22">
            <w:pPr>
              <w:jc w:val="center"/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ПК(У)-3.В3</w:t>
            </w:r>
          </w:p>
        </w:tc>
        <w:tc>
          <w:tcPr>
            <w:tcW w:w="0" w:type="auto"/>
          </w:tcPr>
          <w:p w14:paraId="0632DAA7" w14:textId="1EB55168" w:rsidR="00F25E22" w:rsidRPr="00DC0788" w:rsidRDefault="00F25E22" w:rsidP="00F25E22">
            <w:pPr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</w:t>
            </w:r>
          </w:p>
        </w:tc>
      </w:tr>
      <w:tr w:rsidR="00F25E22" w14:paraId="1717E1A5" w14:textId="77777777">
        <w:tc>
          <w:tcPr>
            <w:tcW w:w="0" w:type="auto"/>
            <w:vMerge/>
          </w:tcPr>
          <w:p w14:paraId="504026B5" w14:textId="77777777" w:rsidR="00F25E22" w:rsidRPr="00DC0788" w:rsidRDefault="00F25E22" w:rsidP="00F25E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819DF45" w14:textId="77777777" w:rsidR="00F25E22" w:rsidRPr="00DC0788" w:rsidRDefault="00F25E22" w:rsidP="00F25E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973B07" w14:textId="0A384266" w:rsidR="00F25E22" w:rsidRPr="00DC0788" w:rsidRDefault="00F25E22" w:rsidP="00F25E22">
            <w:pPr>
              <w:jc w:val="center"/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ПК(У)-3.У3</w:t>
            </w:r>
          </w:p>
        </w:tc>
        <w:tc>
          <w:tcPr>
            <w:tcW w:w="0" w:type="auto"/>
          </w:tcPr>
          <w:p w14:paraId="7BC030AA" w14:textId="2B57F329" w:rsidR="00F25E22" w:rsidRPr="00DC0788" w:rsidRDefault="00F25E22" w:rsidP="00F25E22">
            <w:pPr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</w:t>
            </w:r>
          </w:p>
        </w:tc>
      </w:tr>
      <w:tr w:rsidR="00F25E22" w14:paraId="0AA783B1" w14:textId="77777777" w:rsidTr="00F25E22">
        <w:tc>
          <w:tcPr>
            <w:tcW w:w="0" w:type="auto"/>
            <w:tcBorders>
              <w:top w:val="nil"/>
            </w:tcBorders>
          </w:tcPr>
          <w:p w14:paraId="754D4E1E" w14:textId="77777777" w:rsidR="00F25E22" w:rsidRPr="00DC0788" w:rsidRDefault="00F25E22" w:rsidP="00F25E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BAD494" w14:textId="77777777" w:rsidR="00F25E22" w:rsidRPr="00DC0788" w:rsidRDefault="00F25E22" w:rsidP="00F25E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779F905" w14:textId="5773DB57" w:rsidR="00F25E22" w:rsidRPr="00DC0788" w:rsidRDefault="00F25E22" w:rsidP="00F25E22">
            <w:pPr>
              <w:jc w:val="center"/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ПК(У)-3.З3</w:t>
            </w:r>
          </w:p>
        </w:tc>
        <w:tc>
          <w:tcPr>
            <w:tcW w:w="0" w:type="auto"/>
          </w:tcPr>
          <w:p w14:paraId="4D532B0E" w14:textId="12B281BC" w:rsidR="00F25E22" w:rsidRPr="00DC0788" w:rsidRDefault="00F25E22" w:rsidP="00F25E22">
            <w:pPr>
              <w:rPr>
                <w:sz w:val="20"/>
                <w:szCs w:val="20"/>
              </w:rPr>
            </w:pPr>
            <w:r w:rsidRPr="00DC0788">
              <w:rPr>
                <w:sz w:val="20"/>
                <w:szCs w:val="20"/>
              </w:rPr>
              <w:t>Физической сущностью явлений, происходящих в материалах в условиях производства и эксплуатации изделий из них под воздействием внешних факторов</w:t>
            </w:r>
          </w:p>
        </w:tc>
      </w:tr>
    </w:tbl>
    <w:p w14:paraId="297E2068" w14:textId="77777777" w:rsidR="00655FDB" w:rsidRDefault="00655FDB" w:rsidP="009B457D">
      <w:pPr>
        <w:jc w:val="both"/>
      </w:pPr>
    </w:p>
    <w:p w14:paraId="3CBCEDE7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36FF89DD" w14:textId="77777777" w:rsidR="009B457D" w:rsidRPr="000D2B99" w:rsidRDefault="009B457D" w:rsidP="009B457D">
      <w:pPr>
        <w:ind w:firstLine="600"/>
        <w:jc w:val="both"/>
      </w:pPr>
    </w:p>
    <w:p w14:paraId="0458C00D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0"/>
        <w:gridCol w:w="7537"/>
        <w:gridCol w:w="1434"/>
      </w:tblGrid>
      <w:tr w:rsidR="00B21765" w14:paraId="21AA2523" w14:textId="77777777">
        <w:tc>
          <w:tcPr>
            <w:tcW w:w="0" w:type="auto"/>
            <w:gridSpan w:val="2"/>
          </w:tcPr>
          <w:p w14:paraId="5BCC6140" w14:textId="77777777" w:rsidR="00B21765" w:rsidRDefault="00A678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ABBCCBC" w14:textId="77777777" w:rsidR="00B21765" w:rsidRDefault="00A678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B21765" w14:paraId="36F7E908" w14:textId="77777777" w:rsidTr="00D561A0">
        <w:tc>
          <w:tcPr>
            <w:tcW w:w="339" w:type="pct"/>
          </w:tcPr>
          <w:p w14:paraId="175F6537" w14:textId="77777777" w:rsidR="00B21765" w:rsidRDefault="00A678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41BABCFB" w14:textId="77777777" w:rsidR="00B21765" w:rsidRDefault="00A678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33F0C665" w14:textId="77777777" w:rsidR="00B21765" w:rsidRDefault="00B21765"/>
        </w:tc>
      </w:tr>
      <w:tr w:rsidR="00B21765" w14:paraId="1086AC5A" w14:textId="77777777" w:rsidTr="00D561A0">
        <w:tc>
          <w:tcPr>
            <w:tcW w:w="339" w:type="pct"/>
          </w:tcPr>
          <w:p w14:paraId="5FB3B7AA" w14:textId="77777777" w:rsidR="00B21765" w:rsidRDefault="00A678A8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0C99D3D8" w14:textId="77777777" w:rsidR="00B21765" w:rsidRDefault="00A678A8">
            <w:r>
              <w:rPr>
                <w:sz w:val="20"/>
                <w:szCs w:val="20"/>
              </w:rPr>
              <w:t>Знание методов качественного и количественного анализа точностных и динамических свойств систем управления роботами и мехатронными устройствами</w:t>
            </w:r>
          </w:p>
        </w:tc>
        <w:tc>
          <w:tcPr>
            <w:tcW w:w="0" w:type="auto"/>
          </w:tcPr>
          <w:p w14:paraId="0460CC34" w14:textId="3EB55D34" w:rsidR="00B21765" w:rsidRDefault="00A678A8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F25E22">
              <w:rPr>
                <w:sz w:val="20"/>
                <w:szCs w:val="20"/>
              </w:rPr>
              <w:t>1</w:t>
            </w:r>
          </w:p>
        </w:tc>
      </w:tr>
      <w:tr w:rsidR="00B21765" w14:paraId="47DE1000" w14:textId="77777777" w:rsidTr="00D561A0">
        <w:tc>
          <w:tcPr>
            <w:tcW w:w="339" w:type="pct"/>
          </w:tcPr>
          <w:p w14:paraId="198EBAC9" w14:textId="77777777" w:rsidR="00B21765" w:rsidRDefault="00A678A8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13A06C71" w14:textId="77777777" w:rsidR="00B21765" w:rsidRDefault="00A678A8">
            <w:r>
              <w:rPr>
                <w:sz w:val="20"/>
                <w:szCs w:val="20"/>
              </w:rPr>
              <w:t>Cпособен осуществлять критический анализ проблемной ситуации на основе системного подхода, вырабатывать стратегию действий</w:t>
            </w:r>
          </w:p>
        </w:tc>
        <w:tc>
          <w:tcPr>
            <w:tcW w:w="0" w:type="auto"/>
          </w:tcPr>
          <w:p w14:paraId="0C6CE01A" w14:textId="6487107B" w:rsidR="00B21765" w:rsidRDefault="00A678A8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F25E22">
              <w:rPr>
                <w:sz w:val="20"/>
                <w:szCs w:val="20"/>
              </w:rPr>
              <w:t>3</w:t>
            </w:r>
          </w:p>
        </w:tc>
      </w:tr>
      <w:tr w:rsidR="00B21765" w14:paraId="48B69905" w14:textId="77777777" w:rsidTr="00D561A0">
        <w:tc>
          <w:tcPr>
            <w:tcW w:w="339" w:type="pct"/>
          </w:tcPr>
          <w:p w14:paraId="2D189F93" w14:textId="77777777" w:rsidR="00B21765" w:rsidRDefault="00A678A8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24AEA07F" w14:textId="77777777" w:rsidR="00B21765" w:rsidRDefault="00A678A8">
            <w:r>
              <w:rPr>
                <w:sz w:val="20"/>
                <w:szCs w:val="20"/>
              </w:rPr>
              <w:t>Опыт разработки перспективной мехатронной и робототехнической продукции</w:t>
            </w:r>
          </w:p>
        </w:tc>
        <w:tc>
          <w:tcPr>
            <w:tcW w:w="0" w:type="auto"/>
          </w:tcPr>
          <w:p w14:paraId="5A4FF6A9" w14:textId="3100A7B9" w:rsidR="00B21765" w:rsidRDefault="00A678A8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F25E22">
              <w:rPr>
                <w:sz w:val="20"/>
                <w:szCs w:val="20"/>
              </w:rPr>
              <w:t>1</w:t>
            </w:r>
          </w:p>
        </w:tc>
      </w:tr>
    </w:tbl>
    <w:p w14:paraId="025346DF" w14:textId="77777777" w:rsidR="00D561A0" w:rsidRPr="00D428C6" w:rsidRDefault="00D561A0" w:rsidP="00D428C6">
      <w:pPr>
        <w:rPr>
          <w:lang w:eastAsia="ja-JP"/>
        </w:rPr>
      </w:pPr>
    </w:p>
    <w:p w14:paraId="4FD27915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587BEA94" w14:textId="77777777" w:rsidR="00AC4C4F" w:rsidRPr="00AC4C4F" w:rsidRDefault="00AC4C4F" w:rsidP="00EB7921">
      <w:pPr>
        <w:rPr>
          <w:lang w:eastAsia="ja-JP"/>
        </w:rPr>
      </w:pPr>
    </w:p>
    <w:p w14:paraId="24E31957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455"/>
        <w:gridCol w:w="2496"/>
        <w:gridCol w:w="3348"/>
        <w:gridCol w:w="1322"/>
      </w:tblGrid>
      <w:tr w:rsidR="00B21765" w14:paraId="04D68FDB" w14:textId="77777777" w:rsidTr="00F25E22">
        <w:tc>
          <w:tcPr>
            <w:tcW w:w="1276" w:type="pct"/>
          </w:tcPr>
          <w:p w14:paraId="374FF5D3" w14:textId="77777777" w:rsidR="00B21765" w:rsidRDefault="00A678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297" w:type="pct"/>
          </w:tcPr>
          <w:p w14:paraId="1196639E" w14:textId="77777777" w:rsidR="00B21765" w:rsidRDefault="00A678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740" w:type="pct"/>
          </w:tcPr>
          <w:p w14:paraId="51784E35" w14:textId="77777777" w:rsidR="00B21765" w:rsidRDefault="00A678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0F5D2EBC" w14:textId="77777777" w:rsidR="00B21765" w:rsidRDefault="00A678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B21765" w14:paraId="29075FB4" w14:textId="77777777" w:rsidTr="00F25E22">
        <w:tc>
          <w:tcPr>
            <w:tcW w:w="1276" w:type="pct"/>
            <w:vMerge w:val="restart"/>
          </w:tcPr>
          <w:p w14:paraId="365988D2" w14:textId="77777777" w:rsidR="00B21765" w:rsidRDefault="00A678A8">
            <w:r>
              <w:rPr>
                <w:sz w:val="20"/>
                <w:szCs w:val="20"/>
              </w:rPr>
              <w:t>Раздел 1. Промышленные роботы и манипуляторы</w:t>
            </w:r>
          </w:p>
        </w:tc>
        <w:tc>
          <w:tcPr>
            <w:tcW w:w="1297" w:type="pct"/>
            <w:vMerge w:val="restart"/>
          </w:tcPr>
          <w:p w14:paraId="23E2A5F9" w14:textId="77777777" w:rsidR="00B21765" w:rsidRDefault="00A678A8">
            <w:pPr>
              <w:jc w:val="center"/>
            </w:pPr>
            <w:r>
              <w:rPr>
                <w:sz w:val="20"/>
                <w:szCs w:val="20"/>
              </w:rPr>
              <w:t>РД-1, РД-2, РД-3</w:t>
            </w:r>
          </w:p>
        </w:tc>
        <w:tc>
          <w:tcPr>
            <w:tcW w:w="1740" w:type="pct"/>
          </w:tcPr>
          <w:p w14:paraId="49061873" w14:textId="77777777" w:rsidR="00B21765" w:rsidRDefault="00A678A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9E4C933" w14:textId="77777777" w:rsidR="00B21765" w:rsidRDefault="00A678A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21765" w14:paraId="6789338F" w14:textId="77777777" w:rsidTr="00F25E22">
        <w:tc>
          <w:tcPr>
            <w:tcW w:w="1276" w:type="pct"/>
            <w:vMerge/>
          </w:tcPr>
          <w:p w14:paraId="1AEF3C62" w14:textId="77777777" w:rsidR="00B21765" w:rsidRDefault="00B21765"/>
        </w:tc>
        <w:tc>
          <w:tcPr>
            <w:tcW w:w="1297" w:type="pct"/>
            <w:vMerge/>
          </w:tcPr>
          <w:p w14:paraId="66EC33B9" w14:textId="77777777" w:rsidR="00B21765" w:rsidRDefault="00B21765"/>
        </w:tc>
        <w:tc>
          <w:tcPr>
            <w:tcW w:w="1740" w:type="pct"/>
          </w:tcPr>
          <w:p w14:paraId="0E891BEC" w14:textId="77777777" w:rsidR="00B21765" w:rsidRDefault="00A678A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D00ECCC" w14:textId="77777777" w:rsidR="00B21765" w:rsidRDefault="00A678A8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21765" w14:paraId="20C0E778" w14:textId="77777777" w:rsidTr="00F25E22">
        <w:tc>
          <w:tcPr>
            <w:tcW w:w="1276" w:type="pct"/>
            <w:vMerge/>
          </w:tcPr>
          <w:p w14:paraId="158BF2E8" w14:textId="77777777" w:rsidR="00B21765" w:rsidRDefault="00B21765"/>
        </w:tc>
        <w:tc>
          <w:tcPr>
            <w:tcW w:w="1297" w:type="pct"/>
            <w:vMerge/>
          </w:tcPr>
          <w:p w14:paraId="34F26EB8" w14:textId="77777777" w:rsidR="00B21765" w:rsidRDefault="00B21765"/>
        </w:tc>
        <w:tc>
          <w:tcPr>
            <w:tcW w:w="1740" w:type="pct"/>
          </w:tcPr>
          <w:p w14:paraId="538E6AC6" w14:textId="77777777" w:rsidR="00B21765" w:rsidRDefault="00A678A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9A31748" w14:textId="77777777" w:rsidR="00B21765" w:rsidRDefault="00A678A8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21765" w14:paraId="2E2F5176" w14:textId="77777777" w:rsidTr="00F25E22">
        <w:tc>
          <w:tcPr>
            <w:tcW w:w="1276" w:type="pct"/>
            <w:vMerge/>
          </w:tcPr>
          <w:p w14:paraId="237CB6EB" w14:textId="77777777" w:rsidR="00B21765" w:rsidRDefault="00B21765"/>
        </w:tc>
        <w:tc>
          <w:tcPr>
            <w:tcW w:w="1297" w:type="pct"/>
            <w:vMerge/>
          </w:tcPr>
          <w:p w14:paraId="0282246D" w14:textId="77777777" w:rsidR="00B21765" w:rsidRDefault="00B21765"/>
        </w:tc>
        <w:tc>
          <w:tcPr>
            <w:tcW w:w="1740" w:type="pct"/>
          </w:tcPr>
          <w:p w14:paraId="55BC0EE9" w14:textId="77777777" w:rsidR="00B21765" w:rsidRDefault="00A678A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A94EC05" w14:textId="77777777" w:rsidR="00B21765" w:rsidRDefault="00A678A8">
            <w:pPr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</w:tr>
      <w:tr w:rsidR="00F25E22" w14:paraId="7B956228" w14:textId="77777777" w:rsidTr="00F25E22">
        <w:tc>
          <w:tcPr>
            <w:tcW w:w="1276" w:type="pct"/>
            <w:vMerge w:val="restart"/>
          </w:tcPr>
          <w:p w14:paraId="09DFF7B1" w14:textId="4AE48378" w:rsidR="00F25E22" w:rsidRDefault="00F25E22" w:rsidP="00F25E22">
            <w:r>
              <w:rPr>
                <w:sz w:val="20"/>
                <w:szCs w:val="20"/>
              </w:rPr>
              <w:t>Раздел 2. Сферы и примеры использования робототехнических систем</w:t>
            </w:r>
          </w:p>
        </w:tc>
        <w:tc>
          <w:tcPr>
            <w:tcW w:w="1297" w:type="pct"/>
            <w:vMerge w:val="restart"/>
          </w:tcPr>
          <w:p w14:paraId="702E0329" w14:textId="3B945D2F" w:rsidR="00F25E22" w:rsidRDefault="00F25E22" w:rsidP="00F25E22">
            <w:r>
              <w:rPr>
                <w:sz w:val="20"/>
                <w:szCs w:val="20"/>
              </w:rPr>
              <w:t>РД-1, РД-2, РД-3</w:t>
            </w:r>
          </w:p>
        </w:tc>
        <w:tc>
          <w:tcPr>
            <w:tcW w:w="1740" w:type="pct"/>
          </w:tcPr>
          <w:p w14:paraId="303C2F23" w14:textId="45C7BA47" w:rsidR="00F25E22" w:rsidRDefault="00F25E22" w:rsidP="00F2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FE91348" w14:textId="1A420658" w:rsidR="00F25E22" w:rsidRDefault="00F25E22" w:rsidP="00F2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5E22" w14:paraId="17CBBCE0" w14:textId="77777777" w:rsidTr="00F25E22">
        <w:tc>
          <w:tcPr>
            <w:tcW w:w="1276" w:type="pct"/>
            <w:vMerge/>
          </w:tcPr>
          <w:p w14:paraId="1C2CABE8" w14:textId="259F3FC5" w:rsidR="00F25E22" w:rsidRDefault="00F25E22" w:rsidP="00F25E22"/>
        </w:tc>
        <w:tc>
          <w:tcPr>
            <w:tcW w:w="1297" w:type="pct"/>
            <w:vMerge/>
          </w:tcPr>
          <w:p w14:paraId="78CB9C86" w14:textId="65130477" w:rsidR="00F25E22" w:rsidRDefault="00F25E22" w:rsidP="00F25E22">
            <w:pPr>
              <w:jc w:val="center"/>
            </w:pPr>
          </w:p>
        </w:tc>
        <w:tc>
          <w:tcPr>
            <w:tcW w:w="1740" w:type="pct"/>
          </w:tcPr>
          <w:p w14:paraId="3640B831" w14:textId="71FA1B8F" w:rsidR="00F25E22" w:rsidRDefault="00F25E22" w:rsidP="00F25E22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BE6FED9" w14:textId="230022A1" w:rsidR="00F25E22" w:rsidRDefault="00F25E22" w:rsidP="00F25E22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F25E22" w14:paraId="4D8EA58A" w14:textId="77777777" w:rsidTr="00F25E22">
        <w:tc>
          <w:tcPr>
            <w:tcW w:w="1276" w:type="pct"/>
            <w:vMerge/>
          </w:tcPr>
          <w:p w14:paraId="7E19A288" w14:textId="77777777" w:rsidR="00F25E22" w:rsidRDefault="00F25E22" w:rsidP="00F25E22"/>
        </w:tc>
        <w:tc>
          <w:tcPr>
            <w:tcW w:w="1297" w:type="pct"/>
            <w:vMerge/>
          </w:tcPr>
          <w:p w14:paraId="387D2E59" w14:textId="77777777" w:rsidR="00F25E22" w:rsidRDefault="00F25E22" w:rsidP="00F25E22"/>
        </w:tc>
        <w:tc>
          <w:tcPr>
            <w:tcW w:w="1740" w:type="pct"/>
          </w:tcPr>
          <w:p w14:paraId="3567D863" w14:textId="573D40B2" w:rsidR="00F25E22" w:rsidRDefault="00F25E22" w:rsidP="00F25E22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BE50F73" w14:textId="63E7CE12" w:rsidR="00F25E22" w:rsidRDefault="00F25E22" w:rsidP="00F25E22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F25E22" w14:paraId="00DA308A" w14:textId="77777777" w:rsidTr="00F25E22">
        <w:tc>
          <w:tcPr>
            <w:tcW w:w="1276" w:type="pct"/>
            <w:vMerge/>
          </w:tcPr>
          <w:p w14:paraId="74717539" w14:textId="77777777" w:rsidR="00F25E22" w:rsidRDefault="00F25E22" w:rsidP="00F25E22"/>
        </w:tc>
        <w:tc>
          <w:tcPr>
            <w:tcW w:w="1297" w:type="pct"/>
            <w:vMerge/>
          </w:tcPr>
          <w:p w14:paraId="3FAB0098" w14:textId="77777777" w:rsidR="00F25E22" w:rsidRDefault="00F25E22" w:rsidP="00F25E22"/>
        </w:tc>
        <w:tc>
          <w:tcPr>
            <w:tcW w:w="1740" w:type="pct"/>
          </w:tcPr>
          <w:p w14:paraId="1E42AED9" w14:textId="4ED96779" w:rsidR="00F25E22" w:rsidRDefault="00F25E22" w:rsidP="00F25E22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F3A7652" w14:textId="05636C1F" w:rsidR="00F25E22" w:rsidRDefault="00F25E22" w:rsidP="00F25E22">
            <w:pPr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</w:tr>
    </w:tbl>
    <w:p w14:paraId="40D51397" w14:textId="77777777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1BD639BB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04717754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0FFB946E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4179FB4E" w14:textId="77777777" w:rsidR="00B21765" w:rsidRDefault="00A678A8">
      <w:r>
        <w:rPr>
          <w:b/>
          <w:bCs/>
        </w:rPr>
        <w:t>Основная литература</w:t>
      </w:r>
      <w:r>
        <w:br/>
        <w:t>1. Булгаков, А.Г. Промышленные роботы. Кинематика, динамика, контроль и управление [Текст] / А. Г. Булгаков, В. А. Воробьев. - М. : СОЛОН-ПРЕСС, 2007 - 488с. : ил. ; 21см. - (Монография). - Библиогр.:с.473-481. - ISBN 978-5-91359-013-8 : 271,73.</w:t>
      </w:r>
      <w:r>
        <w:br/>
        <w:t>2. Воротников, С.А. Информационные устройства робототехнических систем [Текст]: учеб. пособие для вузов (УМО) / С. А. Воротников. - М. : изд-во МГТУ, 2005 - 384с. : ил.</w:t>
      </w:r>
      <w:r>
        <w:br/>
        <w:t>3. ГОСТ 30097-93. Роботы промышленные. Системы координат и направле- ния движений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Камлюк, В.С. Мехатронные модули и системы в технологическом оборудовании для микроэлектроники : учебное пособие / В.С. Камлюк, Д.В. Камлюк. - Минск : РИПО, 2016 - 383 с. : схем., табл. - Библиогр. в кн. - ISBN 978-985-503-627-3</w:t>
      </w:r>
      <w:r>
        <w:br/>
      </w:r>
    </w:p>
    <w:p w14:paraId="7FAAB3C7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2BFCE55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235B623B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03D432A0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7EA6D8A5" w14:textId="77777777" w:rsidR="00B21765" w:rsidRDefault="00B21765"/>
    <w:p w14:paraId="61D23ECE" w14:textId="77777777" w:rsidR="00D561A0" w:rsidRDefault="00D561A0" w:rsidP="00D561A0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C02F79">
          <w:rPr>
            <w:rStyle w:val="ae"/>
          </w:rPr>
          <w:t>https://e.lanbook.com/</w:t>
        </w:r>
      </w:hyperlink>
    </w:p>
    <w:p w14:paraId="59C05142" w14:textId="77777777" w:rsidR="00D561A0" w:rsidRDefault="00D561A0" w:rsidP="00D561A0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C02F79">
          <w:rPr>
            <w:rStyle w:val="ae"/>
          </w:rPr>
          <w:t>http://www.studentlibrary.ru/</w:t>
        </w:r>
      </w:hyperlink>
    </w:p>
    <w:p w14:paraId="41FA2472" w14:textId="77777777" w:rsidR="00D561A0" w:rsidRDefault="00D561A0" w:rsidP="00D561A0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C02F79">
          <w:rPr>
            <w:rStyle w:val="ae"/>
          </w:rPr>
          <w:t>http://www.studentlibrary.ru/</w:t>
        </w:r>
      </w:hyperlink>
    </w:p>
    <w:p w14:paraId="34551097" w14:textId="77777777" w:rsidR="00D561A0" w:rsidRDefault="00D561A0" w:rsidP="00D561A0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 xml:space="preserve">» – Режим доступа: URL. – </w:t>
      </w:r>
      <w:hyperlink r:id="rId11" w:history="1">
        <w:r w:rsidRPr="00C64F26">
          <w:rPr>
            <w:rStyle w:val="ae"/>
          </w:rPr>
          <w:t>http://znanium.com/</w:t>
        </w:r>
      </w:hyperlink>
    </w:p>
    <w:p w14:paraId="3E6A4F44" w14:textId="77777777" w:rsidR="00D561A0" w:rsidRDefault="00D561A0" w:rsidP="00D561A0"/>
    <w:p w14:paraId="0F6FB873" w14:textId="77777777" w:rsidR="00026D70" w:rsidRPr="00A949B4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 w:rsidRPr="00A949B4">
        <w:rPr>
          <w:rFonts w:eastAsia="Cambria"/>
        </w:rPr>
        <w:t>Л</w:t>
      </w:r>
      <w:r w:rsidR="00026D70" w:rsidRPr="00A949B4">
        <w:rPr>
          <w:rFonts w:eastAsia="Cambria"/>
        </w:rPr>
        <w:t>ицензионное программное обеспечение</w:t>
      </w:r>
      <w:r w:rsidR="00FC2B33" w:rsidRPr="00A949B4">
        <w:rPr>
          <w:rFonts w:eastAsia="Cambria"/>
        </w:rPr>
        <w:t xml:space="preserve"> (в соответствии с Перечнем   лицензионного программного обеспечения ТПУ</w:t>
      </w:r>
      <w:r w:rsidR="002A5701" w:rsidRPr="00A949B4">
        <w:rPr>
          <w:rFonts w:eastAsia="Cambria"/>
        </w:rPr>
        <w:t>)</w:t>
      </w:r>
      <w:r w:rsidR="002771EF" w:rsidRPr="00A949B4">
        <w:rPr>
          <w:rFonts w:eastAsia="Cambria"/>
        </w:rPr>
        <w:t>:</w:t>
      </w:r>
    </w:p>
    <w:p w14:paraId="4C03D7F6" w14:textId="77777777" w:rsidR="00B21765" w:rsidRPr="00A949B4" w:rsidRDefault="00B21765"/>
    <w:p w14:paraId="4A80DD72" w14:textId="77777777" w:rsidR="00945CED" w:rsidRPr="00A949B4" w:rsidRDefault="00A949B4" w:rsidP="00EB7921">
      <w:pPr>
        <w:pStyle w:val="22"/>
        <w:spacing w:before="0" w:after="0"/>
        <w:jc w:val="left"/>
        <w:rPr>
          <w:rFonts w:ascii="Times New Roman" w:hAnsi="Times New Roman"/>
          <w:b w:val="0"/>
          <w:strike/>
          <w:sz w:val="24"/>
          <w:szCs w:val="24"/>
          <w:lang w:val="en-US"/>
        </w:rPr>
      </w:pPr>
      <w:r w:rsidRPr="00A949B4">
        <w:rPr>
          <w:rFonts w:ascii="Times New Roman" w:hAnsi="Times New Roman"/>
          <w:b w:val="0"/>
          <w:sz w:val="24"/>
          <w:szCs w:val="24"/>
          <w:lang w:val="en-US"/>
        </w:rPr>
        <w:t xml:space="preserve">1. </w:t>
      </w:r>
      <w:proofErr w:type="spellStart"/>
      <w:r w:rsidRPr="00A949B4">
        <w:rPr>
          <w:rFonts w:ascii="Times New Roman" w:hAnsi="Times New Roman"/>
          <w:b w:val="0"/>
          <w:sz w:val="24"/>
          <w:szCs w:val="24"/>
          <w:lang w:val="en-US"/>
        </w:rPr>
        <w:t>CodeSys</w:t>
      </w:r>
      <w:proofErr w:type="spellEnd"/>
      <w:r w:rsidRPr="00A949B4">
        <w:rPr>
          <w:rFonts w:ascii="Times New Roman" w:hAnsi="Times New Roman"/>
          <w:b w:val="0"/>
          <w:sz w:val="24"/>
          <w:szCs w:val="24"/>
          <w:lang w:val="en-US"/>
        </w:rPr>
        <w:t xml:space="preserve">  v.3.5, </w:t>
      </w:r>
      <w:r w:rsidRPr="00A949B4">
        <w:rPr>
          <w:rFonts w:ascii="Times New Roman" w:hAnsi="Times New Roman"/>
          <w:b w:val="0"/>
          <w:sz w:val="24"/>
          <w:szCs w:val="24"/>
        </w:rPr>
        <w:t>компания</w:t>
      </w:r>
      <w:r w:rsidRPr="00A949B4">
        <w:rPr>
          <w:rFonts w:ascii="Times New Roman" w:hAnsi="Times New Roman"/>
          <w:b w:val="0"/>
          <w:sz w:val="24"/>
          <w:szCs w:val="24"/>
          <w:lang w:val="en-US"/>
        </w:rPr>
        <w:t xml:space="preserve"> 3S-Smart Software Solutions GmbH</w:t>
      </w:r>
      <w:r w:rsidRPr="00A949B4">
        <w:rPr>
          <w:rFonts w:ascii="Times New Roman" w:hAnsi="Times New Roman"/>
          <w:b w:val="0"/>
          <w:sz w:val="24"/>
          <w:szCs w:val="24"/>
          <w:lang w:val="en-US"/>
        </w:rPr>
        <w:br/>
        <w:t xml:space="preserve">2. MatLab, </w:t>
      </w:r>
      <w:r w:rsidRPr="00A949B4">
        <w:rPr>
          <w:rFonts w:ascii="Times New Roman" w:hAnsi="Times New Roman"/>
          <w:b w:val="0"/>
          <w:sz w:val="24"/>
          <w:szCs w:val="24"/>
        </w:rPr>
        <w:t>компания</w:t>
      </w:r>
      <w:r w:rsidRPr="00A949B4">
        <w:rPr>
          <w:rFonts w:ascii="Times New Roman" w:hAnsi="Times New Roman"/>
          <w:b w:val="0"/>
          <w:sz w:val="24"/>
          <w:szCs w:val="24"/>
          <w:lang w:val="en-US"/>
        </w:rPr>
        <w:t xml:space="preserve">  The MathWorks</w:t>
      </w:r>
      <w:r w:rsidRPr="00A949B4">
        <w:rPr>
          <w:rFonts w:ascii="Times New Roman" w:hAnsi="Times New Roman"/>
          <w:b w:val="0"/>
          <w:sz w:val="24"/>
          <w:szCs w:val="24"/>
          <w:lang w:val="en-US"/>
        </w:rPr>
        <w:br/>
        <w:t xml:space="preserve">3. </w:t>
      </w:r>
      <w:r w:rsidRPr="00A949B4">
        <w:rPr>
          <w:rFonts w:ascii="Times New Roman" w:hAnsi="Times New Roman"/>
          <w:b w:val="0"/>
          <w:sz w:val="24"/>
          <w:szCs w:val="24"/>
        </w:rPr>
        <w:t>Приложение</w:t>
      </w:r>
      <w:r w:rsidRPr="00A949B4">
        <w:rPr>
          <w:rFonts w:ascii="Times New Roman" w:hAnsi="Times New Roman"/>
          <w:b w:val="0"/>
          <w:sz w:val="24"/>
          <w:szCs w:val="24"/>
          <w:lang w:val="en-US"/>
        </w:rPr>
        <w:t xml:space="preserve"> Symbolic Math Toolbox </w:t>
      </w:r>
      <w:r w:rsidRPr="00A949B4">
        <w:rPr>
          <w:rFonts w:ascii="Times New Roman" w:hAnsi="Times New Roman"/>
          <w:b w:val="0"/>
          <w:sz w:val="24"/>
          <w:szCs w:val="24"/>
        </w:rPr>
        <w:t>пакета</w:t>
      </w:r>
      <w:r w:rsidRPr="00A949B4">
        <w:rPr>
          <w:rFonts w:ascii="Times New Roman" w:hAnsi="Times New Roman"/>
          <w:b w:val="0"/>
          <w:sz w:val="24"/>
          <w:szCs w:val="24"/>
          <w:lang w:val="en-US"/>
        </w:rPr>
        <w:t xml:space="preserve"> MATLAB</w:t>
      </w:r>
      <w:r w:rsidRPr="00A949B4">
        <w:rPr>
          <w:rFonts w:ascii="Times New Roman" w:hAnsi="Times New Roman"/>
          <w:b w:val="0"/>
          <w:sz w:val="24"/>
          <w:szCs w:val="24"/>
          <w:lang w:val="en-US"/>
        </w:rPr>
        <w:br/>
        <w:t xml:space="preserve">4. </w:t>
      </w:r>
      <w:r w:rsidRPr="00A949B4">
        <w:rPr>
          <w:rFonts w:ascii="Times New Roman" w:hAnsi="Times New Roman"/>
          <w:b w:val="0"/>
          <w:sz w:val="24"/>
          <w:szCs w:val="24"/>
        </w:rPr>
        <w:t>Приложение</w:t>
      </w:r>
      <w:r w:rsidRPr="00A949B4">
        <w:rPr>
          <w:rFonts w:ascii="Times New Roman" w:hAnsi="Times New Roman"/>
          <w:b w:val="0"/>
          <w:sz w:val="24"/>
          <w:szCs w:val="24"/>
          <w:lang w:val="en-US"/>
        </w:rPr>
        <w:t xml:space="preserve"> Simulink </w:t>
      </w:r>
      <w:r w:rsidRPr="00A949B4">
        <w:rPr>
          <w:rFonts w:ascii="Times New Roman" w:hAnsi="Times New Roman"/>
          <w:b w:val="0"/>
          <w:sz w:val="24"/>
          <w:szCs w:val="24"/>
        </w:rPr>
        <w:t>пакета</w:t>
      </w:r>
      <w:r w:rsidRPr="00A949B4">
        <w:rPr>
          <w:rFonts w:ascii="Times New Roman" w:hAnsi="Times New Roman"/>
          <w:b w:val="0"/>
          <w:sz w:val="24"/>
          <w:szCs w:val="24"/>
          <w:lang w:val="en-US"/>
        </w:rPr>
        <w:t xml:space="preserve"> MATLAB</w:t>
      </w:r>
      <w:r w:rsidRPr="00A949B4">
        <w:rPr>
          <w:rFonts w:ascii="Times New Roman" w:hAnsi="Times New Roman"/>
          <w:b w:val="0"/>
          <w:sz w:val="24"/>
          <w:szCs w:val="24"/>
          <w:lang w:val="en-US"/>
        </w:rPr>
        <w:br/>
      </w:r>
      <w:r>
        <w:rPr>
          <w:rFonts w:ascii="Times New Roman" w:hAnsi="Times New Roman"/>
          <w:b w:val="0"/>
          <w:sz w:val="24"/>
          <w:szCs w:val="24"/>
        </w:rPr>
        <w:t>5</w:t>
      </w:r>
      <w:r w:rsidRPr="00A949B4">
        <w:rPr>
          <w:rFonts w:ascii="Times New Roman" w:hAnsi="Times New Roman"/>
          <w:b w:val="0"/>
          <w:sz w:val="24"/>
          <w:szCs w:val="24"/>
          <w:lang w:val="en-US"/>
        </w:rPr>
        <w:t>. Microsoft Office</w:t>
      </w:r>
      <w:r w:rsidRPr="00A949B4">
        <w:rPr>
          <w:rFonts w:ascii="Times New Roman" w:hAnsi="Times New Roman"/>
          <w:b w:val="0"/>
          <w:sz w:val="24"/>
          <w:szCs w:val="24"/>
          <w:lang w:val="en-US"/>
        </w:rPr>
        <w:br/>
      </w:r>
    </w:p>
    <w:sectPr w:rsidR="00945CED" w:rsidRPr="00A949B4" w:rsidSect="009B457D">
      <w:headerReference w:type="default" r:id="rId12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60B55" w14:textId="77777777" w:rsidR="00E0198A" w:rsidRDefault="00E0198A" w:rsidP="009A6764">
      <w:r>
        <w:separator/>
      </w:r>
    </w:p>
  </w:endnote>
  <w:endnote w:type="continuationSeparator" w:id="0">
    <w:p w14:paraId="59517D20" w14:textId="77777777" w:rsidR="00E0198A" w:rsidRDefault="00E0198A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E46A9" w14:textId="77777777" w:rsidR="00E0198A" w:rsidRDefault="00E0198A" w:rsidP="009A6764">
      <w:r>
        <w:separator/>
      </w:r>
    </w:p>
  </w:footnote>
  <w:footnote w:type="continuationSeparator" w:id="0">
    <w:p w14:paraId="6379AB49" w14:textId="77777777" w:rsidR="00E0198A" w:rsidRDefault="00E0198A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C5AF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0AC4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4B4B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678A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49B4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1765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A0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24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198A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2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FEBA8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C188-C46F-4D1A-A478-6B75A976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2</cp:revision>
  <cp:lastPrinted>2019-08-03T06:26:00Z</cp:lastPrinted>
  <dcterms:created xsi:type="dcterms:W3CDTF">2021-02-03T13:50:00Z</dcterms:created>
  <dcterms:modified xsi:type="dcterms:W3CDTF">2021-02-03T13:50:00Z</dcterms:modified>
</cp:coreProperties>
</file>