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967A" w14:textId="06BCBFC7" w:rsidR="001B593B" w:rsidRDefault="001B593B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AE253D" wp14:editId="5C77CC89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3FE3C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Современные проблемы теории управления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7"/>
        <w:gridCol w:w="5852"/>
        <w:gridCol w:w="1560"/>
        <w:gridCol w:w="5881"/>
      </w:tblGrid>
      <w:tr w:rsidR="006A5790" w:rsidRPr="006A5790" w14:paraId="4E05254B" w14:textId="77777777" w:rsidTr="006A5790">
        <w:tc>
          <w:tcPr>
            <w:tcW w:w="0" w:type="auto"/>
            <w:vMerge w:val="restart"/>
          </w:tcPr>
          <w:p w14:paraId="2C1D0AFB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</w:rPr>
            </w:pPr>
            <w:r w:rsidRPr="006A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981" w:type="pct"/>
            <w:vMerge w:val="restart"/>
          </w:tcPr>
          <w:p w14:paraId="713B0816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</w:rPr>
            </w:pPr>
            <w:r w:rsidRPr="006A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19" w:type="pct"/>
            <w:gridSpan w:val="2"/>
          </w:tcPr>
          <w:p w14:paraId="00B22A15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</w:rPr>
            </w:pPr>
            <w:r w:rsidRPr="006A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A5790" w:rsidRPr="006A5790" w14:paraId="0E475B4E" w14:textId="77777777" w:rsidTr="006A5790">
        <w:tc>
          <w:tcPr>
            <w:tcW w:w="0" w:type="auto"/>
            <w:vMerge/>
          </w:tcPr>
          <w:p w14:paraId="36749AE5" w14:textId="77777777" w:rsidR="006A5790" w:rsidRPr="006A5790" w:rsidRDefault="006A5790" w:rsidP="00B5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vMerge/>
          </w:tcPr>
          <w:p w14:paraId="326710AB" w14:textId="77777777" w:rsidR="006A5790" w:rsidRPr="006A5790" w:rsidRDefault="006A5790" w:rsidP="00B5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14:paraId="36F742EB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</w:rPr>
            </w:pPr>
            <w:r w:rsidRPr="006A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91" w:type="pct"/>
          </w:tcPr>
          <w:p w14:paraId="46CF0032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</w:rPr>
            </w:pPr>
            <w:r w:rsidRPr="006A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A5790" w:rsidRPr="006A5790" w14:paraId="7D4AA9D0" w14:textId="77777777" w:rsidTr="006A5790">
        <w:tc>
          <w:tcPr>
            <w:tcW w:w="0" w:type="auto"/>
            <w:vMerge w:val="restart"/>
          </w:tcPr>
          <w:p w14:paraId="62866A58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981" w:type="pct"/>
            <w:vMerge w:val="restart"/>
          </w:tcPr>
          <w:p w14:paraId="59AA95D9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28" w:type="pct"/>
          </w:tcPr>
          <w:p w14:paraId="0043848C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ПК(У)-1.В3</w:t>
            </w:r>
          </w:p>
        </w:tc>
        <w:tc>
          <w:tcPr>
            <w:tcW w:w="1991" w:type="pct"/>
          </w:tcPr>
          <w:p w14:paraId="394092C0" w14:textId="77777777" w:rsidR="006A5790" w:rsidRPr="006A5790" w:rsidRDefault="006A5790" w:rsidP="00B559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6A5790" w:rsidRPr="006A5790" w14:paraId="20C87992" w14:textId="77777777" w:rsidTr="006A5790">
        <w:tc>
          <w:tcPr>
            <w:tcW w:w="0" w:type="auto"/>
            <w:vMerge/>
          </w:tcPr>
          <w:p w14:paraId="34618587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1C4C545A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374CBF09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ПК(У)-1.У3</w:t>
            </w:r>
          </w:p>
        </w:tc>
        <w:tc>
          <w:tcPr>
            <w:tcW w:w="1991" w:type="pct"/>
          </w:tcPr>
          <w:p w14:paraId="16499AE8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6A5790" w:rsidRPr="006A5790" w14:paraId="34B57ADE" w14:textId="77777777" w:rsidTr="006A5790">
        <w:tc>
          <w:tcPr>
            <w:tcW w:w="0" w:type="auto"/>
            <w:vMerge/>
          </w:tcPr>
          <w:p w14:paraId="45EC8DDC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1F0B1720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0782F72D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ПК(У)-1.З3</w:t>
            </w:r>
          </w:p>
        </w:tc>
        <w:tc>
          <w:tcPr>
            <w:tcW w:w="1991" w:type="pct"/>
          </w:tcPr>
          <w:p w14:paraId="465136F0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6A5790" w:rsidRPr="006A5790" w14:paraId="53BC2DC7" w14:textId="77777777" w:rsidTr="006A5790">
        <w:tc>
          <w:tcPr>
            <w:tcW w:w="0" w:type="auto"/>
            <w:vMerge w:val="restart"/>
          </w:tcPr>
          <w:p w14:paraId="31375CC8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981" w:type="pct"/>
            <w:vMerge w:val="restart"/>
          </w:tcPr>
          <w:p w14:paraId="33EF3F19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28" w:type="pct"/>
          </w:tcPr>
          <w:p w14:paraId="7C545EC5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ПК(У)-3.В2</w:t>
            </w:r>
          </w:p>
        </w:tc>
        <w:tc>
          <w:tcPr>
            <w:tcW w:w="1991" w:type="pct"/>
          </w:tcPr>
          <w:p w14:paraId="4BC4B0B7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6A5790" w:rsidRPr="006A5790" w14:paraId="08F7157B" w14:textId="77777777" w:rsidTr="006A5790">
        <w:tc>
          <w:tcPr>
            <w:tcW w:w="0" w:type="auto"/>
            <w:vMerge/>
          </w:tcPr>
          <w:p w14:paraId="75350833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0E8895B9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28E4A42A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ПК(У)-3.У2</w:t>
            </w:r>
          </w:p>
        </w:tc>
        <w:tc>
          <w:tcPr>
            <w:tcW w:w="1991" w:type="pct"/>
          </w:tcPr>
          <w:p w14:paraId="667A9D72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6A5790" w:rsidRPr="006A5790" w14:paraId="114772B2" w14:textId="77777777" w:rsidTr="006A5790">
        <w:tc>
          <w:tcPr>
            <w:tcW w:w="0" w:type="auto"/>
            <w:vMerge/>
          </w:tcPr>
          <w:p w14:paraId="09FFB4DA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31C9C645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24C80BF3" w14:textId="77777777" w:rsidR="006A5790" w:rsidRPr="006A5790" w:rsidRDefault="006A5790" w:rsidP="00B5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ПК(У)-3.З2</w:t>
            </w:r>
          </w:p>
        </w:tc>
        <w:tc>
          <w:tcPr>
            <w:tcW w:w="1991" w:type="pct"/>
          </w:tcPr>
          <w:p w14:paraId="297F3CAD" w14:textId="77777777" w:rsidR="006A5790" w:rsidRPr="006A5790" w:rsidRDefault="006A5790" w:rsidP="00B5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7D07D2D4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3009C0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8"/>
        <w:gridCol w:w="6986"/>
        <w:gridCol w:w="2228"/>
        <w:gridCol w:w="2888"/>
        <w:gridCol w:w="2000"/>
      </w:tblGrid>
      <w:tr w:rsidR="00465FD1" w:rsidRPr="006A5790" w14:paraId="3D2FC66B" w14:textId="77777777">
        <w:tc>
          <w:tcPr>
            <w:tcW w:w="0" w:type="auto"/>
            <w:gridSpan w:val="2"/>
          </w:tcPr>
          <w:p w14:paraId="3DF2D29B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7866591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69F33CAC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36B79E3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465FD1" w:rsidRPr="006A5790" w14:paraId="420F4080" w14:textId="77777777" w:rsidTr="006A5790">
        <w:tc>
          <w:tcPr>
            <w:tcW w:w="226" w:type="pct"/>
          </w:tcPr>
          <w:p w14:paraId="6CDBBF40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365" w:type="pct"/>
          </w:tcPr>
          <w:p w14:paraId="4544E5EC" w14:textId="77777777" w:rsidR="00465FD1" w:rsidRPr="006A5790" w:rsidRDefault="00AA6813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F356952" w14:textId="77777777" w:rsidR="00465FD1" w:rsidRPr="006A5790" w:rsidRDefault="00465F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165FC8" w14:textId="77777777" w:rsidR="00465FD1" w:rsidRPr="006A5790" w:rsidRDefault="00465F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655232" w14:textId="77777777" w:rsidR="00465FD1" w:rsidRPr="006A5790" w:rsidRDefault="00465FD1">
            <w:pPr>
              <w:rPr>
                <w:sz w:val="20"/>
                <w:szCs w:val="20"/>
              </w:rPr>
            </w:pPr>
          </w:p>
        </w:tc>
      </w:tr>
      <w:tr w:rsidR="006A5790" w:rsidRPr="006A5790" w14:paraId="70183230" w14:textId="77777777" w:rsidTr="006A5790">
        <w:tc>
          <w:tcPr>
            <w:tcW w:w="226" w:type="pct"/>
          </w:tcPr>
          <w:p w14:paraId="5E2A3D66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365" w:type="pct"/>
          </w:tcPr>
          <w:p w14:paraId="15825629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44303025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07B3DFB3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1A998ADB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0F70A936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коллоквиум, защита лабораторных работ</w:t>
            </w:r>
          </w:p>
        </w:tc>
      </w:tr>
      <w:tr w:rsidR="006A5790" w:rsidRPr="006A5790" w14:paraId="33E7CE68" w14:textId="77777777" w:rsidTr="006A5790">
        <w:tc>
          <w:tcPr>
            <w:tcW w:w="226" w:type="pct"/>
          </w:tcPr>
          <w:p w14:paraId="6B4A56C4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365" w:type="pct"/>
          </w:tcPr>
          <w:p w14:paraId="1DEF9CCF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0C5F7191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44947C47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0F7076E7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688E3DDA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Экзамен, коллоквиум, защита лабораторных работ</w:t>
            </w:r>
          </w:p>
        </w:tc>
      </w:tr>
      <w:tr w:rsidR="006A5790" w:rsidRPr="006A5790" w14:paraId="3A9A09ED" w14:textId="77777777" w:rsidTr="006A5790">
        <w:tc>
          <w:tcPr>
            <w:tcW w:w="226" w:type="pct"/>
          </w:tcPr>
          <w:p w14:paraId="5EE62912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365" w:type="pct"/>
          </w:tcPr>
          <w:p w14:paraId="3EC287B5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применять новые образовательные технологии, включая системы компьютерного и дистанционного обучения</w:t>
            </w:r>
          </w:p>
        </w:tc>
        <w:tc>
          <w:tcPr>
            <w:tcW w:w="0" w:type="auto"/>
          </w:tcPr>
          <w:p w14:paraId="47DD015F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48A7275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4E5596EB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448B99DA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Экзамен, коллоквиум, защита лабораторных работ</w:t>
            </w:r>
          </w:p>
        </w:tc>
      </w:tr>
      <w:tr w:rsidR="006A5790" w:rsidRPr="006A5790" w14:paraId="21F2DCD4" w14:textId="77777777" w:rsidTr="006A5790">
        <w:tc>
          <w:tcPr>
            <w:tcW w:w="226" w:type="pct"/>
          </w:tcPr>
          <w:p w14:paraId="427B98BF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365" w:type="pct"/>
          </w:tcPr>
          <w:p w14:paraId="1A9FB473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BDA6A2E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5284EB7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76607A73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6E4681EA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Экзамен, коллоквиум, защита лабораторных работ</w:t>
            </w:r>
          </w:p>
        </w:tc>
      </w:tr>
      <w:tr w:rsidR="006A5790" w:rsidRPr="006A5790" w14:paraId="5D821A91" w14:textId="77777777" w:rsidTr="006A5790">
        <w:tc>
          <w:tcPr>
            <w:tcW w:w="226" w:type="pct"/>
          </w:tcPr>
          <w:p w14:paraId="7D0E7D5D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365" w:type="pct"/>
          </w:tcPr>
          <w:p w14:paraId="2FEC5C83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19A5CDA8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8CF6520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17672DDB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6C56EAFF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Экзамен, коллоквиум, защита лабораторных работ</w:t>
            </w:r>
          </w:p>
        </w:tc>
      </w:tr>
      <w:tr w:rsidR="006A5790" w:rsidRPr="006A5790" w14:paraId="194D5B78" w14:textId="77777777" w:rsidTr="006A5790">
        <w:tc>
          <w:tcPr>
            <w:tcW w:w="226" w:type="pct"/>
          </w:tcPr>
          <w:p w14:paraId="63421619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365" w:type="pct"/>
          </w:tcPr>
          <w:p w14:paraId="7956ACB9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функциональную, логическую и техническую организацию автоматизированных и автоматических производств, их </w:t>
            </w: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D2D27C7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0" w:type="auto"/>
          </w:tcPr>
          <w:p w14:paraId="185BA66E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Основы теории интеллектуального </w:t>
            </w: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управления. Экспертные системы управления</w:t>
            </w:r>
          </w:p>
          <w:p w14:paraId="0F0C9917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7159B3A3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Экзамен, коллоквиум, защита </w:t>
            </w:r>
            <w:r w:rsidRPr="006A5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лабораторных работ</w:t>
            </w:r>
          </w:p>
        </w:tc>
      </w:tr>
      <w:tr w:rsidR="006A5790" w:rsidRPr="006A5790" w14:paraId="7F7D5018" w14:textId="77777777" w:rsidTr="006A5790">
        <w:tc>
          <w:tcPr>
            <w:tcW w:w="226" w:type="pct"/>
          </w:tcPr>
          <w:p w14:paraId="47BAC9C2" w14:textId="77777777" w:rsidR="006A5790" w:rsidRPr="006A5790" w:rsidRDefault="006A5790" w:rsidP="006A5790">
            <w:pPr>
              <w:jc w:val="center"/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РД-7</w:t>
            </w:r>
          </w:p>
        </w:tc>
        <w:tc>
          <w:tcPr>
            <w:tcW w:w="2365" w:type="pct"/>
          </w:tcPr>
          <w:p w14:paraId="63DAF609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621D99F3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24A7E196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теории интеллектуального управления. Экспертные системы управления</w:t>
            </w:r>
          </w:p>
          <w:p w14:paraId="5785F6F5" w14:textId="77777777" w:rsidR="006A5790" w:rsidRPr="006A5790" w:rsidRDefault="006A5790" w:rsidP="006A5790">
            <w:pPr>
              <w:rPr>
                <w:sz w:val="20"/>
                <w:szCs w:val="20"/>
              </w:rPr>
            </w:pPr>
            <w:r w:rsidRPr="006A579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Нечеткое и нейросетевое управление</w:t>
            </w:r>
          </w:p>
        </w:tc>
        <w:tc>
          <w:tcPr>
            <w:tcW w:w="0" w:type="auto"/>
          </w:tcPr>
          <w:p w14:paraId="495FE913" w14:textId="77777777" w:rsidR="006A5790" w:rsidRPr="006A5790" w:rsidRDefault="006A5790" w:rsidP="006A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0">
              <w:rPr>
                <w:rFonts w:ascii="Times New Roman" w:hAnsi="Times New Roman" w:cs="Times New Roman"/>
                <w:sz w:val="20"/>
                <w:szCs w:val="20"/>
              </w:rPr>
              <w:t>Экзамен, коллоквиум, защита лабораторных работ</w:t>
            </w:r>
          </w:p>
        </w:tc>
      </w:tr>
    </w:tbl>
    <w:p w14:paraId="0576B2E4" w14:textId="77777777" w:rsidR="00BB1A07" w:rsidRPr="00BB1A07" w:rsidRDefault="00BB1A07" w:rsidP="002F7A95">
      <w:pPr>
        <w:rPr>
          <w:rFonts w:ascii="Times New Roman" w:eastAsia="Times New Roman" w:hAnsi="Times New Roman" w:cs="Times New Roman"/>
          <w:bCs/>
        </w:rPr>
      </w:pPr>
    </w:p>
    <w:p w14:paraId="35B98635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95E6DA1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6A0932E" w14:textId="77777777" w:rsidR="00FF153C" w:rsidRDefault="00FF153C" w:rsidP="005C7725">
      <w:pPr>
        <w:pStyle w:val="19"/>
      </w:pPr>
    </w:p>
    <w:p w14:paraId="793B0F71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69CC6A0B" w14:textId="77777777" w:rsidR="00574EA3" w:rsidRDefault="00574EA3" w:rsidP="005C7725">
      <w:pPr>
        <w:pStyle w:val="19"/>
      </w:pPr>
    </w:p>
    <w:p w14:paraId="620D1BE9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114ACD2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F4936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C7EDD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FC7B5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0C02DDC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36C3A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FC2B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27D91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9F8B3E2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AC16F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FA6EA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73E3D9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09D4884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19937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3BC03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4A7CA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CEF9FBD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F3EA1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682AD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«Неудовл.»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3FE2E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FCFF2F1" w14:textId="77777777" w:rsidR="00FF153C" w:rsidRDefault="00FF153C" w:rsidP="005C7725">
      <w:pPr>
        <w:pStyle w:val="19"/>
        <w:jc w:val="center"/>
      </w:pPr>
    </w:p>
    <w:p w14:paraId="17A80D3A" w14:textId="77777777" w:rsidR="00724BFC" w:rsidRPr="00FF153C" w:rsidRDefault="00724BFC" w:rsidP="005C7725">
      <w:pPr>
        <w:pStyle w:val="19"/>
        <w:jc w:val="center"/>
      </w:pPr>
      <w:r w:rsidRPr="00FF153C">
        <w:lastRenderedPageBreak/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14F6D2CD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101F5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8F526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5A092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01EB44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2A21082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01AF2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A868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C62B9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841EE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F1B78B8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60127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B1EEE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279F7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1E4A7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AD38A14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F2FB3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9D4F8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014F0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42917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625E24D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64E0C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1119E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1A747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F243F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66764B5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78F718E" w14:textId="77777777" w:rsidR="00BB1A07" w:rsidRDefault="00BB1A07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550453E3" w14:textId="77777777" w:rsidR="00BB1A07" w:rsidRDefault="00BB1A07" w:rsidP="00BB1A07">
      <w:pPr>
        <w:pStyle w:val="af2"/>
        <w:rPr>
          <w:rFonts w:ascii="Times New Roman" w:eastAsia="Times New Roman" w:hAnsi="Times New Roman" w:cs="Times New Roman"/>
        </w:rPr>
      </w:pPr>
    </w:p>
    <w:p w14:paraId="22131CAF" w14:textId="77777777" w:rsidR="00BB1A07" w:rsidRDefault="00BB1A07" w:rsidP="00BB1A0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BB1A07" w:rsidRPr="000A5309" w14:paraId="4DC48082" w14:textId="77777777" w:rsidTr="00BB1A07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2402AA8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02B15B02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68FD0562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BB1A07" w:rsidRPr="000A5309" w14:paraId="585529A6" w14:textId="77777777" w:rsidTr="00BB1A07">
        <w:tc>
          <w:tcPr>
            <w:tcW w:w="312" w:type="pct"/>
            <w:vAlign w:val="center"/>
          </w:tcPr>
          <w:p w14:paraId="0682C808" w14:textId="77777777" w:rsidR="00BB1A07" w:rsidRPr="000A5309" w:rsidRDefault="00BB1A07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2409559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62AE6B3F" w14:textId="77777777" w:rsidR="00BB1A07" w:rsidRPr="003778A8" w:rsidRDefault="003778A8" w:rsidP="003778A8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3778A8">
              <w:rPr>
                <w:rFonts w:ascii="Times New Roman" w:hAnsi="Times New Roman" w:cs="Times New Roman"/>
              </w:rPr>
              <w:t>1. Метод статических характеристик</w:t>
            </w:r>
            <w:r w:rsidRPr="003778A8">
              <w:rPr>
                <w:rFonts w:ascii="Times New Roman" w:hAnsi="Times New Roman" w:cs="Times New Roman"/>
              </w:rPr>
              <w:br/>
              <w:t>2. Метод мнимостатических характеристик</w:t>
            </w:r>
            <w:r w:rsidRPr="003778A8">
              <w:rPr>
                <w:rFonts w:ascii="Times New Roman" w:hAnsi="Times New Roman" w:cs="Times New Roman"/>
              </w:rPr>
              <w:br/>
              <w:t>3. Метод базового генератора</w:t>
            </w:r>
            <w:r w:rsidRPr="003778A8">
              <w:rPr>
                <w:rFonts w:ascii="Times New Roman" w:hAnsi="Times New Roman" w:cs="Times New Roman"/>
              </w:rPr>
              <w:br/>
              <w:t>4. Метод квазиастатических характеристик</w:t>
            </w:r>
            <w:r w:rsidRPr="003778A8">
              <w:rPr>
                <w:rFonts w:ascii="Times New Roman" w:hAnsi="Times New Roman" w:cs="Times New Roman"/>
              </w:rPr>
              <w:br/>
              <w:t>5. Основы теории нечеткого управления</w:t>
            </w:r>
            <w:r w:rsidRPr="003778A8">
              <w:rPr>
                <w:rFonts w:ascii="Times New Roman" w:hAnsi="Times New Roman" w:cs="Times New Roman"/>
              </w:rPr>
              <w:br/>
              <w:t>6. Основы теории нейронного управления</w:t>
            </w:r>
          </w:p>
        </w:tc>
      </w:tr>
      <w:tr w:rsidR="00BB1A07" w:rsidRPr="000A5309" w14:paraId="7F445E2D" w14:textId="77777777" w:rsidTr="00BB1A07">
        <w:trPr>
          <w:trHeight w:val="320"/>
        </w:trPr>
        <w:tc>
          <w:tcPr>
            <w:tcW w:w="312" w:type="pct"/>
            <w:vAlign w:val="center"/>
          </w:tcPr>
          <w:p w14:paraId="562BB65F" w14:textId="77777777" w:rsidR="00BB1A07" w:rsidRPr="000A5309" w:rsidRDefault="00BB1A07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6003805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31720C08" w14:textId="77777777" w:rsidR="00BB1A07" w:rsidRPr="003778A8" w:rsidRDefault="003778A8" w:rsidP="003778A8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778A8">
              <w:rPr>
                <w:rFonts w:ascii="Times New Roman" w:hAnsi="Times New Roman" w:cs="Times New Roman"/>
              </w:rPr>
              <w:t>1. Многорежимное управление</w:t>
            </w:r>
            <w:r w:rsidRPr="003778A8">
              <w:rPr>
                <w:rFonts w:ascii="Times New Roman" w:hAnsi="Times New Roman" w:cs="Times New Roman"/>
              </w:rPr>
              <w:br/>
              <w:t>2. Системы адаптивного  управления</w:t>
            </w:r>
            <w:r w:rsidRPr="003778A8">
              <w:rPr>
                <w:rFonts w:ascii="Times New Roman" w:hAnsi="Times New Roman" w:cs="Times New Roman"/>
              </w:rPr>
              <w:br/>
              <w:t>3. Метод активной адаптации</w:t>
            </w:r>
            <w:r w:rsidRPr="003778A8">
              <w:rPr>
                <w:rFonts w:ascii="Times New Roman" w:hAnsi="Times New Roman" w:cs="Times New Roman"/>
              </w:rPr>
              <w:br/>
              <w:t>1. Моделирование нечетких систем управления</w:t>
            </w:r>
            <w:r w:rsidRPr="003778A8">
              <w:rPr>
                <w:rFonts w:ascii="Times New Roman" w:hAnsi="Times New Roman" w:cs="Times New Roman"/>
              </w:rPr>
              <w:br/>
              <w:t>2. Моделирование систем с нейро-нечетким управлением</w:t>
            </w:r>
            <w:r w:rsidRPr="003778A8">
              <w:rPr>
                <w:rFonts w:ascii="Times New Roman" w:hAnsi="Times New Roman" w:cs="Times New Roman"/>
              </w:rPr>
              <w:br/>
              <w:t>3. Примеры применения нейронной технологии</w:t>
            </w:r>
          </w:p>
        </w:tc>
      </w:tr>
      <w:tr w:rsidR="00BB1A07" w:rsidRPr="000A5309" w14:paraId="2EAF121E" w14:textId="77777777" w:rsidTr="00BB1A07">
        <w:trPr>
          <w:trHeight w:val="320"/>
        </w:trPr>
        <w:tc>
          <w:tcPr>
            <w:tcW w:w="312" w:type="pct"/>
          </w:tcPr>
          <w:p w14:paraId="7CDDEB4A" w14:textId="77777777" w:rsidR="00BB1A07" w:rsidRPr="000A5309" w:rsidRDefault="00BB1A07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8987B54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3CC032B0" w14:textId="77777777" w:rsidR="00BB1A07" w:rsidRPr="003778A8" w:rsidRDefault="003778A8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8A8">
              <w:rPr>
                <w:rFonts w:ascii="Times New Roman" w:hAnsi="Times New Roman" w:cs="Times New Roman"/>
                <w:sz w:val="24"/>
                <w:szCs w:val="24"/>
              </w:rPr>
              <w:t>1. Характеристики экспертных систем</w:t>
            </w:r>
            <w:r w:rsidRPr="003778A8">
              <w:rPr>
                <w:rFonts w:ascii="Times New Roman" w:hAnsi="Times New Roman" w:cs="Times New Roman"/>
                <w:sz w:val="24"/>
                <w:szCs w:val="24"/>
              </w:rPr>
              <w:br/>
              <w:t>2. Системы группового управления</w:t>
            </w:r>
          </w:p>
          <w:p w14:paraId="3465565E" w14:textId="77777777" w:rsidR="003778A8" w:rsidRPr="003778A8" w:rsidRDefault="003778A8" w:rsidP="006631C0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A8">
              <w:rPr>
                <w:rFonts w:ascii="Times New Roman" w:hAnsi="Times New Roman" w:cs="Times New Roman"/>
                <w:sz w:val="24"/>
                <w:szCs w:val="24"/>
              </w:rPr>
              <w:t>4. Проектирование системы с нейро-нечетким управлением</w:t>
            </w:r>
            <w:r w:rsidRPr="003778A8">
              <w:rPr>
                <w:rFonts w:ascii="Times New Roman" w:hAnsi="Times New Roman" w:cs="Times New Roman"/>
                <w:sz w:val="24"/>
                <w:szCs w:val="24"/>
              </w:rPr>
              <w:br/>
              <w:t>5. Примеры применения нейронной технологии</w:t>
            </w:r>
          </w:p>
        </w:tc>
      </w:tr>
    </w:tbl>
    <w:p w14:paraId="0D56C4B2" w14:textId="77777777" w:rsidR="00BB1A07" w:rsidRDefault="00BB1A07" w:rsidP="00BB1A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C49231" w14:textId="77777777" w:rsidR="003778A8" w:rsidRDefault="003778A8" w:rsidP="00BB1A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293E1E" w14:textId="77777777" w:rsidR="003778A8" w:rsidRPr="001E0A01" w:rsidRDefault="003778A8" w:rsidP="00BB1A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40AFFC" w14:textId="77777777" w:rsidR="006A5790" w:rsidRDefault="006A57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5AC1B09" w14:textId="77777777" w:rsidR="00BB1A07" w:rsidRDefault="00BB1A07" w:rsidP="00BB1A0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lastRenderedPageBreak/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BB1A07" w:rsidRPr="000A5309" w14:paraId="2E2FE05C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3695DC7F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2E38BEC4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51FB3BBF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BB1A07" w:rsidRPr="000A5309" w14:paraId="7827E64D" w14:textId="77777777" w:rsidTr="006631C0">
        <w:tc>
          <w:tcPr>
            <w:tcW w:w="275" w:type="pct"/>
            <w:vAlign w:val="center"/>
          </w:tcPr>
          <w:p w14:paraId="7DBEF851" w14:textId="77777777" w:rsidR="00BB1A07" w:rsidRPr="000A5309" w:rsidRDefault="00BB1A07" w:rsidP="00BB1A0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24945E5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700B2F71" w14:textId="77777777" w:rsidR="00BB1A07" w:rsidRPr="000A5309" w:rsidRDefault="00BB1A0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BB1A07" w:rsidRPr="000A5309" w14:paraId="1F0B8A94" w14:textId="77777777" w:rsidTr="006631C0">
        <w:tc>
          <w:tcPr>
            <w:tcW w:w="275" w:type="pct"/>
            <w:vAlign w:val="center"/>
          </w:tcPr>
          <w:p w14:paraId="2DBB19AD" w14:textId="77777777" w:rsidR="00BB1A07" w:rsidRPr="000A5309" w:rsidRDefault="00BB1A07" w:rsidP="00BB1A0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DD4C581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66A9E6E3" w14:textId="77777777" w:rsidR="00BB1A07" w:rsidRPr="000A5309" w:rsidRDefault="00BB1A0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BB1A07" w:rsidRPr="000A5309" w14:paraId="07CEFD75" w14:textId="77777777" w:rsidTr="006631C0">
        <w:tc>
          <w:tcPr>
            <w:tcW w:w="275" w:type="pct"/>
          </w:tcPr>
          <w:p w14:paraId="18D009C3" w14:textId="77777777" w:rsidR="00BB1A07" w:rsidRPr="000A5309" w:rsidRDefault="00BB1A07" w:rsidP="00BB1A0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01347F3" w14:textId="77777777" w:rsidR="00BB1A07" w:rsidRPr="000A5309" w:rsidRDefault="00BB1A0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EBBDB0A" w14:textId="77777777" w:rsidR="00BB1A07" w:rsidRPr="000A5309" w:rsidRDefault="00BB1A0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2ADE2522" w14:textId="77777777" w:rsidR="00BB1A07" w:rsidRPr="00574EA3" w:rsidRDefault="00BB1A07" w:rsidP="00BB1A07">
      <w:pPr>
        <w:pStyle w:val="af2"/>
        <w:rPr>
          <w:rFonts w:ascii="Times New Roman" w:eastAsia="Times New Roman" w:hAnsi="Times New Roman" w:cs="Times New Roman"/>
        </w:rPr>
      </w:pPr>
    </w:p>
    <w:p w14:paraId="27434299" w14:textId="77777777" w:rsidR="00BB1A07" w:rsidRDefault="00BB1A07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BB1A07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F9EE" w14:textId="77777777" w:rsidR="00F20B9A" w:rsidRDefault="00F20B9A" w:rsidP="00385DD0">
      <w:pPr>
        <w:spacing w:after="0" w:line="240" w:lineRule="auto"/>
      </w:pPr>
      <w:r>
        <w:separator/>
      </w:r>
    </w:p>
  </w:endnote>
  <w:endnote w:type="continuationSeparator" w:id="0">
    <w:p w14:paraId="3D2BA0D4" w14:textId="77777777" w:rsidR="00F20B9A" w:rsidRDefault="00F20B9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C9259" w14:textId="77777777" w:rsidR="00F20B9A" w:rsidRDefault="00F20B9A" w:rsidP="00385DD0">
      <w:pPr>
        <w:spacing w:after="0" w:line="240" w:lineRule="auto"/>
      </w:pPr>
      <w:r>
        <w:separator/>
      </w:r>
    </w:p>
  </w:footnote>
  <w:footnote w:type="continuationSeparator" w:id="0">
    <w:p w14:paraId="25097FDA" w14:textId="77777777" w:rsidR="00F20B9A" w:rsidRDefault="00F20B9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ABB4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B593B"/>
    <w:rsid w:val="001E0B3C"/>
    <w:rsid w:val="001F3F80"/>
    <w:rsid w:val="002046BD"/>
    <w:rsid w:val="00236B1D"/>
    <w:rsid w:val="002F7A95"/>
    <w:rsid w:val="00337B3D"/>
    <w:rsid w:val="00351007"/>
    <w:rsid w:val="003778A8"/>
    <w:rsid w:val="00385DD0"/>
    <w:rsid w:val="0040478C"/>
    <w:rsid w:val="0044165D"/>
    <w:rsid w:val="00465FD1"/>
    <w:rsid w:val="004A4FC0"/>
    <w:rsid w:val="005322A7"/>
    <w:rsid w:val="00574EA3"/>
    <w:rsid w:val="005C7725"/>
    <w:rsid w:val="00644543"/>
    <w:rsid w:val="006A5790"/>
    <w:rsid w:val="00724BFC"/>
    <w:rsid w:val="00765B9C"/>
    <w:rsid w:val="007F1C6E"/>
    <w:rsid w:val="00880063"/>
    <w:rsid w:val="008F5872"/>
    <w:rsid w:val="00910D27"/>
    <w:rsid w:val="009945A1"/>
    <w:rsid w:val="009B32A9"/>
    <w:rsid w:val="00A42C59"/>
    <w:rsid w:val="00A95251"/>
    <w:rsid w:val="00AA6813"/>
    <w:rsid w:val="00AB4366"/>
    <w:rsid w:val="00BB1A07"/>
    <w:rsid w:val="00BE26B9"/>
    <w:rsid w:val="00CF6BD8"/>
    <w:rsid w:val="00D221BB"/>
    <w:rsid w:val="00D27E8C"/>
    <w:rsid w:val="00D619DE"/>
    <w:rsid w:val="00D66DFF"/>
    <w:rsid w:val="00DB5C02"/>
    <w:rsid w:val="00DC4FE1"/>
    <w:rsid w:val="00E13581"/>
    <w:rsid w:val="00F20B9A"/>
    <w:rsid w:val="00F37587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284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BF53-95E6-40F0-8ED4-2DC19DBA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2020-11-11T12:16:00Z</dcterms:created>
  <dcterms:modified xsi:type="dcterms:W3CDTF">2021-03-02T14:06:00Z</dcterms:modified>
</cp:coreProperties>
</file>