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2538" w14:textId="258EBD50" w:rsidR="00BC6EBC" w:rsidRDefault="00B67F15" w:rsidP="00110550">
      <w:pPr>
        <w:pStyle w:val="1"/>
        <w:rPr>
          <w:szCs w:val="24"/>
        </w:rPr>
      </w:pPr>
      <w:bookmarkStart w:id="0" w:name="_GoBack"/>
      <w:r w:rsidRPr="00B67F15"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ED4A4D" wp14:editId="7E63C2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10648800"/>
            <wp:effectExtent l="0" t="0" r="0" b="0"/>
            <wp:wrapSquare wrapText="bothSides"/>
            <wp:docPr id="2" name="Рисунок 2" descr="C:\Users\smike\Downloads\smike_2021-05-06_10-17-36\smike_2021-05-06_10-17-3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22D7BA" w14:textId="717CDFEB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6BAF408" w14:textId="77777777" w:rsidR="00110550" w:rsidRPr="000D2B99" w:rsidRDefault="00110550" w:rsidP="00110550">
      <w:pPr>
        <w:ind w:firstLine="567"/>
        <w:jc w:val="both"/>
      </w:pPr>
    </w:p>
    <w:p w14:paraId="6D309B50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6"/>
        <w:gridCol w:w="2491"/>
        <w:gridCol w:w="994"/>
        <w:gridCol w:w="4917"/>
      </w:tblGrid>
      <w:tr w:rsidR="00201811" w:rsidRPr="009F13D2" w14:paraId="53E3B7F8" w14:textId="77777777" w:rsidTr="009F13D2">
        <w:tc>
          <w:tcPr>
            <w:tcW w:w="0" w:type="auto"/>
            <w:vMerge w:val="restart"/>
          </w:tcPr>
          <w:p w14:paraId="7CC3460B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266" w:type="pct"/>
            <w:vMerge w:val="restart"/>
          </w:tcPr>
          <w:p w14:paraId="6A63091B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04" w:type="pct"/>
            <w:gridSpan w:val="2"/>
          </w:tcPr>
          <w:p w14:paraId="74614D69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01811" w:rsidRPr="009F13D2" w14:paraId="0F15E8BD" w14:textId="77777777" w:rsidTr="009F13D2">
        <w:tc>
          <w:tcPr>
            <w:tcW w:w="0" w:type="auto"/>
            <w:vMerge/>
          </w:tcPr>
          <w:p w14:paraId="621584A0" w14:textId="77777777" w:rsidR="00201811" w:rsidRPr="009F13D2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6E8DDEAA" w14:textId="77777777" w:rsidR="00201811" w:rsidRPr="009F13D2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3A41937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99" w:type="pct"/>
          </w:tcPr>
          <w:p w14:paraId="59683DC1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F13D2" w:rsidRPr="009F13D2" w14:paraId="54D5ABA9" w14:textId="77777777" w:rsidTr="009F13D2">
        <w:tc>
          <w:tcPr>
            <w:tcW w:w="0" w:type="auto"/>
            <w:vMerge w:val="restart"/>
          </w:tcPr>
          <w:p w14:paraId="568E430C" w14:textId="0A61C3B5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</w:t>
            </w:r>
          </w:p>
        </w:tc>
        <w:tc>
          <w:tcPr>
            <w:tcW w:w="1266" w:type="pct"/>
            <w:vMerge w:val="restart"/>
          </w:tcPr>
          <w:p w14:paraId="2AAEF987" w14:textId="639DB937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05" w:type="pct"/>
          </w:tcPr>
          <w:p w14:paraId="15A7858A" w14:textId="34D7513E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УК(У)-2.В2</w:t>
            </w:r>
          </w:p>
        </w:tc>
        <w:tc>
          <w:tcPr>
            <w:tcW w:w="2499" w:type="pct"/>
          </w:tcPr>
          <w:p w14:paraId="56BABC46" w14:textId="43547E55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9F13D2" w:rsidRPr="009F13D2" w14:paraId="75AE0D67" w14:textId="77777777" w:rsidTr="009F13D2">
        <w:tc>
          <w:tcPr>
            <w:tcW w:w="0" w:type="auto"/>
            <w:vMerge/>
          </w:tcPr>
          <w:p w14:paraId="24275141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36502CF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5296AA9" w14:textId="1B7F4F4F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УК(У)-2.У2</w:t>
            </w:r>
          </w:p>
        </w:tc>
        <w:tc>
          <w:tcPr>
            <w:tcW w:w="2499" w:type="pct"/>
          </w:tcPr>
          <w:p w14:paraId="40ED965C" w14:textId="7E1247A9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9F13D2" w:rsidRPr="009F13D2" w14:paraId="5FF90207" w14:textId="77777777" w:rsidTr="009F13D2">
        <w:tc>
          <w:tcPr>
            <w:tcW w:w="0" w:type="auto"/>
            <w:vMerge/>
          </w:tcPr>
          <w:p w14:paraId="31451B49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3348487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0CD140C" w14:textId="1E5426EB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УК(У)-2.З2</w:t>
            </w:r>
          </w:p>
        </w:tc>
        <w:tc>
          <w:tcPr>
            <w:tcW w:w="2499" w:type="pct"/>
          </w:tcPr>
          <w:p w14:paraId="6686E480" w14:textId="1D65B70D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9F13D2" w:rsidRPr="009F13D2" w14:paraId="139F4B7E" w14:textId="77777777" w:rsidTr="009F13D2">
        <w:tc>
          <w:tcPr>
            <w:tcW w:w="0" w:type="auto"/>
            <w:vMerge w:val="restart"/>
          </w:tcPr>
          <w:p w14:paraId="6ECFA639" w14:textId="622C319B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</w:t>
            </w:r>
          </w:p>
        </w:tc>
        <w:tc>
          <w:tcPr>
            <w:tcW w:w="1266" w:type="pct"/>
            <w:vMerge w:val="restart"/>
          </w:tcPr>
          <w:p w14:paraId="2F28D730" w14:textId="5477F6E0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05" w:type="pct"/>
          </w:tcPr>
          <w:p w14:paraId="4CD4174A" w14:textId="1946DAFA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УК(У)-3.В1</w:t>
            </w:r>
          </w:p>
        </w:tc>
        <w:tc>
          <w:tcPr>
            <w:tcW w:w="2499" w:type="pct"/>
          </w:tcPr>
          <w:p w14:paraId="7F8E5D54" w14:textId="4E4B5600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9F13D2" w:rsidRPr="009F13D2" w14:paraId="0408F8FB" w14:textId="77777777" w:rsidTr="009F13D2">
        <w:tc>
          <w:tcPr>
            <w:tcW w:w="0" w:type="auto"/>
            <w:vMerge/>
          </w:tcPr>
          <w:p w14:paraId="611FCA82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BA8BDBD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383AD57" w14:textId="3B2F2C25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УК(У)-3.У1</w:t>
            </w:r>
          </w:p>
        </w:tc>
        <w:tc>
          <w:tcPr>
            <w:tcW w:w="2499" w:type="pct"/>
          </w:tcPr>
          <w:p w14:paraId="5D9DA67D" w14:textId="1BBD61BC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9F13D2" w:rsidRPr="009F13D2" w14:paraId="59D1221F" w14:textId="77777777" w:rsidTr="009F13D2">
        <w:tc>
          <w:tcPr>
            <w:tcW w:w="0" w:type="auto"/>
            <w:vMerge/>
          </w:tcPr>
          <w:p w14:paraId="67447A6A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9192E6A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61686A7" w14:textId="4B5B180D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УК(У)-3.З1</w:t>
            </w:r>
          </w:p>
        </w:tc>
        <w:tc>
          <w:tcPr>
            <w:tcW w:w="2499" w:type="pct"/>
          </w:tcPr>
          <w:p w14:paraId="09388EF6" w14:textId="7697476F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9F13D2" w:rsidRPr="009F13D2" w14:paraId="0A2913DF" w14:textId="77777777" w:rsidTr="009F13D2">
        <w:tc>
          <w:tcPr>
            <w:tcW w:w="0" w:type="auto"/>
            <w:vMerge w:val="restart"/>
          </w:tcPr>
          <w:p w14:paraId="4716E64A" w14:textId="77024338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</w:t>
            </w:r>
          </w:p>
        </w:tc>
        <w:tc>
          <w:tcPr>
            <w:tcW w:w="1266" w:type="pct"/>
            <w:vMerge w:val="restart"/>
          </w:tcPr>
          <w:p w14:paraId="548D755B" w14:textId="2CD9BEB2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505" w:type="pct"/>
          </w:tcPr>
          <w:p w14:paraId="51DC010B" w14:textId="387581B7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УК(У)-4.В2</w:t>
            </w:r>
          </w:p>
        </w:tc>
        <w:tc>
          <w:tcPr>
            <w:tcW w:w="2499" w:type="pct"/>
          </w:tcPr>
          <w:p w14:paraId="0020ECCD" w14:textId="0EFE1529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9F13D2" w:rsidRPr="009F13D2" w14:paraId="0D608F3E" w14:textId="77777777" w:rsidTr="009F13D2">
        <w:tc>
          <w:tcPr>
            <w:tcW w:w="0" w:type="auto"/>
            <w:vMerge/>
          </w:tcPr>
          <w:p w14:paraId="64EC099C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E398558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FBD702A" w14:textId="447E8AE7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УК(У)-4.У2</w:t>
            </w:r>
          </w:p>
        </w:tc>
        <w:tc>
          <w:tcPr>
            <w:tcW w:w="2499" w:type="pct"/>
          </w:tcPr>
          <w:p w14:paraId="7184C403" w14:textId="45A3A4EC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9F13D2" w:rsidRPr="009F13D2" w14:paraId="3FB3B336" w14:textId="77777777" w:rsidTr="009F13D2">
        <w:tc>
          <w:tcPr>
            <w:tcW w:w="0" w:type="auto"/>
            <w:vMerge/>
          </w:tcPr>
          <w:p w14:paraId="4C640395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3EA3E9A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C705AC2" w14:textId="31FAC5E1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УК(У)-4.З2</w:t>
            </w:r>
          </w:p>
        </w:tc>
        <w:tc>
          <w:tcPr>
            <w:tcW w:w="2499" w:type="pct"/>
          </w:tcPr>
          <w:p w14:paraId="3D56A2E3" w14:textId="45DF2EE6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9F13D2" w:rsidRPr="009F13D2" w14:paraId="18378179" w14:textId="77777777" w:rsidTr="009F13D2">
        <w:tc>
          <w:tcPr>
            <w:tcW w:w="0" w:type="auto"/>
            <w:vMerge w:val="restart"/>
          </w:tcPr>
          <w:p w14:paraId="6BEEE2CD" w14:textId="40CF7A9A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</w:t>
            </w:r>
          </w:p>
        </w:tc>
        <w:tc>
          <w:tcPr>
            <w:tcW w:w="1266" w:type="pct"/>
            <w:vMerge w:val="restart"/>
          </w:tcPr>
          <w:p w14:paraId="467FB78D" w14:textId="729F3E22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5" w:type="pct"/>
          </w:tcPr>
          <w:p w14:paraId="2CB17769" w14:textId="621F9689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УК(У)-5.В3</w:t>
            </w:r>
          </w:p>
        </w:tc>
        <w:tc>
          <w:tcPr>
            <w:tcW w:w="2499" w:type="pct"/>
          </w:tcPr>
          <w:p w14:paraId="2F3ED328" w14:textId="70DEED18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9F13D2" w:rsidRPr="009F13D2" w14:paraId="2707F569" w14:textId="77777777" w:rsidTr="009F13D2">
        <w:tc>
          <w:tcPr>
            <w:tcW w:w="0" w:type="auto"/>
            <w:vMerge/>
          </w:tcPr>
          <w:p w14:paraId="246EAD90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5054667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66AB621" w14:textId="333A9E11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УК(У)-5.У3</w:t>
            </w:r>
          </w:p>
        </w:tc>
        <w:tc>
          <w:tcPr>
            <w:tcW w:w="2499" w:type="pct"/>
          </w:tcPr>
          <w:p w14:paraId="76DA1296" w14:textId="6ACEBED3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9F13D2" w:rsidRPr="009F13D2" w14:paraId="77E76B7E" w14:textId="77777777" w:rsidTr="009F13D2">
        <w:tc>
          <w:tcPr>
            <w:tcW w:w="0" w:type="auto"/>
            <w:vMerge/>
          </w:tcPr>
          <w:p w14:paraId="775E8CCA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14C24D0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12CE3C0" w14:textId="187B9DE4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УК(У)-5.З3</w:t>
            </w:r>
          </w:p>
        </w:tc>
        <w:tc>
          <w:tcPr>
            <w:tcW w:w="2499" w:type="pct"/>
          </w:tcPr>
          <w:p w14:paraId="122A32B1" w14:textId="5964E368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9F13D2" w:rsidRPr="009F13D2" w14:paraId="488CCACE" w14:textId="77777777" w:rsidTr="009F13D2">
        <w:tc>
          <w:tcPr>
            <w:tcW w:w="0" w:type="auto"/>
            <w:vMerge w:val="restart"/>
          </w:tcPr>
          <w:p w14:paraId="0413ADA6" w14:textId="4639A702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</w:t>
            </w:r>
          </w:p>
        </w:tc>
        <w:tc>
          <w:tcPr>
            <w:tcW w:w="1266" w:type="pct"/>
            <w:vMerge w:val="restart"/>
          </w:tcPr>
          <w:p w14:paraId="2500A721" w14:textId="77777777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01F969F0" w14:textId="25185BDB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5861CB3E" w14:textId="57063B83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ОПК(У)-1.В2</w:t>
            </w:r>
          </w:p>
        </w:tc>
        <w:tc>
          <w:tcPr>
            <w:tcW w:w="2499" w:type="pct"/>
          </w:tcPr>
          <w:p w14:paraId="3A771172" w14:textId="45D9726F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3ABEE610" w14:textId="04E508C7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9F13D2" w:rsidRPr="009F13D2" w14:paraId="5E110E2A" w14:textId="77777777" w:rsidTr="009F13D2">
        <w:tc>
          <w:tcPr>
            <w:tcW w:w="0" w:type="auto"/>
            <w:vMerge/>
          </w:tcPr>
          <w:p w14:paraId="5C4D1641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45B9827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8E8D029" w14:textId="2D8F2D57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ОПК(У)-1.В2</w:t>
            </w:r>
          </w:p>
        </w:tc>
        <w:tc>
          <w:tcPr>
            <w:tcW w:w="2499" w:type="pct"/>
          </w:tcPr>
          <w:p w14:paraId="68CB1C26" w14:textId="4537FDDE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36866D04" w14:textId="5303CAD3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9F13D2" w:rsidRPr="009F13D2" w14:paraId="7021F319" w14:textId="77777777" w:rsidTr="009F13D2">
        <w:tc>
          <w:tcPr>
            <w:tcW w:w="0" w:type="auto"/>
            <w:vMerge/>
          </w:tcPr>
          <w:p w14:paraId="4F5947AF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2F1FEA07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661E622" w14:textId="3FA52F44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pct"/>
          </w:tcPr>
          <w:p w14:paraId="24C68D28" w14:textId="719D6E81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</w:tr>
      <w:tr w:rsidR="009F13D2" w:rsidRPr="009F13D2" w14:paraId="58215ADC" w14:textId="77777777" w:rsidTr="009F13D2">
        <w:tc>
          <w:tcPr>
            <w:tcW w:w="0" w:type="auto"/>
            <w:vMerge w:val="restart"/>
          </w:tcPr>
          <w:p w14:paraId="6177EF6E" w14:textId="40A6B680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lastRenderedPageBreak/>
              <w:t>ОПК(У)-2</w:t>
            </w:r>
          </w:p>
        </w:tc>
        <w:tc>
          <w:tcPr>
            <w:tcW w:w="1266" w:type="pct"/>
            <w:vMerge w:val="restart"/>
          </w:tcPr>
          <w:p w14:paraId="512937C9" w14:textId="5D6965A5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354DF848" w14:textId="41A40FCD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ОПК(У)-2.В1</w:t>
            </w:r>
          </w:p>
        </w:tc>
        <w:tc>
          <w:tcPr>
            <w:tcW w:w="2499" w:type="pct"/>
          </w:tcPr>
          <w:p w14:paraId="6470D828" w14:textId="4DFF11E6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F13D2" w:rsidRPr="009F13D2" w14:paraId="42B7B7DB" w14:textId="77777777" w:rsidTr="009F13D2">
        <w:tc>
          <w:tcPr>
            <w:tcW w:w="0" w:type="auto"/>
            <w:vMerge/>
          </w:tcPr>
          <w:p w14:paraId="12A78C15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0B5B328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5A6E1D9" w14:textId="4D5E8A02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ОПК(У)-2.У1</w:t>
            </w:r>
          </w:p>
        </w:tc>
        <w:tc>
          <w:tcPr>
            <w:tcW w:w="2499" w:type="pct"/>
          </w:tcPr>
          <w:p w14:paraId="3E32ECEB" w14:textId="3EE14651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F13D2" w:rsidRPr="009F13D2" w14:paraId="33141BAA" w14:textId="77777777" w:rsidTr="009F13D2">
        <w:tc>
          <w:tcPr>
            <w:tcW w:w="0" w:type="auto"/>
            <w:vMerge/>
          </w:tcPr>
          <w:p w14:paraId="1D152726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F8BA76F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BA323DE" w14:textId="6353783A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ОПК(У)-2.З1</w:t>
            </w:r>
          </w:p>
        </w:tc>
        <w:tc>
          <w:tcPr>
            <w:tcW w:w="2499" w:type="pct"/>
          </w:tcPr>
          <w:p w14:paraId="7CA3CD9E" w14:textId="14382B01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F13D2" w:rsidRPr="009F13D2" w14:paraId="0657789C" w14:textId="77777777" w:rsidTr="009F13D2">
        <w:tc>
          <w:tcPr>
            <w:tcW w:w="0" w:type="auto"/>
            <w:vMerge w:val="restart"/>
          </w:tcPr>
          <w:p w14:paraId="25760693" w14:textId="219803CB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</w:t>
            </w:r>
          </w:p>
        </w:tc>
        <w:tc>
          <w:tcPr>
            <w:tcW w:w="1266" w:type="pct"/>
            <w:vMerge w:val="restart"/>
          </w:tcPr>
          <w:p w14:paraId="3BE7099F" w14:textId="76D4BC09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2968F8E5" w14:textId="1E3E689E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ОПК(У)-3.В2</w:t>
            </w:r>
          </w:p>
        </w:tc>
        <w:tc>
          <w:tcPr>
            <w:tcW w:w="2499" w:type="pct"/>
          </w:tcPr>
          <w:p w14:paraId="3B2144C1" w14:textId="5B40372F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9F13D2" w:rsidRPr="009F13D2" w14:paraId="3A8E5794" w14:textId="77777777" w:rsidTr="009F13D2">
        <w:tc>
          <w:tcPr>
            <w:tcW w:w="0" w:type="auto"/>
            <w:vMerge/>
          </w:tcPr>
          <w:p w14:paraId="64BA99A3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65A4FF6B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5E799B8" w14:textId="4991F258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ОПК(У)-3.З2</w:t>
            </w:r>
          </w:p>
        </w:tc>
        <w:tc>
          <w:tcPr>
            <w:tcW w:w="2499" w:type="pct"/>
          </w:tcPr>
          <w:p w14:paraId="2100E643" w14:textId="7F0B05DD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9F13D2" w:rsidRPr="009F13D2" w14:paraId="15FD222E" w14:textId="77777777" w:rsidTr="009F13D2">
        <w:tc>
          <w:tcPr>
            <w:tcW w:w="0" w:type="auto"/>
            <w:vMerge/>
          </w:tcPr>
          <w:p w14:paraId="01C2AE4C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24A551CF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5402E84" w14:textId="64ECDEB4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ОПК(У)-3.З2</w:t>
            </w:r>
          </w:p>
        </w:tc>
        <w:tc>
          <w:tcPr>
            <w:tcW w:w="2499" w:type="pct"/>
          </w:tcPr>
          <w:p w14:paraId="3A457743" w14:textId="6E287D20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методов качественного и количественного анализа точностных и динамических свойств автоматизированных систем</w:t>
            </w:r>
          </w:p>
        </w:tc>
      </w:tr>
    </w:tbl>
    <w:p w14:paraId="6432C5BC" w14:textId="77777777" w:rsidR="00110550" w:rsidRDefault="00110550" w:rsidP="00110550">
      <w:pPr>
        <w:jc w:val="both"/>
      </w:pPr>
    </w:p>
    <w:p w14:paraId="15793702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6401520" w14:textId="77777777" w:rsidR="00110550" w:rsidRPr="000D2B99" w:rsidRDefault="00110550" w:rsidP="00110550">
      <w:pPr>
        <w:ind w:firstLine="567"/>
        <w:jc w:val="both"/>
      </w:pPr>
    </w:p>
    <w:p w14:paraId="43775ED1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42AE29C6" w14:textId="77777777" w:rsidR="0007253D" w:rsidRPr="000D2B99" w:rsidRDefault="0007253D" w:rsidP="00110550">
      <w:pPr>
        <w:ind w:firstLine="567"/>
        <w:jc w:val="both"/>
      </w:pPr>
    </w:p>
    <w:p w14:paraId="2E8565D3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EA021C6" w14:textId="77777777" w:rsidR="00774EF8" w:rsidRDefault="00774EF8" w:rsidP="00774EF8">
      <w:pPr>
        <w:ind w:firstLine="600"/>
        <w:jc w:val="both"/>
      </w:pPr>
    </w:p>
    <w:p w14:paraId="703C85C3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201811" w14:paraId="55D6F94C" w14:textId="77777777">
        <w:tc>
          <w:tcPr>
            <w:tcW w:w="0" w:type="auto"/>
            <w:gridSpan w:val="2"/>
          </w:tcPr>
          <w:p w14:paraId="5CE48C10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6DE3653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14:paraId="76013D60" w14:textId="77777777" w:rsidTr="0007253D">
        <w:tc>
          <w:tcPr>
            <w:tcW w:w="411" w:type="pct"/>
          </w:tcPr>
          <w:p w14:paraId="3326CF12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2E2C60B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0D49268" w14:textId="77777777" w:rsidR="00201811" w:rsidRDefault="00201811"/>
        </w:tc>
      </w:tr>
      <w:tr w:rsidR="007F4021" w14:paraId="000EE100" w14:textId="77777777" w:rsidTr="0007253D">
        <w:tc>
          <w:tcPr>
            <w:tcW w:w="411" w:type="pct"/>
          </w:tcPr>
          <w:p w14:paraId="289C826A" w14:textId="77777777" w:rsidR="007F4021" w:rsidRDefault="007F4021" w:rsidP="007F4021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743E92A" w14:textId="2A56BCAA" w:rsidR="007F4021" w:rsidRDefault="007F4021" w:rsidP="007F4021">
            <w:r w:rsidRPr="009F13D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23549CC4" w14:textId="066CA9FB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УК(У)-2</w:t>
            </w:r>
          </w:p>
        </w:tc>
      </w:tr>
      <w:tr w:rsidR="007F4021" w14:paraId="0E213D9B" w14:textId="77777777" w:rsidTr="00A45386">
        <w:tc>
          <w:tcPr>
            <w:tcW w:w="411" w:type="pct"/>
          </w:tcPr>
          <w:p w14:paraId="056117A8" w14:textId="47823C91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60" w:type="pct"/>
          </w:tcPr>
          <w:p w14:paraId="78D53FDA" w14:textId="5C90975A" w:rsidR="007F4021" w:rsidRDefault="007F4021" w:rsidP="007F4021">
            <w:r w:rsidRPr="009F13D2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27FF7466" w14:textId="70A8A82F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УК(У)-3</w:t>
            </w:r>
          </w:p>
        </w:tc>
      </w:tr>
      <w:tr w:rsidR="007F4021" w14:paraId="77E1EF03" w14:textId="77777777" w:rsidTr="00A45386">
        <w:tc>
          <w:tcPr>
            <w:tcW w:w="411" w:type="pct"/>
          </w:tcPr>
          <w:p w14:paraId="2C95DF8B" w14:textId="2A63208A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60" w:type="pct"/>
          </w:tcPr>
          <w:p w14:paraId="0CADA127" w14:textId="320B507B" w:rsidR="007F4021" w:rsidRDefault="007F4021" w:rsidP="007F4021">
            <w:r w:rsidRPr="009F13D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7C0C1DD8" w14:textId="12795383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УК(У)-4</w:t>
            </w:r>
          </w:p>
        </w:tc>
      </w:tr>
      <w:tr w:rsidR="007F4021" w14:paraId="3859E171" w14:textId="77777777" w:rsidTr="002711F7">
        <w:tc>
          <w:tcPr>
            <w:tcW w:w="411" w:type="pct"/>
          </w:tcPr>
          <w:p w14:paraId="77EF6CF8" w14:textId="09556C0D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60" w:type="pct"/>
          </w:tcPr>
          <w:p w14:paraId="37345942" w14:textId="771B5107" w:rsidR="007F4021" w:rsidRDefault="007F4021" w:rsidP="007F4021">
            <w:r w:rsidRPr="009F13D2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6E5119DB" w14:textId="2241FC28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УК(У)-5</w:t>
            </w:r>
          </w:p>
        </w:tc>
      </w:tr>
      <w:tr w:rsidR="007F4021" w14:paraId="4A469B99" w14:textId="77777777" w:rsidTr="0007253D">
        <w:tc>
          <w:tcPr>
            <w:tcW w:w="411" w:type="pct"/>
          </w:tcPr>
          <w:p w14:paraId="75D88B98" w14:textId="3F03DF51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60" w:type="pct"/>
          </w:tcPr>
          <w:p w14:paraId="6E006B48" w14:textId="3E74F639" w:rsidR="007F4021" w:rsidRPr="009F13D2" w:rsidRDefault="007F4021" w:rsidP="007F4021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0F703784" w14:textId="21209F2C" w:rsidR="007F4021" w:rsidRDefault="007F4021" w:rsidP="007F4021"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5F0E7FB8" w14:textId="3BDC37F6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ОПК(У)-1</w:t>
            </w:r>
          </w:p>
        </w:tc>
      </w:tr>
      <w:tr w:rsidR="007F4021" w14:paraId="5B684CB5" w14:textId="77777777" w:rsidTr="001D466B">
        <w:tc>
          <w:tcPr>
            <w:tcW w:w="411" w:type="pct"/>
          </w:tcPr>
          <w:p w14:paraId="092F8123" w14:textId="249BA02C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60" w:type="pct"/>
          </w:tcPr>
          <w:p w14:paraId="7E79BF3A" w14:textId="7B8711C1" w:rsidR="007F4021" w:rsidRDefault="007F4021" w:rsidP="007F4021"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1FAA1805" w14:textId="69198C2F" w:rsidR="007F4021" w:rsidRPr="007F4021" w:rsidRDefault="007F4021" w:rsidP="007F4021">
            <w:pPr>
              <w:jc w:val="center"/>
              <w:rPr>
                <w:lang w:val="en-US"/>
              </w:rPr>
            </w:pPr>
            <w:r w:rsidRPr="009F13D2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F4021" w14:paraId="20ADE960" w14:textId="77777777" w:rsidTr="002320EC">
        <w:tc>
          <w:tcPr>
            <w:tcW w:w="411" w:type="pct"/>
          </w:tcPr>
          <w:p w14:paraId="30BAF392" w14:textId="17B30704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60" w:type="pct"/>
          </w:tcPr>
          <w:p w14:paraId="0F1EFB23" w14:textId="2816C758" w:rsidR="007F4021" w:rsidRDefault="007F4021" w:rsidP="007F4021">
            <w:r w:rsidRPr="009F13D2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3295320D" w14:textId="3E9D9549" w:rsidR="007F4021" w:rsidRPr="007F4021" w:rsidRDefault="007F4021" w:rsidP="007F4021">
            <w:pPr>
              <w:jc w:val="center"/>
              <w:rPr>
                <w:lang w:val="en-US"/>
              </w:rPr>
            </w:pPr>
            <w:r w:rsidRPr="009F13D2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456F70F8" w14:textId="77777777" w:rsidR="00774EF8" w:rsidRDefault="00774EF8" w:rsidP="00774EF8">
      <w:pPr>
        <w:pStyle w:val="1"/>
        <w:jc w:val="left"/>
        <w:rPr>
          <w:szCs w:val="24"/>
        </w:rPr>
      </w:pPr>
    </w:p>
    <w:p w14:paraId="116321CD" w14:textId="77777777" w:rsidR="007F4021" w:rsidRDefault="007F4021">
      <w:pPr>
        <w:widowControl/>
        <w:autoSpaceDE/>
        <w:autoSpaceDN/>
        <w:adjustRightInd/>
        <w:rPr>
          <w:rFonts w:eastAsia="MS Mincho"/>
          <w:bCs/>
          <w:lang w:eastAsia="ja-JP"/>
        </w:rPr>
      </w:pPr>
      <w:r>
        <w:rPr>
          <w:b/>
        </w:rPr>
        <w:br w:type="page"/>
      </w:r>
    </w:p>
    <w:p w14:paraId="5F4DC025" w14:textId="0CEA3E42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2D8885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47F27EF7" w14:textId="77777777" w:rsidR="00AC4C4F" w:rsidRPr="00AC4C4F" w:rsidRDefault="00AC4C4F" w:rsidP="00EB7921">
      <w:pPr>
        <w:rPr>
          <w:lang w:eastAsia="ja-JP"/>
        </w:rPr>
      </w:pPr>
    </w:p>
    <w:p w14:paraId="3CFDA705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349"/>
        <w:gridCol w:w="2454"/>
        <w:gridCol w:w="1330"/>
      </w:tblGrid>
      <w:tr w:rsidR="00201811" w14:paraId="4CC9E725" w14:textId="77777777" w:rsidTr="007F4021">
        <w:tc>
          <w:tcPr>
            <w:tcW w:w="0" w:type="auto"/>
          </w:tcPr>
          <w:p w14:paraId="69FD3AC3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194" w:type="pct"/>
          </w:tcPr>
          <w:p w14:paraId="32C443C6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47" w:type="pct"/>
          </w:tcPr>
          <w:p w14:paraId="2E68E337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8E1781F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14:paraId="19B595D9" w14:textId="77777777" w:rsidTr="007F4021">
        <w:tc>
          <w:tcPr>
            <w:tcW w:w="0" w:type="auto"/>
            <w:vMerge w:val="restart"/>
          </w:tcPr>
          <w:p w14:paraId="78B564E2" w14:textId="77777777" w:rsidR="00201811" w:rsidRDefault="007C6962">
            <w:r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194" w:type="pct"/>
            <w:vMerge w:val="restart"/>
          </w:tcPr>
          <w:p w14:paraId="61EC2843" w14:textId="53C8E9E4" w:rsidR="00201811" w:rsidRPr="007F4021" w:rsidRDefault="007C696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 w:rsidR="007F402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="007F402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7F402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7F40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pct"/>
          </w:tcPr>
          <w:p w14:paraId="3BD17D6A" w14:textId="77777777" w:rsidR="00201811" w:rsidRDefault="007C696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EC514A3" w14:textId="77777777" w:rsidR="00201811" w:rsidRDefault="00201811">
            <w:pPr>
              <w:jc w:val="center"/>
            </w:pPr>
          </w:p>
        </w:tc>
      </w:tr>
      <w:tr w:rsidR="00201811" w14:paraId="4E3672DD" w14:textId="77777777" w:rsidTr="007F4021">
        <w:tc>
          <w:tcPr>
            <w:tcW w:w="0" w:type="auto"/>
            <w:vMerge/>
          </w:tcPr>
          <w:p w14:paraId="66425735" w14:textId="77777777" w:rsidR="00201811" w:rsidRDefault="00201811"/>
        </w:tc>
        <w:tc>
          <w:tcPr>
            <w:tcW w:w="1194" w:type="pct"/>
            <w:vMerge/>
          </w:tcPr>
          <w:p w14:paraId="1A1880FF" w14:textId="77777777" w:rsidR="00201811" w:rsidRDefault="00201811"/>
        </w:tc>
        <w:tc>
          <w:tcPr>
            <w:tcW w:w="1247" w:type="pct"/>
          </w:tcPr>
          <w:p w14:paraId="391969F7" w14:textId="77777777" w:rsidR="00201811" w:rsidRDefault="007C696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F02EC78" w14:textId="77777777" w:rsidR="00201811" w:rsidRDefault="00201811">
            <w:pPr>
              <w:jc w:val="center"/>
            </w:pPr>
          </w:p>
        </w:tc>
      </w:tr>
      <w:tr w:rsidR="00201811" w14:paraId="7E257AEF" w14:textId="77777777" w:rsidTr="007F4021">
        <w:tc>
          <w:tcPr>
            <w:tcW w:w="0" w:type="auto"/>
            <w:vMerge/>
          </w:tcPr>
          <w:p w14:paraId="19E155C3" w14:textId="77777777" w:rsidR="00201811" w:rsidRDefault="00201811"/>
        </w:tc>
        <w:tc>
          <w:tcPr>
            <w:tcW w:w="1194" w:type="pct"/>
            <w:vMerge/>
          </w:tcPr>
          <w:p w14:paraId="74A3ECA2" w14:textId="77777777" w:rsidR="00201811" w:rsidRDefault="00201811"/>
        </w:tc>
        <w:tc>
          <w:tcPr>
            <w:tcW w:w="1247" w:type="pct"/>
          </w:tcPr>
          <w:p w14:paraId="4FB9F80A" w14:textId="77777777" w:rsidR="00201811" w:rsidRDefault="007C696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C6D74C5" w14:textId="77777777" w:rsidR="00201811" w:rsidRDefault="00201811">
            <w:pPr>
              <w:jc w:val="center"/>
            </w:pPr>
          </w:p>
        </w:tc>
      </w:tr>
      <w:tr w:rsidR="00201811" w14:paraId="67B90DD2" w14:textId="77777777" w:rsidTr="007F4021">
        <w:tc>
          <w:tcPr>
            <w:tcW w:w="0" w:type="auto"/>
            <w:vMerge/>
          </w:tcPr>
          <w:p w14:paraId="7EEA2D10" w14:textId="77777777" w:rsidR="00201811" w:rsidRDefault="00201811"/>
        </w:tc>
        <w:tc>
          <w:tcPr>
            <w:tcW w:w="1194" w:type="pct"/>
            <w:vMerge/>
          </w:tcPr>
          <w:p w14:paraId="78CFC3F5" w14:textId="77777777" w:rsidR="00201811" w:rsidRDefault="00201811"/>
        </w:tc>
        <w:tc>
          <w:tcPr>
            <w:tcW w:w="1247" w:type="pct"/>
          </w:tcPr>
          <w:p w14:paraId="559D85AA" w14:textId="77777777" w:rsidR="00201811" w:rsidRDefault="007C696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71DA7BF" w14:textId="77777777" w:rsidR="00201811" w:rsidRDefault="00201811">
            <w:pPr>
              <w:jc w:val="center"/>
            </w:pPr>
          </w:p>
        </w:tc>
      </w:tr>
      <w:tr w:rsidR="00201811" w14:paraId="2458F1AD" w14:textId="77777777" w:rsidTr="007F4021">
        <w:tc>
          <w:tcPr>
            <w:tcW w:w="0" w:type="auto"/>
            <w:vMerge w:val="restart"/>
          </w:tcPr>
          <w:p w14:paraId="41541D69" w14:textId="77777777" w:rsidR="00201811" w:rsidRDefault="007C6962">
            <w:r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194" w:type="pct"/>
            <w:vMerge w:val="restart"/>
          </w:tcPr>
          <w:p w14:paraId="52F9231B" w14:textId="187D4B1A" w:rsidR="00201811" w:rsidRPr="007F4021" w:rsidRDefault="007C6962">
            <w:pPr>
              <w:jc w:val="center"/>
            </w:pPr>
            <w:r>
              <w:rPr>
                <w:sz w:val="20"/>
                <w:szCs w:val="20"/>
              </w:rPr>
              <w:t>РД-3, РД-</w:t>
            </w:r>
            <w:r w:rsidR="007F4021" w:rsidRPr="007F40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РД-5, РД-</w:t>
            </w:r>
            <w:r w:rsidR="007F4021" w:rsidRPr="007F40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7</w:t>
            </w:r>
          </w:p>
        </w:tc>
        <w:tc>
          <w:tcPr>
            <w:tcW w:w="1247" w:type="pct"/>
          </w:tcPr>
          <w:p w14:paraId="3AC4941B" w14:textId="77777777" w:rsidR="00201811" w:rsidRDefault="007C696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272ACB9" w14:textId="77777777" w:rsidR="00201811" w:rsidRDefault="00201811">
            <w:pPr>
              <w:jc w:val="center"/>
            </w:pPr>
          </w:p>
        </w:tc>
      </w:tr>
      <w:tr w:rsidR="00201811" w14:paraId="57DFB816" w14:textId="77777777" w:rsidTr="007F4021">
        <w:tc>
          <w:tcPr>
            <w:tcW w:w="0" w:type="auto"/>
            <w:vMerge/>
          </w:tcPr>
          <w:p w14:paraId="033C43BB" w14:textId="77777777" w:rsidR="00201811" w:rsidRDefault="00201811"/>
        </w:tc>
        <w:tc>
          <w:tcPr>
            <w:tcW w:w="1194" w:type="pct"/>
            <w:vMerge/>
          </w:tcPr>
          <w:p w14:paraId="39FF1428" w14:textId="77777777" w:rsidR="00201811" w:rsidRDefault="00201811"/>
        </w:tc>
        <w:tc>
          <w:tcPr>
            <w:tcW w:w="1247" w:type="pct"/>
          </w:tcPr>
          <w:p w14:paraId="09B5175B" w14:textId="77777777" w:rsidR="00201811" w:rsidRDefault="007C696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34DB9DB" w14:textId="77777777" w:rsidR="00201811" w:rsidRDefault="00201811">
            <w:pPr>
              <w:jc w:val="center"/>
            </w:pPr>
          </w:p>
        </w:tc>
      </w:tr>
      <w:tr w:rsidR="00201811" w14:paraId="59592E04" w14:textId="77777777" w:rsidTr="007F4021">
        <w:tc>
          <w:tcPr>
            <w:tcW w:w="0" w:type="auto"/>
            <w:vMerge/>
          </w:tcPr>
          <w:p w14:paraId="3CA6004F" w14:textId="77777777" w:rsidR="00201811" w:rsidRDefault="00201811"/>
        </w:tc>
        <w:tc>
          <w:tcPr>
            <w:tcW w:w="1194" w:type="pct"/>
            <w:vMerge/>
          </w:tcPr>
          <w:p w14:paraId="476698C9" w14:textId="77777777" w:rsidR="00201811" w:rsidRDefault="00201811"/>
        </w:tc>
        <w:tc>
          <w:tcPr>
            <w:tcW w:w="1247" w:type="pct"/>
          </w:tcPr>
          <w:p w14:paraId="460038CD" w14:textId="77777777" w:rsidR="00201811" w:rsidRDefault="007C696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18FEBE3" w14:textId="77777777" w:rsidR="00201811" w:rsidRDefault="00201811">
            <w:pPr>
              <w:jc w:val="center"/>
            </w:pPr>
          </w:p>
        </w:tc>
      </w:tr>
      <w:tr w:rsidR="00201811" w14:paraId="6585AD4D" w14:textId="77777777" w:rsidTr="007F4021">
        <w:tc>
          <w:tcPr>
            <w:tcW w:w="0" w:type="auto"/>
            <w:vMerge/>
          </w:tcPr>
          <w:p w14:paraId="4D474564" w14:textId="77777777" w:rsidR="00201811" w:rsidRDefault="00201811"/>
        </w:tc>
        <w:tc>
          <w:tcPr>
            <w:tcW w:w="1194" w:type="pct"/>
            <w:vMerge/>
          </w:tcPr>
          <w:p w14:paraId="423DE36C" w14:textId="77777777" w:rsidR="00201811" w:rsidRDefault="00201811"/>
        </w:tc>
        <w:tc>
          <w:tcPr>
            <w:tcW w:w="1247" w:type="pct"/>
          </w:tcPr>
          <w:p w14:paraId="5B4A74C2" w14:textId="77777777" w:rsidR="00201811" w:rsidRDefault="007C696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26E1E1A" w14:textId="77777777" w:rsidR="00201811" w:rsidRDefault="00201811">
            <w:pPr>
              <w:jc w:val="center"/>
            </w:pPr>
          </w:p>
        </w:tc>
      </w:tr>
      <w:tr w:rsidR="00201811" w14:paraId="22D38C94" w14:textId="77777777" w:rsidTr="007F4021">
        <w:tc>
          <w:tcPr>
            <w:tcW w:w="0" w:type="auto"/>
            <w:vMerge w:val="restart"/>
          </w:tcPr>
          <w:p w14:paraId="5456455A" w14:textId="77777777" w:rsidR="00201811" w:rsidRDefault="007C6962">
            <w:r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194" w:type="pct"/>
            <w:vMerge w:val="restart"/>
          </w:tcPr>
          <w:p w14:paraId="0CAF7A7F" w14:textId="332D574C" w:rsidR="00201811" w:rsidRPr="007F4021" w:rsidRDefault="007C6962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7F4021" w:rsidRPr="007F40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7</w:t>
            </w:r>
          </w:p>
        </w:tc>
        <w:tc>
          <w:tcPr>
            <w:tcW w:w="1247" w:type="pct"/>
          </w:tcPr>
          <w:p w14:paraId="42FB03B9" w14:textId="77777777" w:rsidR="00201811" w:rsidRDefault="007C696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2CAA2C7" w14:textId="77777777" w:rsidR="00201811" w:rsidRDefault="00201811">
            <w:pPr>
              <w:jc w:val="center"/>
            </w:pPr>
          </w:p>
        </w:tc>
      </w:tr>
      <w:tr w:rsidR="00201811" w14:paraId="11269470" w14:textId="77777777" w:rsidTr="007F4021">
        <w:tc>
          <w:tcPr>
            <w:tcW w:w="0" w:type="auto"/>
            <w:vMerge/>
          </w:tcPr>
          <w:p w14:paraId="28C4CCE7" w14:textId="77777777" w:rsidR="00201811" w:rsidRDefault="00201811"/>
        </w:tc>
        <w:tc>
          <w:tcPr>
            <w:tcW w:w="1194" w:type="pct"/>
            <w:vMerge/>
          </w:tcPr>
          <w:p w14:paraId="20F58A2B" w14:textId="77777777" w:rsidR="00201811" w:rsidRDefault="00201811"/>
        </w:tc>
        <w:tc>
          <w:tcPr>
            <w:tcW w:w="1247" w:type="pct"/>
          </w:tcPr>
          <w:p w14:paraId="06C25BB5" w14:textId="77777777" w:rsidR="00201811" w:rsidRDefault="007C696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944D830" w14:textId="77777777" w:rsidR="00201811" w:rsidRDefault="00201811">
            <w:pPr>
              <w:jc w:val="center"/>
            </w:pPr>
          </w:p>
        </w:tc>
      </w:tr>
      <w:tr w:rsidR="00201811" w14:paraId="0B277B50" w14:textId="77777777" w:rsidTr="007F4021">
        <w:tc>
          <w:tcPr>
            <w:tcW w:w="0" w:type="auto"/>
            <w:vMerge/>
          </w:tcPr>
          <w:p w14:paraId="10194EDA" w14:textId="77777777" w:rsidR="00201811" w:rsidRDefault="00201811"/>
        </w:tc>
        <w:tc>
          <w:tcPr>
            <w:tcW w:w="1194" w:type="pct"/>
            <w:vMerge/>
          </w:tcPr>
          <w:p w14:paraId="35F2C395" w14:textId="77777777" w:rsidR="00201811" w:rsidRDefault="00201811"/>
        </w:tc>
        <w:tc>
          <w:tcPr>
            <w:tcW w:w="1247" w:type="pct"/>
          </w:tcPr>
          <w:p w14:paraId="3D46026C" w14:textId="77777777" w:rsidR="00201811" w:rsidRDefault="007C696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1D7B42A" w14:textId="77777777" w:rsidR="00201811" w:rsidRDefault="00201811">
            <w:pPr>
              <w:jc w:val="center"/>
            </w:pPr>
          </w:p>
        </w:tc>
      </w:tr>
      <w:tr w:rsidR="00201811" w14:paraId="3822265D" w14:textId="77777777" w:rsidTr="007F4021">
        <w:tc>
          <w:tcPr>
            <w:tcW w:w="0" w:type="auto"/>
            <w:vMerge/>
          </w:tcPr>
          <w:p w14:paraId="04B26D8E" w14:textId="77777777" w:rsidR="00201811" w:rsidRDefault="00201811"/>
        </w:tc>
        <w:tc>
          <w:tcPr>
            <w:tcW w:w="1194" w:type="pct"/>
            <w:vMerge/>
          </w:tcPr>
          <w:p w14:paraId="4C218A9F" w14:textId="77777777" w:rsidR="00201811" w:rsidRDefault="00201811"/>
        </w:tc>
        <w:tc>
          <w:tcPr>
            <w:tcW w:w="1247" w:type="pct"/>
          </w:tcPr>
          <w:p w14:paraId="3DCFCBC8" w14:textId="77777777" w:rsidR="00201811" w:rsidRDefault="007C696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7C97F36" w14:textId="77777777" w:rsidR="00201811" w:rsidRDefault="007C6962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269F45" w14:textId="77777777" w:rsidR="00683F17" w:rsidRDefault="00683F17" w:rsidP="00683F17">
      <w:pPr>
        <w:jc w:val="both"/>
      </w:pPr>
    </w:p>
    <w:p w14:paraId="1BAB2669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0FED481D" w14:textId="77777777" w:rsidR="0007253D" w:rsidRDefault="007C6962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1CF43C55" w14:textId="77777777" w:rsidR="0007253D" w:rsidRDefault="0007253D" w:rsidP="0007253D">
      <w:pPr>
        <w:jc w:val="both"/>
      </w:pPr>
      <w:r>
        <w:t>П</w:t>
      </w:r>
      <w:r w:rsidR="007C6962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7C6962">
        <w:tab/>
        <w:t>подготовка отчета.</w:t>
      </w:r>
    </w:p>
    <w:p w14:paraId="60BB3A68" w14:textId="77777777" w:rsidR="0007253D" w:rsidRDefault="007C6962">
      <w:r>
        <w:br/>
      </w:r>
      <w:r>
        <w:rPr>
          <w:b/>
          <w:bCs/>
        </w:rPr>
        <w:t>Раздел 2. Конкретизация задачи исследования:</w:t>
      </w:r>
    </w:p>
    <w:p w14:paraId="09BC8419" w14:textId="77777777" w:rsidR="0007253D" w:rsidRDefault="007C6962" w:rsidP="0007253D">
      <w:pPr>
        <w:jc w:val="both"/>
      </w:pPr>
      <w:r>
        <w:t>описание исследуемого объекта; формирование целей и критериев, поиск методов решения, 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20245E2B" w14:textId="77777777" w:rsidR="0007253D" w:rsidRDefault="007C6962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2E3D5C1B" w14:textId="77777777" w:rsidR="0007253D" w:rsidRDefault="007C6962" w:rsidP="0007253D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03035267" w14:textId="77777777" w:rsidR="00201811" w:rsidRDefault="007C6962">
      <w:r>
        <w:br/>
      </w:r>
    </w:p>
    <w:p w14:paraId="317CDDAF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1E51591F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31D4BCE0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495EA335" w14:textId="77777777" w:rsidR="00201811" w:rsidRDefault="007C6962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1B72B51A" w14:textId="77777777" w:rsidR="007F4021" w:rsidRDefault="007F4021">
      <w:pPr>
        <w:widowControl/>
        <w:autoSpaceDE/>
        <w:autoSpaceDN/>
        <w:adjustRightInd/>
        <w:rPr>
          <w:rFonts w:eastAsia="MS Mincho"/>
          <w:b/>
          <w:bCs/>
          <w:szCs w:val="28"/>
          <w:lang w:eastAsia="ja-JP"/>
        </w:rPr>
      </w:pPr>
      <w:r>
        <w:br w:type="page"/>
      </w:r>
    </w:p>
    <w:p w14:paraId="200E9141" w14:textId="6D7ACF61" w:rsidR="009A6764" w:rsidRPr="00F839BA" w:rsidRDefault="00870590" w:rsidP="00EB7921">
      <w:pPr>
        <w:pStyle w:val="1"/>
      </w:pPr>
      <w:r>
        <w:lastRenderedPageBreak/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9E72189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2FE6414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4522EE7" w14:textId="77777777" w:rsidR="0007253D" w:rsidRDefault="007C6962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6FDE3360" w14:textId="77777777" w:rsidR="0007253D" w:rsidRDefault="007C6962">
      <w:r>
        <w:t>2.</w:t>
      </w:r>
      <w:r w:rsidR="0007253D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Соломахо,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3A65D373" w14:textId="77777777" w:rsidR="00705EE7" w:rsidRDefault="00705EE7"/>
    <w:p w14:paraId="6F6DBA11" w14:textId="77777777" w:rsidR="00201811" w:rsidRDefault="007C6962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5F880F77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1C63AA6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CC4B3C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132432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046CF76" w14:textId="77777777" w:rsidR="00026D70" w:rsidRDefault="00026D70" w:rsidP="00EB7921">
      <w:pPr>
        <w:ind w:left="720"/>
      </w:pPr>
    </w:p>
    <w:p w14:paraId="4791C6B8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3E816D6A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064F5CEB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2DAC5BF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48500BB6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41DE12D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351B9F4" w14:textId="29FB543A" w:rsidR="00945CED" w:rsidRPr="0007253D" w:rsidRDefault="0007253D" w:rsidP="007F4021">
      <w:pPr>
        <w:rPr>
          <w:strike/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3B361336" w14:textId="77777777" w:rsidR="007F4021" w:rsidRPr="00356B97" w:rsidRDefault="007F4021">
      <w:pPr>
        <w:widowControl/>
        <w:autoSpaceDE/>
        <w:autoSpaceDN/>
        <w:adjustRightInd/>
        <w:rPr>
          <w:rFonts w:eastAsia="MS Mincho"/>
          <w:b/>
          <w:bCs/>
          <w:lang w:val="en-US" w:eastAsia="ja-JP"/>
        </w:rPr>
      </w:pPr>
      <w:r w:rsidRPr="00356B97">
        <w:rPr>
          <w:lang w:val="en-US"/>
        </w:rPr>
        <w:br w:type="page"/>
      </w:r>
    </w:p>
    <w:p w14:paraId="11577D9E" w14:textId="3960374B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lastRenderedPageBreak/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647ABDCF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14"/>
        <w:gridCol w:w="5723"/>
      </w:tblGrid>
      <w:tr w:rsidR="00201811" w14:paraId="10A4CC2B" w14:textId="77777777">
        <w:tc>
          <w:tcPr>
            <w:tcW w:w="0" w:type="auto"/>
          </w:tcPr>
          <w:p w14:paraId="53D09CDE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051ED55B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0AEBBC55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360C34DA" w14:textId="77777777">
        <w:tc>
          <w:tcPr>
            <w:tcW w:w="0" w:type="auto"/>
          </w:tcPr>
          <w:p w14:paraId="1D394572" w14:textId="77777777" w:rsidR="00201811" w:rsidRDefault="007C6962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929E641" w14:textId="77777777" w:rsidR="00201811" w:rsidRDefault="007C696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7731C2A" w14:textId="77777777" w:rsidR="00201811" w:rsidRDefault="007C6962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79C66911" w14:textId="77777777">
        <w:tc>
          <w:tcPr>
            <w:tcW w:w="0" w:type="auto"/>
          </w:tcPr>
          <w:p w14:paraId="0D544E83" w14:textId="77777777" w:rsidR="00201811" w:rsidRDefault="007C6962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654BDB8" w14:textId="77777777" w:rsidR="00201811" w:rsidRDefault="007C696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2BFF3CA6" w14:textId="77777777" w:rsidR="00201811" w:rsidRDefault="007C6962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201811" w14:paraId="0B471E85" w14:textId="77777777">
        <w:tc>
          <w:tcPr>
            <w:tcW w:w="0" w:type="auto"/>
          </w:tcPr>
          <w:p w14:paraId="4BB9BD4B" w14:textId="77777777" w:rsidR="00201811" w:rsidRDefault="007C6962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F9FB380" w14:textId="77777777" w:rsidR="00201811" w:rsidRDefault="007C696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201/1, 634028 РФ, Томская обл., г.Томск, пр-кт Ленина, д.2</w:t>
            </w:r>
          </w:p>
        </w:tc>
        <w:tc>
          <w:tcPr>
            <w:tcW w:w="0" w:type="auto"/>
          </w:tcPr>
          <w:p w14:paraId="1CB5F365" w14:textId="77777777" w:rsidR="00201811" w:rsidRDefault="007C6962">
            <w:r>
              <w:rPr>
                <w:sz w:val="20"/>
                <w:szCs w:val="20"/>
              </w:rPr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  <w:tr w:rsidR="007F4021" w14:paraId="5D083E21" w14:textId="77777777">
        <w:tc>
          <w:tcPr>
            <w:tcW w:w="0" w:type="auto"/>
          </w:tcPr>
          <w:p w14:paraId="0C3BA4AC" w14:textId="76DFC5D4" w:rsidR="007F4021" w:rsidRDefault="007F4021" w:rsidP="007F4021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7290916" w14:textId="01B53E2C" w:rsidR="007F4021" w:rsidRDefault="007F4021" w:rsidP="007F402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2C4E9072" w14:textId="211EBDAE" w:rsidR="007F4021" w:rsidRDefault="007F4021" w:rsidP="007F4021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7F4021" w14:paraId="22B67B4E" w14:textId="77777777">
        <w:tc>
          <w:tcPr>
            <w:tcW w:w="0" w:type="auto"/>
          </w:tcPr>
          <w:p w14:paraId="2044543A" w14:textId="335F8FAF" w:rsidR="007F4021" w:rsidRDefault="007F4021" w:rsidP="007F4021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85FFF8C" w14:textId="74180463" w:rsidR="007F4021" w:rsidRDefault="007F4021" w:rsidP="007F402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15DB8CD5" w14:textId="586D45AC" w:rsidR="007F4021" w:rsidRDefault="007F4021" w:rsidP="007F4021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7F4021" w14:paraId="5B61C4B4" w14:textId="77777777">
        <w:tc>
          <w:tcPr>
            <w:tcW w:w="0" w:type="auto"/>
          </w:tcPr>
          <w:p w14:paraId="4DA53474" w14:textId="7316AD20" w:rsidR="007F4021" w:rsidRDefault="007F4021" w:rsidP="007F4021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5DA2D2B" w14:textId="47FC9611" w:rsidR="007F4021" w:rsidRDefault="007F4021" w:rsidP="007F402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2E039B18" w14:textId="4015E451" w:rsidR="007F4021" w:rsidRDefault="007F4021" w:rsidP="007F4021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7F4021" w14:paraId="07C732F2" w14:textId="77777777">
        <w:tc>
          <w:tcPr>
            <w:tcW w:w="0" w:type="auto"/>
          </w:tcPr>
          <w:p w14:paraId="50C41730" w14:textId="22E4BE9C" w:rsidR="007F4021" w:rsidRDefault="007F4021" w:rsidP="007F4021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DBA7890" w14:textId="3C712F94" w:rsidR="007F4021" w:rsidRDefault="007F4021" w:rsidP="007F4021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</w:t>
            </w:r>
            <w:r>
              <w:rPr>
                <w:sz w:val="20"/>
                <w:szCs w:val="20"/>
              </w:rPr>
              <w:lastRenderedPageBreak/>
              <w:t>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45AFE3E9" w14:textId="5D3B107D" w:rsidR="007F4021" w:rsidRDefault="007F4021" w:rsidP="007F4021">
            <w:r>
              <w:rPr>
                <w:sz w:val="20"/>
                <w:szCs w:val="20"/>
              </w:rPr>
              <w:lastRenderedPageBreak/>
              <w:t xml:space="preserve">Компьютер - 14 шт.;Принтеры - 1 шт. Лабораторный стенд"Технические средства автоматизации" - 1 шт.;Стенд с </w:t>
            </w:r>
            <w:r>
              <w:rPr>
                <w:sz w:val="20"/>
                <w:szCs w:val="20"/>
              </w:rPr>
              <w:lastRenderedPageBreak/>
              <w:t>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7FFA2475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3A55A5B3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2C28DFC" w14:textId="77777777" w:rsidR="00AB2F3A" w:rsidRPr="000D2B99" w:rsidRDefault="00170FFF" w:rsidP="00EB7921">
      <w:pPr>
        <w:pStyle w:val="33"/>
        <w:spacing w:before="0"/>
        <w:rPr>
          <w:sz w:val="24"/>
        </w:rPr>
      </w:pPr>
      <w:r w:rsidRPr="000D2B99">
        <w:rPr>
          <w:sz w:val="24"/>
        </w:rPr>
        <w:lastRenderedPageBreak/>
        <w:t>Р</w:t>
      </w:r>
      <w:r w:rsidR="00AB2F3A" w:rsidRPr="000D2B99">
        <w:rPr>
          <w:sz w:val="24"/>
        </w:rPr>
        <w:t xml:space="preserve">абочая программа составлена на основе </w:t>
      </w:r>
      <w:r w:rsidR="00EF1CAC" w:rsidRPr="000D2B99">
        <w:rPr>
          <w:sz w:val="24"/>
        </w:rPr>
        <w:t xml:space="preserve">Общей характеристики </w:t>
      </w:r>
      <w:r w:rsidRPr="000D2B99">
        <w:rPr>
          <w:sz w:val="24"/>
        </w:rPr>
        <w:t xml:space="preserve">образовательной программы </w:t>
      </w:r>
      <w:r w:rsidR="00EF1CAC" w:rsidRPr="000D2B99">
        <w:rPr>
          <w:sz w:val="24"/>
        </w:rPr>
        <w:t>по направлению</w:t>
      </w:r>
      <w:r w:rsidR="00842388" w:rsidRPr="00842388">
        <w:rPr>
          <w:sz w:val="24"/>
        </w:rPr>
        <w:t xml:space="preserve"> 15.04.04 – Автоматизация технологических процессов и производств – </w:t>
      </w:r>
      <w:r w:rsidR="00EF1CAC" w:rsidRPr="000D2B99">
        <w:rPr>
          <w:sz w:val="24"/>
        </w:rPr>
        <w:t xml:space="preserve"> (приема </w:t>
      </w:r>
      <w:r w:rsidR="00800B0F">
        <w:rPr>
          <w:sz w:val="24"/>
        </w:rPr>
        <w:t>20</w:t>
      </w:r>
      <w:r w:rsidR="00705EE7">
        <w:rPr>
          <w:sz w:val="24"/>
        </w:rPr>
        <w:t>19</w:t>
      </w:r>
      <w:r w:rsidR="00EF1CAC" w:rsidRPr="000D2B99">
        <w:rPr>
          <w:sz w:val="24"/>
        </w:rPr>
        <w:t xml:space="preserve"> г.</w:t>
      </w:r>
      <w:r w:rsidRPr="000D2B99">
        <w:rPr>
          <w:sz w:val="24"/>
        </w:rPr>
        <w:t xml:space="preserve">, </w:t>
      </w:r>
      <w:r w:rsidR="00842388" w:rsidRPr="00842388">
        <w:rPr>
          <w:sz w:val="24"/>
        </w:rPr>
        <w:t>очная</w:t>
      </w:r>
      <w:r w:rsidR="00C600A1" w:rsidRPr="006079E2">
        <w:rPr>
          <w:sz w:val="24"/>
        </w:rPr>
        <w:t xml:space="preserve"> </w:t>
      </w:r>
      <w:r w:rsidRPr="000D2B99">
        <w:rPr>
          <w:sz w:val="24"/>
        </w:rPr>
        <w:t>форма обучения</w:t>
      </w:r>
      <w:r w:rsidR="00EF1CAC" w:rsidRPr="000D2B99">
        <w:rPr>
          <w:sz w:val="24"/>
        </w:rPr>
        <w:t>).</w:t>
      </w:r>
    </w:p>
    <w:p w14:paraId="7CCDBABC" w14:textId="77777777" w:rsidR="00AB2F3A" w:rsidRPr="000D2B99" w:rsidRDefault="00AB2F3A" w:rsidP="00EB7921">
      <w:pPr>
        <w:ind w:firstLine="600"/>
        <w:jc w:val="both"/>
      </w:pPr>
    </w:p>
    <w:p w14:paraId="7B81B55B" w14:textId="77777777" w:rsidR="00EB7921" w:rsidRDefault="00EB7921" w:rsidP="00EB7921">
      <w:pPr>
        <w:jc w:val="both"/>
      </w:pPr>
      <w:r>
        <w:t>Разработчик(и)</w:t>
      </w:r>
      <w:r w:rsidRPr="00EB404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EB7921" w14:paraId="730A4A51" w14:textId="77777777" w:rsidTr="001D0BEE">
        <w:tc>
          <w:tcPr>
            <w:tcW w:w="3209" w:type="dxa"/>
            <w:shd w:val="clear" w:color="auto" w:fill="F2F2F2"/>
          </w:tcPr>
          <w:p w14:paraId="3A176CF4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14:paraId="2FBBA116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14:paraId="4C1F97AB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ФИО</w:t>
            </w:r>
          </w:p>
        </w:tc>
      </w:tr>
      <w:tr w:rsidR="00EB7921" w14:paraId="307E0F02" w14:textId="77777777" w:rsidTr="001D0BEE">
        <w:tc>
          <w:tcPr>
            <w:tcW w:w="3209" w:type="dxa"/>
            <w:shd w:val="clear" w:color="auto" w:fill="auto"/>
          </w:tcPr>
          <w:p w14:paraId="6CD20567" w14:textId="1E155AAC" w:rsidR="00EB7921" w:rsidRDefault="00F92C98" w:rsidP="001D0BEE">
            <w:pPr>
              <w:jc w:val="both"/>
            </w:pPr>
            <w:r>
              <w:t>Доцент ОАР</w:t>
            </w:r>
          </w:p>
        </w:tc>
        <w:tc>
          <w:tcPr>
            <w:tcW w:w="3209" w:type="dxa"/>
            <w:shd w:val="clear" w:color="auto" w:fill="auto"/>
          </w:tcPr>
          <w:p w14:paraId="5026238C" w14:textId="77777777" w:rsidR="00EB7921" w:rsidRDefault="00EB7921" w:rsidP="001D0BEE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622E97AF" w14:textId="1DB75A71" w:rsidR="00EB7921" w:rsidRDefault="00F92C98" w:rsidP="001D0BEE">
            <w:pPr>
              <w:jc w:val="both"/>
            </w:pPr>
            <w:r w:rsidRPr="00800B0F">
              <w:rPr>
                <w:lang w:val="en-US"/>
              </w:rPr>
              <w:t>Литвинов Р.В.</w:t>
            </w:r>
          </w:p>
        </w:tc>
      </w:tr>
    </w:tbl>
    <w:p w14:paraId="09A1C389" w14:textId="77777777" w:rsidR="004A2145" w:rsidRDefault="004A2145" w:rsidP="004A2145">
      <w:pPr>
        <w:rPr>
          <w:b/>
        </w:rPr>
      </w:pPr>
    </w:p>
    <w:p w14:paraId="1DD71445" w14:textId="2BC79B0C" w:rsidR="004A2145" w:rsidRPr="0007253D" w:rsidRDefault="004A2145" w:rsidP="004A2145">
      <w:pPr>
        <w:jc w:val="both"/>
      </w:pPr>
      <w:r w:rsidRPr="0007253D">
        <w:t>Программа одобрена на заседании выпускающего</w:t>
      </w:r>
      <w:r w:rsidR="00842388" w:rsidRPr="0007253D">
        <w:t xml:space="preserve"> отделения ОАР</w:t>
      </w:r>
      <w:r w:rsidRPr="0007253D">
        <w:t xml:space="preserve"> (протокол от </w:t>
      </w:r>
      <w:r w:rsidR="00356B97" w:rsidRPr="0007253D">
        <w:t>«</w:t>
      </w:r>
      <w:r w:rsidR="00356B97">
        <w:t>23</w:t>
      </w:r>
      <w:r w:rsidR="00356B97" w:rsidRPr="0007253D">
        <w:t>»</w:t>
      </w:r>
      <w:r w:rsidR="00356B97">
        <w:t> мая </w:t>
      </w:r>
      <w:r w:rsidR="00356B97" w:rsidRPr="0007253D">
        <w:t>20</w:t>
      </w:r>
      <w:r w:rsidR="00356B97">
        <w:t>19</w:t>
      </w:r>
      <w:r w:rsidR="00356B97" w:rsidRPr="0007253D">
        <w:t>г. №</w:t>
      </w:r>
      <w:r w:rsidR="00356B97">
        <w:t>18</w:t>
      </w:r>
      <w:r w:rsidRPr="0007253D">
        <w:t>).</w:t>
      </w:r>
    </w:p>
    <w:p w14:paraId="5F316911" w14:textId="77777777" w:rsidR="004A2145" w:rsidRPr="0007253D" w:rsidRDefault="004A2145" w:rsidP="004A2145">
      <w:pPr>
        <w:jc w:val="both"/>
      </w:pPr>
    </w:p>
    <w:p w14:paraId="05988E64" w14:textId="77777777" w:rsidR="004A2145" w:rsidRPr="0007253D" w:rsidRDefault="000F6087" w:rsidP="004A2145">
      <w:pPr>
        <w:jc w:val="both"/>
      </w:pPr>
      <w:r w:rsidRPr="0007253D">
        <w:t>Зав. каф. –</w:t>
      </w:r>
      <w:r w:rsidR="00842388" w:rsidRPr="0007253D">
        <w:t xml:space="preserve"> </w:t>
      </w:r>
      <w:r w:rsidRPr="0007253D">
        <w:t xml:space="preserve">руководитель </w:t>
      </w:r>
      <w:r w:rsidR="00842388" w:rsidRPr="0007253D">
        <w:t>ОАР</w:t>
      </w:r>
      <w:r w:rsidR="004A2145" w:rsidRPr="0007253D">
        <w:t xml:space="preserve">, </w:t>
      </w:r>
    </w:p>
    <w:p w14:paraId="489B444E" w14:textId="77777777" w:rsidR="004A2145" w:rsidRPr="0007253D" w:rsidRDefault="001A1506" w:rsidP="00842388">
      <w:pPr>
        <w:tabs>
          <w:tab w:val="right" w:pos="9638"/>
        </w:tabs>
        <w:jc w:val="both"/>
      </w:pPr>
      <w:r w:rsidRPr="0007253D">
        <w:t>к.т.н</w:t>
      </w:r>
      <w:r w:rsidR="0037118D" w:rsidRPr="0007253D">
        <w:t>., доцент</w:t>
      </w:r>
      <w:r w:rsidR="00842388" w:rsidRPr="0007253D">
        <w:tab/>
      </w:r>
      <w:r w:rsidR="004A2145" w:rsidRPr="0007253D">
        <w:t>_____________________/</w:t>
      </w:r>
      <w:r w:rsidR="00842388" w:rsidRPr="0007253D">
        <w:t xml:space="preserve"> Филипас А.А. </w:t>
      </w:r>
      <w:r w:rsidR="004A2145" w:rsidRPr="0007253D">
        <w:t>/</w:t>
      </w:r>
    </w:p>
    <w:p w14:paraId="07984419" w14:textId="77777777" w:rsidR="004A2145" w:rsidRPr="00170FFF" w:rsidRDefault="00842388" w:rsidP="004A2145">
      <w:pPr>
        <w:ind w:left="6372" w:firstLine="708"/>
        <w:jc w:val="both"/>
        <w:rPr>
          <w:sz w:val="20"/>
        </w:rPr>
      </w:pPr>
      <w:r w:rsidRPr="0037118D">
        <w:rPr>
          <w:sz w:val="20"/>
        </w:rPr>
        <w:t xml:space="preserve">                  </w:t>
      </w:r>
      <w:r w:rsidR="004A2145" w:rsidRPr="00170FFF">
        <w:rPr>
          <w:sz w:val="20"/>
        </w:rPr>
        <w:t>подпись</w:t>
      </w:r>
    </w:p>
    <w:p w14:paraId="77792BCD" w14:textId="77777777" w:rsidR="004A2145" w:rsidRDefault="004A2145" w:rsidP="004A2145">
      <w:pPr>
        <w:jc w:val="both"/>
      </w:pPr>
    </w:p>
    <w:p w14:paraId="3A1E1625" w14:textId="77777777" w:rsidR="00EB7921" w:rsidRPr="007F6BAB" w:rsidRDefault="004A2145" w:rsidP="004A2145">
      <w:pPr>
        <w:jc w:val="center"/>
        <w:rPr>
          <w:b/>
        </w:rPr>
      </w:pPr>
      <w:r>
        <w:rPr>
          <w:b/>
        </w:rPr>
        <w:br w:type="page"/>
      </w:r>
      <w:r w:rsidR="00EB7921" w:rsidRPr="007F6BAB">
        <w:rPr>
          <w:b/>
        </w:rPr>
        <w:lastRenderedPageBreak/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448C52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60BC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D73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981F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C483E3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99C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45E1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C4F7" w14:textId="77777777" w:rsidR="00EB7921" w:rsidRDefault="00EB7921" w:rsidP="00F77D66">
            <w:pPr>
              <w:jc w:val="both"/>
            </w:pPr>
          </w:p>
        </w:tc>
      </w:tr>
      <w:tr w:rsidR="00EB7921" w14:paraId="118486E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12B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894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A61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E5E6DD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5CF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D5D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45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152F8C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370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FFA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8A0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80E97F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842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728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CB5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2E85344" w14:textId="77777777" w:rsidR="00AB2F3A" w:rsidRPr="00900670" w:rsidRDefault="00AB2F3A" w:rsidP="00EB7921">
      <w:pPr>
        <w:jc w:val="both"/>
      </w:pPr>
    </w:p>
    <w:sectPr w:rsidR="00AB2F3A" w:rsidRPr="00900670" w:rsidSect="0007253D">
      <w:headerReference w:type="default" r:id="rId13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14EB" w14:textId="77777777" w:rsidR="00384515" w:rsidRDefault="00384515" w:rsidP="009A6764">
      <w:r>
        <w:separator/>
      </w:r>
    </w:p>
  </w:endnote>
  <w:endnote w:type="continuationSeparator" w:id="0">
    <w:p w14:paraId="4425FE05" w14:textId="77777777" w:rsidR="00384515" w:rsidRDefault="00384515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45BA" w14:textId="77777777" w:rsidR="00384515" w:rsidRDefault="00384515" w:rsidP="009A6764">
      <w:r>
        <w:separator/>
      </w:r>
    </w:p>
  </w:footnote>
  <w:footnote w:type="continuationSeparator" w:id="0">
    <w:p w14:paraId="29640F0B" w14:textId="77777777" w:rsidR="00384515" w:rsidRDefault="00384515" w:rsidP="009A6764">
      <w:r>
        <w:continuationSeparator/>
      </w:r>
    </w:p>
  </w:footnote>
  <w:footnote w:id="1">
    <w:p w14:paraId="1D72F001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5DBE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6E42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A15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3ACB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AA3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15B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6DC6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B97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15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03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5EE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2BA5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962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4021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3D2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123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67F15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6EBC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3DAB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413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A3C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2C98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6CB1"/>
  <w15:docId w15:val="{50FA28C9-0326-47E9-B44C-86D872D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4076-99B0-40A8-9705-EDF00EA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14</cp:revision>
  <cp:lastPrinted>2017-04-14T07:50:00Z</cp:lastPrinted>
  <dcterms:created xsi:type="dcterms:W3CDTF">2020-11-05T03:20:00Z</dcterms:created>
  <dcterms:modified xsi:type="dcterms:W3CDTF">2021-05-06T03:38:00Z</dcterms:modified>
</cp:coreProperties>
</file>