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BB4B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25A2FBAC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789DBDA3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56811358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364FF01C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FDFF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Базы и банки данных производственных процессов</w:t>
            </w:r>
          </w:p>
        </w:tc>
      </w:tr>
      <w:tr w:rsidR="004C18DE" w:rsidRPr="002617E4" w14:paraId="1BEF41A4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B3F29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72CB5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F95B1D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4B5E82D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8D7A6" w14:textId="77777777" w:rsidR="004C18DE" w:rsidRPr="00E9212A" w:rsidRDefault="00655FDB" w:rsidP="00E03851">
            <w:r w:rsidRPr="00E9212A">
              <w:t>15.04.04 – Автоматизация технологических процессов и производств</w:t>
            </w:r>
          </w:p>
        </w:tc>
      </w:tr>
      <w:tr w:rsidR="004C18DE" w:rsidRPr="002617E4" w14:paraId="2AB6BDD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CD4DB07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3656C" w14:textId="7AC3C83D" w:rsidR="004C18DE" w:rsidRPr="00655FDB" w:rsidRDefault="00291A25" w:rsidP="00E03851">
            <w:r w:rsidRPr="00291A25">
              <w:t>Киберфизическая автоматизация технологических процессов и производств</w:t>
            </w:r>
          </w:p>
        </w:tc>
      </w:tr>
      <w:tr w:rsidR="004C18DE" w:rsidRPr="002617E4" w14:paraId="53AE601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F9CF61C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A5B54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28C72BD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A9EDA8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0F3DE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05DCA1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E9141E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B444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167CC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87E7D0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4D4BCDA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43603FF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91DC3F8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F3DA1B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03444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E1F5D4C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8312EA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798494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E01F5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19D35E4F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D66B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10C55A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6FD88C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0DD045F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5C275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91E07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5D0687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3F46555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847A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9EDFD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FDF255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5BE65244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8F66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F6A6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19CA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5BFD6A05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EC85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80C9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76</w:t>
            </w:r>
          </w:p>
        </w:tc>
      </w:tr>
      <w:tr w:rsidR="00655FDB" w:rsidRPr="002617E4" w14:paraId="08DA6FC1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3B3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F741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0205F72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EB3F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6A93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F295D5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73CAE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FAAD0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8E8F9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E5239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5F9556A2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0EEC04C" w14:textId="77777777" w:rsidR="004C18DE" w:rsidRDefault="004C18DE" w:rsidP="00EB7921">
      <w:pPr>
        <w:ind w:left="6381"/>
      </w:pPr>
    </w:p>
    <w:p w14:paraId="125420D1" w14:textId="77777777" w:rsidR="004C18DE" w:rsidRDefault="004C18DE" w:rsidP="00EB7921">
      <w:pPr>
        <w:ind w:left="6381"/>
      </w:pPr>
    </w:p>
    <w:p w14:paraId="407BB97C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5878F6E" w14:textId="77777777" w:rsidR="009B457D" w:rsidRPr="000D2B99" w:rsidRDefault="009B457D" w:rsidP="009B457D">
      <w:pPr>
        <w:ind w:firstLine="567"/>
        <w:jc w:val="both"/>
      </w:pPr>
    </w:p>
    <w:p w14:paraId="1C965072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1"/>
        <w:gridCol w:w="4779"/>
        <w:gridCol w:w="857"/>
        <w:gridCol w:w="2760"/>
      </w:tblGrid>
      <w:tr w:rsidR="00577A4A" w14:paraId="61846ADB" w14:textId="77777777" w:rsidTr="006D0946">
        <w:tc>
          <w:tcPr>
            <w:tcW w:w="0" w:type="auto"/>
            <w:vMerge w:val="restart"/>
          </w:tcPr>
          <w:p w14:paraId="0787DE03" w14:textId="77777777" w:rsidR="00577A4A" w:rsidRDefault="00577A4A" w:rsidP="006D09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25CE05A" w14:textId="77777777" w:rsidR="00577A4A" w:rsidRDefault="00577A4A" w:rsidP="006D09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0178635" w14:textId="77777777" w:rsidR="00577A4A" w:rsidRDefault="00577A4A" w:rsidP="006D09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577A4A" w14:paraId="0B3A4E49" w14:textId="77777777" w:rsidTr="006D0946">
        <w:tc>
          <w:tcPr>
            <w:tcW w:w="0" w:type="auto"/>
            <w:vMerge/>
          </w:tcPr>
          <w:p w14:paraId="30044EF7" w14:textId="77777777" w:rsidR="00577A4A" w:rsidRDefault="00577A4A" w:rsidP="006D0946"/>
        </w:tc>
        <w:tc>
          <w:tcPr>
            <w:tcW w:w="0" w:type="auto"/>
            <w:vMerge/>
          </w:tcPr>
          <w:p w14:paraId="305639CA" w14:textId="77777777" w:rsidR="00577A4A" w:rsidRDefault="00577A4A" w:rsidP="006D0946"/>
        </w:tc>
        <w:tc>
          <w:tcPr>
            <w:tcW w:w="0" w:type="auto"/>
          </w:tcPr>
          <w:p w14:paraId="76F3CEF9" w14:textId="77777777" w:rsidR="00577A4A" w:rsidRDefault="00577A4A" w:rsidP="006D09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2582970" w14:textId="77777777" w:rsidR="00577A4A" w:rsidRDefault="00577A4A" w:rsidP="006D09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77A4A" w14:paraId="0C652122" w14:textId="77777777" w:rsidTr="006D0946">
        <w:tc>
          <w:tcPr>
            <w:tcW w:w="0" w:type="auto"/>
            <w:vMerge w:val="restart"/>
          </w:tcPr>
          <w:p w14:paraId="56D9FA85" w14:textId="77777777" w:rsidR="00577A4A" w:rsidRPr="00737A29" w:rsidRDefault="00577A4A" w:rsidP="006D0946">
            <w:pPr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036CB367" w14:textId="77777777" w:rsidR="00577A4A" w:rsidRPr="00737A29" w:rsidRDefault="00577A4A" w:rsidP="006D0946">
            <w:pPr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C2B1A9B" w14:textId="77777777" w:rsidR="00577A4A" w:rsidRPr="00737A29" w:rsidRDefault="00577A4A" w:rsidP="006D0946">
            <w:pPr>
              <w:jc w:val="center"/>
              <w:rPr>
                <w:b/>
                <w:bCs/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ПК(У)-1.В2</w:t>
            </w:r>
          </w:p>
        </w:tc>
        <w:tc>
          <w:tcPr>
            <w:tcW w:w="0" w:type="auto"/>
          </w:tcPr>
          <w:p w14:paraId="1CA8A240" w14:textId="77777777" w:rsidR="00577A4A" w:rsidRPr="00737A29" w:rsidRDefault="00577A4A" w:rsidP="006D0946">
            <w:pPr>
              <w:rPr>
                <w:b/>
                <w:bCs/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577A4A" w14:paraId="3B3701C4" w14:textId="77777777" w:rsidTr="006D0946">
        <w:tc>
          <w:tcPr>
            <w:tcW w:w="0" w:type="auto"/>
            <w:vMerge/>
          </w:tcPr>
          <w:p w14:paraId="1EB4CB74" w14:textId="77777777" w:rsidR="00577A4A" w:rsidRPr="00737A29" w:rsidRDefault="00577A4A" w:rsidP="006D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EDDA2A" w14:textId="77777777" w:rsidR="00577A4A" w:rsidRPr="00737A29" w:rsidRDefault="00577A4A" w:rsidP="006D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D7397F" w14:textId="77777777" w:rsidR="00577A4A" w:rsidRPr="00737A29" w:rsidRDefault="00577A4A" w:rsidP="006D0946">
            <w:pPr>
              <w:jc w:val="center"/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ПК(У)-1.У2</w:t>
            </w:r>
          </w:p>
        </w:tc>
        <w:tc>
          <w:tcPr>
            <w:tcW w:w="0" w:type="auto"/>
          </w:tcPr>
          <w:p w14:paraId="16C5BED7" w14:textId="77777777" w:rsidR="00577A4A" w:rsidRPr="00737A29" w:rsidRDefault="00577A4A" w:rsidP="006D0946">
            <w:pPr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управлять операциями производственной, инновационной, финансовой, социальной и других сфер деятельности организации</w:t>
            </w:r>
          </w:p>
        </w:tc>
      </w:tr>
      <w:tr w:rsidR="00577A4A" w14:paraId="27317BBD" w14:textId="77777777" w:rsidTr="006D0946">
        <w:tc>
          <w:tcPr>
            <w:tcW w:w="0" w:type="auto"/>
            <w:vMerge/>
          </w:tcPr>
          <w:p w14:paraId="484B96DE" w14:textId="77777777" w:rsidR="00577A4A" w:rsidRPr="00737A29" w:rsidRDefault="00577A4A" w:rsidP="006D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E79440" w14:textId="77777777" w:rsidR="00577A4A" w:rsidRPr="00737A29" w:rsidRDefault="00577A4A" w:rsidP="006D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2F074F" w14:textId="77777777" w:rsidR="00577A4A" w:rsidRPr="00737A29" w:rsidRDefault="00577A4A" w:rsidP="006D0946">
            <w:pPr>
              <w:jc w:val="center"/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ПК(У)-1.З2</w:t>
            </w:r>
          </w:p>
        </w:tc>
        <w:tc>
          <w:tcPr>
            <w:tcW w:w="0" w:type="auto"/>
          </w:tcPr>
          <w:p w14:paraId="2038340C" w14:textId="77777777" w:rsidR="00577A4A" w:rsidRPr="00737A29" w:rsidRDefault="00577A4A" w:rsidP="006D0946">
            <w:pPr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сущности и содержания процессов управления в организациях, функционирующих в жестких условиях конкурентной среды</w:t>
            </w:r>
          </w:p>
        </w:tc>
      </w:tr>
      <w:tr w:rsidR="00577A4A" w14:paraId="5447E947" w14:textId="77777777" w:rsidTr="006D0946">
        <w:tc>
          <w:tcPr>
            <w:tcW w:w="0" w:type="auto"/>
            <w:vMerge w:val="restart"/>
          </w:tcPr>
          <w:p w14:paraId="3064D129" w14:textId="77777777" w:rsidR="00577A4A" w:rsidRPr="00737A29" w:rsidRDefault="00577A4A" w:rsidP="006D0946">
            <w:pPr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26B8E105" w14:textId="77777777" w:rsidR="00577A4A" w:rsidRPr="00737A29" w:rsidRDefault="00577A4A" w:rsidP="006D0946">
            <w:pPr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D9D4F77" w14:textId="77777777" w:rsidR="00577A4A" w:rsidRPr="00737A29" w:rsidRDefault="00577A4A" w:rsidP="006D0946">
            <w:pPr>
              <w:jc w:val="center"/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ПК(У)-5.В2</w:t>
            </w:r>
          </w:p>
        </w:tc>
        <w:tc>
          <w:tcPr>
            <w:tcW w:w="0" w:type="auto"/>
          </w:tcPr>
          <w:p w14:paraId="36FE491F" w14:textId="77777777" w:rsidR="00577A4A" w:rsidRPr="00737A29" w:rsidRDefault="00577A4A" w:rsidP="006D0946">
            <w:pPr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 xml:space="preserve">применения методов искусственного интеллекта в области автоматики и телемеханики </w:t>
            </w:r>
          </w:p>
        </w:tc>
      </w:tr>
      <w:tr w:rsidR="00577A4A" w14:paraId="6BB54891" w14:textId="77777777" w:rsidTr="006D0946">
        <w:tc>
          <w:tcPr>
            <w:tcW w:w="0" w:type="auto"/>
            <w:vMerge/>
          </w:tcPr>
          <w:p w14:paraId="65CD196A" w14:textId="77777777" w:rsidR="00577A4A" w:rsidRPr="00737A29" w:rsidRDefault="00577A4A" w:rsidP="006D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854E26F" w14:textId="77777777" w:rsidR="00577A4A" w:rsidRPr="00737A29" w:rsidRDefault="00577A4A" w:rsidP="006D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7F7785" w14:textId="77777777" w:rsidR="00577A4A" w:rsidRPr="00737A29" w:rsidRDefault="00577A4A" w:rsidP="006D0946">
            <w:pPr>
              <w:jc w:val="center"/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ПК(У)-5.У2</w:t>
            </w:r>
          </w:p>
        </w:tc>
        <w:tc>
          <w:tcPr>
            <w:tcW w:w="0" w:type="auto"/>
          </w:tcPr>
          <w:p w14:paraId="2418EFD3" w14:textId="77777777" w:rsidR="00577A4A" w:rsidRPr="00737A29" w:rsidRDefault="00577A4A" w:rsidP="006D0946">
            <w:pPr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 xml:space="preserve">применять методы искусственного интеллекта в области автоматики и телемеханики </w:t>
            </w:r>
          </w:p>
        </w:tc>
      </w:tr>
      <w:tr w:rsidR="00577A4A" w14:paraId="00FF7F82" w14:textId="77777777" w:rsidTr="006D0946">
        <w:tc>
          <w:tcPr>
            <w:tcW w:w="0" w:type="auto"/>
            <w:vMerge/>
          </w:tcPr>
          <w:p w14:paraId="24ADD77E" w14:textId="77777777" w:rsidR="00577A4A" w:rsidRPr="00737A29" w:rsidRDefault="00577A4A" w:rsidP="006D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30B725" w14:textId="77777777" w:rsidR="00577A4A" w:rsidRPr="00737A29" w:rsidRDefault="00577A4A" w:rsidP="006D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EECD06" w14:textId="77777777" w:rsidR="00577A4A" w:rsidRPr="00737A29" w:rsidRDefault="00577A4A" w:rsidP="006D0946">
            <w:pPr>
              <w:jc w:val="center"/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>ПК(У)-5.З2</w:t>
            </w:r>
          </w:p>
        </w:tc>
        <w:tc>
          <w:tcPr>
            <w:tcW w:w="0" w:type="auto"/>
          </w:tcPr>
          <w:p w14:paraId="6B3C3D10" w14:textId="77777777" w:rsidR="00577A4A" w:rsidRPr="00737A29" w:rsidRDefault="00577A4A" w:rsidP="006D0946">
            <w:pPr>
              <w:rPr>
                <w:sz w:val="20"/>
                <w:szCs w:val="20"/>
              </w:rPr>
            </w:pPr>
            <w:r w:rsidRPr="00737A29">
              <w:rPr>
                <w:sz w:val="20"/>
                <w:szCs w:val="20"/>
              </w:rPr>
              <w:t xml:space="preserve">основных понятий искусственного интеллекта, информационных моделей знаний </w:t>
            </w:r>
          </w:p>
        </w:tc>
      </w:tr>
    </w:tbl>
    <w:p w14:paraId="39ACD4EB" w14:textId="77777777" w:rsidR="00655FDB" w:rsidRPr="000D2B99" w:rsidRDefault="00655FDB" w:rsidP="009B457D">
      <w:pPr>
        <w:jc w:val="both"/>
      </w:pPr>
    </w:p>
    <w:p w14:paraId="36711B5B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2C333FB0" w14:textId="77777777" w:rsidR="009B457D" w:rsidRPr="000D2B99" w:rsidRDefault="009B457D" w:rsidP="009B457D">
      <w:pPr>
        <w:ind w:firstLine="600"/>
        <w:jc w:val="both"/>
      </w:pPr>
    </w:p>
    <w:p w14:paraId="451EFD4F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577A4A" w14:paraId="7948F7A7" w14:textId="77777777" w:rsidTr="006D0946">
        <w:tc>
          <w:tcPr>
            <w:tcW w:w="0" w:type="auto"/>
            <w:gridSpan w:val="2"/>
          </w:tcPr>
          <w:p w14:paraId="148E5343" w14:textId="77777777" w:rsidR="00577A4A" w:rsidRDefault="00577A4A" w:rsidP="006D09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31CF753" w14:textId="77777777" w:rsidR="00577A4A" w:rsidRDefault="00577A4A" w:rsidP="006D09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577A4A" w14:paraId="58E0B454" w14:textId="77777777" w:rsidTr="006D0946">
        <w:tc>
          <w:tcPr>
            <w:tcW w:w="411" w:type="pct"/>
          </w:tcPr>
          <w:p w14:paraId="7F51ACF6" w14:textId="77777777" w:rsidR="00577A4A" w:rsidRDefault="00577A4A" w:rsidP="006D09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B655DC3" w14:textId="77777777" w:rsidR="00577A4A" w:rsidRDefault="00577A4A" w:rsidP="006D09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ACB008A" w14:textId="77777777" w:rsidR="00577A4A" w:rsidRDefault="00577A4A" w:rsidP="006D0946"/>
        </w:tc>
      </w:tr>
      <w:tr w:rsidR="00577A4A" w14:paraId="3136DAA2" w14:textId="77777777" w:rsidTr="006D0946">
        <w:tc>
          <w:tcPr>
            <w:tcW w:w="411" w:type="pct"/>
          </w:tcPr>
          <w:p w14:paraId="3F72E0A5" w14:textId="77777777" w:rsidR="00577A4A" w:rsidRDefault="00577A4A" w:rsidP="006D0946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3520E386" w14:textId="77777777" w:rsidR="00577A4A" w:rsidRDefault="00577A4A" w:rsidP="006D0946">
            <w:r>
              <w:rPr>
                <w:sz w:val="20"/>
                <w:szCs w:val="20"/>
              </w:rPr>
              <w:t>Знание возможностей 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49C54D64" w14:textId="77777777" w:rsidR="00577A4A" w:rsidRDefault="00577A4A" w:rsidP="006D094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577A4A" w14:paraId="546E7542" w14:textId="77777777" w:rsidTr="006D0946">
        <w:tc>
          <w:tcPr>
            <w:tcW w:w="411" w:type="pct"/>
          </w:tcPr>
          <w:p w14:paraId="206E4282" w14:textId="77777777" w:rsidR="00577A4A" w:rsidRDefault="00577A4A" w:rsidP="006D0946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40FA3DE8" w14:textId="77777777" w:rsidR="00577A4A" w:rsidRDefault="00577A4A" w:rsidP="006D0946">
            <w:r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5B25CE76" w14:textId="77777777" w:rsidR="00577A4A" w:rsidRDefault="00577A4A" w:rsidP="006D094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577A4A" w14:paraId="6AC7AD9C" w14:textId="77777777" w:rsidTr="006D0946">
        <w:tc>
          <w:tcPr>
            <w:tcW w:w="411" w:type="pct"/>
          </w:tcPr>
          <w:p w14:paraId="2C955080" w14:textId="77777777" w:rsidR="00577A4A" w:rsidRDefault="00577A4A" w:rsidP="006D0946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773E0B13" w14:textId="77777777" w:rsidR="00577A4A" w:rsidRDefault="00577A4A" w:rsidP="006D0946">
            <w:r>
              <w:rPr>
                <w:sz w:val="20"/>
                <w:szCs w:val="20"/>
              </w:rPr>
              <w:t>Владение опытом применения программно-технических средств для построения автоматических системприменения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223BCA2C" w14:textId="647AD0AB" w:rsidR="00577A4A" w:rsidRDefault="00577A4A" w:rsidP="006D094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9D12B6">
              <w:rPr>
                <w:sz w:val="20"/>
                <w:szCs w:val="20"/>
              </w:rPr>
              <w:t>3</w:t>
            </w:r>
          </w:p>
        </w:tc>
      </w:tr>
    </w:tbl>
    <w:p w14:paraId="6CC00506" w14:textId="77777777" w:rsidR="00D428C6" w:rsidRPr="00D428C6" w:rsidRDefault="00D428C6" w:rsidP="00D428C6">
      <w:pPr>
        <w:rPr>
          <w:lang w:eastAsia="ja-JP"/>
        </w:rPr>
      </w:pPr>
    </w:p>
    <w:p w14:paraId="1D8DAAF2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5EE3D1D1" w14:textId="77777777" w:rsidR="00AC4C4F" w:rsidRPr="00AC4C4F" w:rsidRDefault="00AC4C4F" w:rsidP="00EB7921">
      <w:pPr>
        <w:rPr>
          <w:lang w:eastAsia="ja-JP"/>
        </w:rPr>
      </w:pPr>
    </w:p>
    <w:p w14:paraId="64F518D6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45"/>
        <w:gridCol w:w="2200"/>
        <w:gridCol w:w="3069"/>
        <w:gridCol w:w="1423"/>
      </w:tblGrid>
      <w:tr w:rsidR="00A31157" w14:paraId="3412155E" w14:textId="77777777" w:rsidTr="009D12B6">
        <w:tc>
          <w:tcPr>
            <w:tcW w:w="0" w:type="auto"/>
          </w:tcPr>
          <w:p w14:paraId="29C6C8BF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118" w:type="pct"/>
          </w:tcPr>
          <w:p w14:paraId="4A101CA8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560" w:type="pct"/>
          </w:tcPr>
          <w:p w14:paraId="672827A1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A853A16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A31157" w14:paraId="633FD83B" w14:textId="77777777" w:rsidTr="009D12B6">
        <w:tc>
          <w:tcPr>
            <w:tcW w:w="0" w:type="auto"/>
            <w:vMerge w:val="restart"/>
          </w:tcPr>
          <w:p w14:paraId="34CA738B" w14:textId="77777777" w:rsidR="00A31157" w:rsidRDefault="00272D37">
            <w:r>
              <w:rPr>
                <w:sz w:val="20"/>
                <w:szCs w:val="20"/>
              </w:rPr>
              <w:t>Раздел 1. Система баз данных</w:t>
            </w:r>
          </w:p>
        </w:tc>
        <w:tc>
          <w:tcPr>
            <w:tcW w:w="1118" w:type="pct"/>
            <w:vMerge w:val="restart"/>
          </w:tcPr>
          <w:p w14:paraId="55BF5E68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1560" w:type="pct"/>
          </w:tcPr>
          <w:p w14:paraId="29959D7D" w14:textId="77777777" w:rsidR="00A31157" w:rsidRDefault="00272D3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BC798DA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0991201E" w14:textId="77777777" w:rsidTr="009D12B6">
        <w:tc>
          <w:tcPr>
            <w:tcW w:w="0" w:type="auto"/>
            <w:vMerge/>
          </w:tcPr>
          <w:p w14:paraId="23574526" w14:textId="77777777" w:rsidR="00A31157" w:rsidRDefault="00A31157"/>
        </w:tc>
        <w:tc>
          <w:tcPr>
            <w:tcW w:w="1118" w:type="pct"/>
            <w:vMerge/>
          </w:tcPr>
          <w:p w14:paraId="660483FE" w14:textId="77777777" w:rsidR="00A31157" w:rsidRDefault="00A31157"/>
        </w:tc>
        <w:tc>
          <w:tcPr>
            <w:tcW w:w="1560" w:type="pct"/>
          </w:tcPr>
          <w:p w14:paraId="56488229" w14:textId="77777777" w:rsidR="00A31157" w:rsidRDefault="00272D3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6B64566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1C162CB6" w14:textId="77777777" w:rsidTr="009D12B6">
        <w:tc>
          <w:tcPr>
            <w:tcW w:w="0" w:type="auto"/>
            <w:vMerge/>
          </w:tcPr>
          <w:p w14:paraId="1F89CC02" w14:textId="77777777" w:rsidR="00A31157" w:rsidRDefault="00A31157"/>
        </w:tc>
        <w:tc>
          <w:tcPr>
            <w:tcW w:w="1118" w:type="pct"/>
            <w:vMerge/>
          </w:tcPr>
          <w:p w14:paraId="0464298B" w14:textId="77777777" w:rsidR="00A31157" w:rsidRDefault="00A31157"/>
        </w:tc>
        <w:tc>
          <w:tcPr>
            <w:tcW w:w="1560" w:type="pct"/>
          </w:tcPr>
          <w:p w14:paraId="119A718C" w14:textId="77777777" w:rsidR="00A31157" w:rsidRDefault="00272D3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D02B63D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31157" w14:paraId="40B9D7E1" w14:textId="77777777" w:rsidTr="009D12B6">
        <w:tc>
          <w:tcPr>
            <w:tcW w:w="0" w:type="auto"/>
            <w:vMerge/>
          </w:tcPr>
          <w:p w14:paraId="19BE00FC" w14:textId="77777777" w:rsidR="00A31157" w:rsidRDefault="00A31157"/>
        </w:tc>
        <w:tc>
          <w:tcPr>
            <w:tcW w:w="1118" w:type="pct"/>
            <w:vMerge/>
          </w:tcPr>
          <w:p w14:paraId="2938863C" w14:textId="77777777" w:rsidR="00A31157" w:rsidRDefault="00A31157"/>
        </w:tc>
        <w:tc>
          <w:tcPr>
            <w:tcW w:w="1560" w:type="pct"/>
          </w:tcPr>
          <w:p w14:paraId="78827898" w14:textId="77777777" w:rsidR="00A31157" w:rsidRDefault="00272D3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0596664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A31157" w14:paraId="6BBAE828" w14:textId="77777777" w:rsidTr="009D12B6">
        <w:tc>
          <w:tcPr>
            <w:tcW w:w="0" w:type="auto"/>
            <w:vMerge w:val="restart"/>
          </w:tcPr>
          <w:p w14:paraId="349BAC81" w14:textId="77777777" w:rsidR="00A31157" w:rsidRDefault="00272D37">
            <w:r>
              <w:rPr>
                <w:sz w:val="20"/>
                <w:szCs w:val="20"/>
              </w:rPr>
              <w:lastRenderedPageBreak/>
              <w:t>Раздел 2. Реляционная модель данных</w:t>
            </w:r>
          </w:p>
        </w:tc>
        <w:tc>
          <w:tcPr>
            <w:tcW w:w="1118" w:type="pct"/>
            <w:vMerge w:val="restart"/>
          </w:tcPr>
          <w:p w14:paraId="53359B91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1560" w:type="pct"/>
          </w:tcPr>
          <w:p w14:paraId="4A9DE730" w14:textId="77777777" w:rsidR="00A31157" w:rsidRDefault="00272D3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6BAEA4A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67AC668F" w14:textId="77777777" w:rsidTr="009D12B6">
        <w:tc>
          <w:tcPr>
            <w:tcW w:w="0" w:type="auto"/>
            <w:vMerge/>
          </w:tcPr>
          <w:p w14:paraId="7C69271C" w14:textId="77777777" w:rsidR="00A31157" w:rsidRDefault="00A31157"/>
        </w:tc>
        <w:tc>
          <w:tcPr>
            <w:tcW w:w="1118" w:type="pct"/>
            <w:vMerge/>
          </w:tcPr>
          <w:p w14:paraId="690E629E" w14:textId="77777777" w:rsidR="00A31157" w:rsidRDefault="00A31157"/>
        </w:tc>
        <w:tc>
          <w:tcPr>
            <w:tcW w:w="1560" w:type="pct"/>
          </w:tcPr>
          <w:p w14:paraId="67EA3491" w14:textId="77777777" w:rsidR="00A31157" w:rsidRDefault="00272D3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EEF9178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29B30092" w14:textId="77777777" w:rsidTr="009D12B6">
        <w:tc>
          <w:tcPr>
            <w:tcW w:w="0" w:type="auto"/>
            <w:vMerge/>
          </w:tcPr>
          <w:p w14:paraId="5BE75E1B" w14:textId="77777777" w:rsidR="00A31157" w:rsidRDefault="00A31157"/>
        </w:tc>
        <w:tc>
          <w:tcPr>
            <w:tcW w:w="1118" w:type="pct"/>
            <w:vMerge/>
          </w:tcPr>
          <w:p w14:paraId="561209B3" w14:textId="77777777" w:rsidR="00A31157" w:rsidRDefault="00A31157"/>
        </w:tc>
        <w:tc>
          <w:tcPr>
            <w:tcW w:w="1560" w:type="pct"/>
          </w:tcPr>
          <w:p w14:paraId="0D0AF458" w14:textId="77777777" w:rsidR="00A31157" w:rsidRDefault="00272D3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84C7F0D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31157" w14:paraId="03C096E6" w14:textId="77777777" w:rsidTr="009D12B6">
        <w:tc>
          <w:tcPr>
            <w:tcW w:w="0" w:type="auto"/>
            <w:vMerge/>
          </w:tcPr>
          <w:p w14:paraId="5329BBC7" w14:textId="77777777" w:rsidR="00A31157" w:rsidRDefault="00A31157"/>
        </w:tc>
        <w:tc>
          <w:tcPr>
            <w:tcW w:w="1118" w:type="pct"/>
            <w:vMerge/>
          </w:tcPr>
          <w:p w14:paraId="031599DD" w14:textId="77777777" w:rsidR="00A31157" w:rsidRDefault="00A31157"/>
        </w:tc>
        <w:tc>
          <w:tcPr>
            <w:tcW w:w="1560" w:type="pct"/>
          </w:tcPr>
          <w:p w14:paraId="6EBC5B38" w14:textId="77777777" w:rsidR="00A31157" w:rsidRDefault="00272D3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B046C6E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A31157" w14:paraId="2335416F" w14:textId="77777777" w:rsidTr="009D12B6">
        <w:tc>
          <w:tcPr>
            <w:tcW w:w="0" w:type="auto"/>
            <w:vMerge w:val="restart"/>
          </w:tcPr>
          <w:p w14:paraId="0E69AE5B" w14:textId="77777777" w:rsidR="00A31157" w:rsidRDefault="00272D37">
            <w:r>
              <w:rPr>
                <w:sz w:val="20"/>
                <w:szCs w:val="20"/>
              </w:rPr>
              <w:t>Раздел 3. Реляционная алгебра</w:t>
            </w:r>
          </w:p>
        </w:tc>
        <w:tc>
          <w:tcPr>
            <w:tcW w:w="1118" w:type="pct"/>
            <w:vMerge w:val="restart"/>
          </w:tcPr>
          <w:p w14:paraId="07528066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РД-2, РД-3</w:t>
            </w:r>
          </w:p>
        </w:tc>
        <w:tc>
          <w:tcPr>
            <w:tcW w:w="1560" w:type="pct"/>
          </w:tcPr>
          <w:p w14:paraId="03148A65" w14:textId="77777777" w:rsidR="00A31157" w:rsidRDefault="00272D3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60E0727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2A4299B2" w14:textId="77777777" w:rsidTr="009D12B6">
        <w:tc>
          <w:tcPr>
            <w:tcW w:w="0" w:type="auto"/>
            <w:vMerge/>
          </w:tcPr>
          <w:p w14:paraId="4D1BF6C5" w14:textId="77777777" w:rsidR="00A31157" w:rsidRDefault="00A31157"/>
        </w:tc>
        <w:tc>
          <w:tcPr>
            <w:tcW w:w="1118" w:type="pct"/>
            <w:vMerge/>
          </w:tcPr>
          <w:p w14:paraId="44D6CD4A" w14:textId="77777777" w:rsidR="00A31157" w:rsidRDefault="00A31157"/>
        </w:tc>
        <w:tc>
          <w:tcPr>
            <w:tcW w:w="1560" w:type="pct"/>
          </w:tcPr>
          <w:p w14:paraId="7F8E7508" w14:textId="77777777" w:rsidR="00A31157" w:rsidRDefault="00272D3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72CBC5A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4F6432E0" w14:textId="77777777" w:rsidTr="009D12B6">
        <w:tc>
          <w:tcPr>
            <w:tcW w:w="0" w:type="auto"/>
            <w:vMerge/>
          </w:tcPr>
          <w:p w14:paraId="580F02B3" w14:textId="77777777" w:rsidR="00A31157" w:rsidRDefault="00A31157"/>
        </w:tc>
        <w:tc>
          <w:tcPr>
            <w:tcW w:w="1118" w:type="pct"/>
            <w:vMerge/>
          </w:tcPr>
          <w:p w14:paraId="52E78057" w14:textId="77777777" w:rsidR="00A31157" w:rsidRDefault="00A31157"/>
        </w:tc>
        <w:tc>
          <w:tcPr>
            <w:tcW w:w="1560" w:type="pct"/>
          </w:tcPr>
          <w:p w14:paraId="1633785A" w14:textId="77777777" w:rsidR="00A31157" w:rsidRDefault="00272D3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F9CDA01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31157" w14:paraId="50EFD92C" w14:textId="77777777" w:rsidTr="009D12B6">
        <w:tc>
          <w:tcPr>
            <w:tcW w:w="0" w:type="auto"/>
            <w:vMerge/>
          </w:tcPr>
          <w:p w14:paraId="5200A566" w14:textId="77777777" w:rsidR="00A31157" w:rsidRDefault="00A31157"/>
        </w:tc>
        <w:tc>
          <w:tcPr>
            <w:tcW w:w="1118" w:type="pct"/>
            <w:vMerge/>
          </w:tcPr>
          <w:p w14:paraId="7DD614B7" w14:textId="77777777" w:rsidR="00A31157" w:rsidRDefault="00A31157"/>
        </w:tc>
        <w:tc>
          <w:tcPr>
            <w:tcW w:w="1560" w:type="pct"/>
          </w:tcPr>
          <w:p w14:paraId="18E5A872" w14:textId="77777777" w:rsidR="00A31157" w:rsidRDefault="00272D3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7BC98C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A31157" w14:paraId="5F261F5F" w14:textId="77777777" w:rsidTr="009D12B6">
        <w:tc>
          <w:tcPr>
            <w:tcW w:w="0" w:type="auto"/>
            <w:vMerge w:val="restart"/>
          </w:tcPr>
          <w:p w14:paraId="1C6B5A9B" w14:textId="77777777" w:rsidR="00A31157" w:rsidRDefault="00272D37">
            <w:r>
              <w:rPr>
                <w:sz w:val="20"/>
                <w:szCs w:val="20"/>
              </w:rPr>
              <w:t>Раздел 4. Структурированный язык запросов SQL</w:t>
            </w:r>
          </w:p>
        </w:tc>
        <w:tc>
          <w:tcPr>
            <w:tcW w:w="1118" w:type="pct"/>
            <w:vMerge w:val="restart"/>
          </w:tcPr>
          <w:p w14:paraId="5D7FBC2E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РД-3, РД-2</w:t>
            </w:r>
          </w:p>
        </w:tc>
        <w:tc>
          <w:tcPr>
            <w:tcW w:w="1560" w:type="pct"/>
          </w:tcPr>
          <w:p w14:paraId="086322AE" w14:textId="77777777" w:rsidR="00A31157" w:rsidRDefault="00272D3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E362B40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5F890F36" w14:textId="77777777" w:rsidTr="009D12B6">
        <w:tc>
          <w:tcPr>
            <w:tcW w:w="0" w:type="auto"/>
            <w:vMerge/>
          </w:tcPr>
          <w:p w14:paraId="548E79A5" w14:textId="77777777" w:rsidR="00A31157" w:rsidRDefault="00A31157"/>
        </w:tc>
        <w:tc>
          <w:tcPr>
            <w:tcW w:w="1118" w:type="pct"/>
            <w:vMerge/>
          </w:tcPr>
          <w:p w14:paraId="78DD8BA0" w14:textId="77777777" w:rsidR="00A31157" w:rsidRDefault="00A31157"/>
        </w:tc>
        <w:tc>
          <w:tcPr>
            <w:tcW w:w="1560" w:type="pct"/>
          </w:tcPr>
          <w:p w14:paraId="66426D69" w14:textId="77777777" w:rsidR="00A31157" w:rsidRDefault="00272D3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D6C51C1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401B8665" w14:textId="77777777" w:rsidTr="009D12B6">
        <w:tc>
          <w:tcPr>
            <w:tcW w:w="0" w:type="auto"/>
            <w:vMerge/>
          </w:tcPr>
          <w:p w14:paraId="28196A01" w14:textId="77777777" w:rsidR="00A31157" w:rsidRDefault="00A31157"/>
        </w:tc>
        <w:tc>
          <w:tcPr>
            <w:tcW w:w="1118" w:type="pct"/>
            <w:vMerge/>
          </w:tcPr>
          <w:p w14:paraId="7204649A" w14:textId="77777777" w:rsidR="00A31157" w:rsidRDefault="00A31157"/>
        </w:tc>
        <w:tc>
          <w:tcPr>
            <w:tcW w:w="1560" w:type="pct"/>
          </w:tcPr>
          <w:p w14:paraId="2D9469A6" w14:textId="77777777" w:rsidR="00A31157" w:rsidRDefault="00272D3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1A5C8F7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31157" w14:paraId="648EB523" w14:textId="77777777" w:rsidTr="009D12B6">
        <w:tc>
          <w:tcPr>
            <w:tcW w:w="0" w:type="auto"/>
            <w:vMerge/>
          </w:tcPr>
          <w:p w14:paraId="7AFFA249" w14:textId="77777777" w:rsidR="00A31157" w:rsidRDefault="00A31157"/>
        </w:tc>
        <w:tc>
          <w:tcPr>
            <w:tcW w:w="1118" w:type="pct"/>
            <w:vMerge/>
          </w:tcPr>
          <w:p w14:paraId="3C01C34E" w14:textId="77777777" w:rsidR="00A31157" w:rsidRDefault="00A31157"/>
        </w:tc>
        <w:tc>
          <w:tcPr>
            <w:tcW w:w="1560" w:type="pct"/>
          </w:tcPr>
          <w:p w14:paraId="2AAE59AF" w14:textId="77777777" w:rsidR="00A31157" w:rsidRDefault="00272D3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DB359F3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51C7F547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7F197E67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0133EEA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D615679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A3F3407" w14:textId="77777777" w:rsidR="00A31157" w:rsidRDefault="00272D37">
      <w:r>
        <w:rPr>
          <w:b/>
          <w:bCs/>
        </w:rPr>
        <w:t>Основная литература</w:t>
      </w:r>
      <w:r>
        <w:br/>
        <w:t>1. Волк, В. К. Базы данных. Проектирование, программирование, управление и администрирование : учебник / В. К. Волк. — Санкт-Петербург : Лань, 2020. — 244 с. — ISBN 978-5-8114-4189-1. — Текст : электронный // Лань : электронно-библиотечная система. — URL: https://e.lanbook.com/book/126933 (дата обращения: 31.07.2020). — Режим доступа: для авториз. пользователей.</w:t>
      </w:r>
      <w:r>
        <w:br/>
        <w:t>2. Лазицкас, Е. А. Базы данных и системы управления базами данных : учебное пособие / Е. А. Лазицкас, И. Н. Загумённикова, П. Г. Гилевский. — 2-е изд., стер. — Минск : РИПО, 2018. — 268 с. — ISBN 978-985-503-771-3. — Текст : электронный // Лань : электронно-библиотечная система. — URL: https://e.lanbook.com/book/132039 (дата обращения: 31.07.2020). — Режим доступа: для авториз. пользователей.</w:t>
      </w:r>
      <w:r>
        <w:br/>
        <w:t>3. Новиков, Б. А. Основы технологий баз данных / Б. А. Новиков ; под редакцией Е. В. Рогова. — Москва : ДМК Пресс, 2019. — 240 с. — ISBN 978-5-94074-820-5. — Текст : электронный // Лань : электронно-библиотечная система. — URL: https://e.lanbook.com/book/123699 (дата обращения: 31.07.2020). — Режим доступа: для авториз. пользователей.</w:t>
      </w:r>
      <w:r>
        <w:br/>
        <w:t>4. Ревунков, Г. И. Базы и банки данных : учебное пособие / Г. И. Ревунков. — Москва : МГТУ им. Н.Э. Баумана, 2011. — 68 с. — Текст : электронный // Лань : электронно-библиотечная система. — URL: https://e.lanbook.com/book/52425 (дата обращения: 31.07.2020). — Режим доступа: для авториз. пользователей.</w:t>
      </w:r>
      <w:r>
        <w:br/>
      </w:r>
    </w:p>
    <w:p w14:paraId="55BBC2BD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F2AB078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43C09CF9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F52CAD5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363C2712" w14:textId="77777777" w:rsidR="00E9212A" w:rsidRDefault="00E9212A" w:rsidP="00E9212A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3CB3A146" w14:textId="77777777" w:rsidR="00E9212A" w:rsidRDefault="00E9212A" w:rsidP="00E9212A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523EDC0F" w14:textId="77777777" w:rsidR="00E9212A" w:rsidRDefault="00E9212A" w:rsidP="00E9212A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508D1F4A" w14:textId="77777777" w:rsidR="00E9212A" w:rsidRDefault="00E9212A" w:rsidP="00E9212A">
      <w:r>
        <w:t>4. [Электронный ресурс] Электронная библиотечная система «Znanium» – Режим доступа: URL. – http://znanium.com/</w:t>
      </w:r>
    </w:p>
    <w:p w14:paraId="50F62CAE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F1CDE0A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617EDC67" w14:textId="77777777" w:rsidR="00945CED" w:rsidRDefault="00272D37" w:rsidP="00E9212A">
      <w:pPr>
        <w:rPr>
          <w:strike/>
        </w:rPr>
      </w:pPr>
      <w:r w:rsidRPr="00E9212A">
        <w:rPr>
          <w:lang w:val="en-US"/>
        </w:rPr>
        <w:t>1. Microsoft Windows</w:t>
      </w:r>
      <w:r w:rsidRPr="00E9212A">
        <w:rPr>
          <w:lang w:val="en-US"/>
        </w:rPr>
        <w:br/>
        <w:t>2. Microsoft Word</w:t>
      </w:r>
      <w:r w:rsidRPr="00E9212A">
        <w:rPr>
          <w:lang w:val="en-US"/>
        </w:rPr>
        <w:br/>
        <w:t>3. MySQL Server</w:t>
      </w:r>
      <w:r w:rsidRPr="00E9212A">
        <w:rPr>
          <w:lang w:val="en-US"/>
        </w:rPr>
        <w:br/>
      </w:r>
      <w:r w:rsidRPr="00E9212A">
        <w:rPr>
          <w:lang w:val="en-US"/>
        </w:rPr>
        <w:lastRenderedPageBreak/>
        <w:t xml:space="preserve">4. </w:t>
      </w:r>
      <w:r>
        <w:t>MySQL Client</w:t>
      </w:r>
    </w:p>
    <w:sectPr w:rsidR="00945CED" w:rsidSect="00E9212A">
      <w:headerReference w:type="default" r:id="rId11"/>
      <w:pgSz w:w="11905" w:h="16837"/>
      <w:pgMar w:top="1134" w:right="1134" w:bottom="567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DCEC" w14:textId="77777777" w:rsidR="00487DFE" w:rsidRDefault="00487DFE" w:rsidP="009A6764">
      <w:r>
        <w:separator/>
      </w:r>
    </w:p>
  </w:endnote>
  <w:endnote w:type="continuationSeparator" w:id="0">
    <w:p w14:paraId="651733F4" w14:textId="77777777" w:rsidR="00487DFE" w:rsidRDefault="00487DF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4364" w14:textId="77777777" w:rsidR="00487DFE" w:rsidRDefault="00487DFE" w:rsidP="009A6764">
      <w:r>
        <w:separator/>
      </w:r>
    </w:p>
  </w:footnote>
  <w:footnote w:type="continuationSeparator" w:id="0">
    <w:p w14:paraId="5CCD02F2" w14:textId="77777777" w:rsidR="00487DFE" w:rsidRDefault="00487DFE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1C5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37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1A25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5B9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5C05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87DFE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A4A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2B6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157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212A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AFE65"/>
  <w15:docId w15:val="{9973BE57-A9DE-4660-8AFB-3DB30EF1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E9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337C-75E0-4E46-B1D6-90631C2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2020-10-31T14:26:00Z</dcterms:created>
  <dcterms:modified xsi:type="dcterms:W3CDTF">2021-02-01T05:25:00Z</dcterms:modified>
</cp:coreProperties>
</file>