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9CC0F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0DB62DCC" w14:textId="1C5CB233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</w:t>
      </w:r>
      <w:r w:rsidR="008F297D">
        <w:rPr>
          <w:rFonts w:eastAsia="MS Mincho"/>
          <w:b/>
          <w:lang w:eastAsia="ja-JP"/>
        </w:rPr>
        <w:t>19</w:t>
      </w:r>
      <w:r w:rsidRPr="00A77425">
        <w:rPr>
          <w:rFonts w:eastAsia="MS Mincho"/>
          <w:b/>
          <w:lang w:eastAsia="ja-JP"/>
        </w:rPr>
        <w:t xml:space="preserve"> г.</w:t>
      </w:r>
    </w:p>
    <w:p w14:paraId="2107B67D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3FF0A8E9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48F27536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C1C6" w14:textId="77777777" w:rsidR="004C18DE" w:rsidRPr="00D428C6" w:rsidRDefault="00655FDB" w:rsidP="00E62E42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Научно-исследовательская работа</w:t>
            </w:r>
          </w:p>
        </w:tc>
      </w:tr>
      <w:tr w:rsidR="004C18DE" w:rsidRPr="002617E4" w14:paraId="6134D62A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877FDF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414D07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2AD59F93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308F42E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8C6A44" w14:textId="77777777" w:rsidR="004C18DE" w:rsidRPr="00B00CA2" w:rsidRDefault="00655FDB" w:rsidP="00E03851">
            <w:r w:rsidRPr="00B00CA2">
              <w:t>15.04.04 – Автоматизация технологических процессов и производств</w:t>
            </w:r>
          </w:p>
        </w:tc>
      </w:tr>
      <w:tr w:rsidR="004C18DE" w:rsidRPr="002617E4" w14:paraId="226E25D2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057A151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D4953E" w14:textId="5105C551" w:rsidR="004C18DE" w:rsidRPr="00655FDB" w:rsidRDefault="00E06209" w:rsidP="00E03851">
            <w:proofErr w:type="spellStart"/>
            <w:r w:rsidRPr="00E06209">
              <w:t>Киберфизическая</w:t>
            </w:r>
            <w:proofErr w:type="spellEnd"/>
            <w:r w:rsidRPr="00E06209">
              <w:t xml:space="preserve"> автоматизация технологических процессов и производств</w:t>
            </w:r>
          </w:p>
        </w:tc>
      </w:tr>
      <w:tr w:rsidR="004C18DE" w:rsidRPr="002617E4" w14:paraId="43AC590D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6ADA8E6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3587EC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4B6AC731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5E12C5A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6F505C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00D35688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68809C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1ACA65" w14:textId="77777777" w:rsidR="004C18DE" w:rsidRPr="00274B74" w:rsidRDefault="00655FDB" w:rsidP="00E03851">
            <w:r w:rsidRPr="00655FDB">
              <w:t>1, 2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D369D7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59065B3" w14:textId="77777777" w:rsidR="004C18DE" w:rsidRPr="00655FDB" w:rsidRDefault="00655FDB" w:rsidP="00E62E42">
            <w:r w:rsidRPr="00655FDB">
              <w:t xml:space="preserve">2, </w:t>
            </w:r>
            <w:r w:rsidR="00E62E42">
              <w:t>4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F9A62F7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63F97561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6AB46BE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3C5CEBA" w14:textId="77777777" w:rsidR="004C18DE" w:rsidRPr="00655FDB" w:rsidRDefault="00655FDB" w:rsidP="00E62E42">
            <w:pPr>
              <w:jc w:val="center"/>
            </w:pPr>
            <w:r w:rsidRPr="00655FDB">
              <w:t>1</w:t>
            </w:r>
            <w:r w:rsidR="00E62E42">
              <w:t>5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698837F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6CC72708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418E6B2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A574068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4EDED4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135838A4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4AB4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10BB9BB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9E0E259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5DBBB446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1A9EB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B607B02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F5BBF03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6F887D67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FC7A3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39A6266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4BDC703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3E4F4961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C4EA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1F72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3B79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7059F727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DF77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87CF" w14:textId="77777777" w:rsidR="00655FDB" w:rsidRPr="00E62E42" w:rsidRDefault="00E62E42" w:rsidP="00655FDB">
            <w:pPr>
              <w:jc w:val="center"/>
            </w:pPr>
            <w:r>
              <w:t>540</w:t>
            </w:r>
          </w:p>
        </w:tc>
      </w:tr>
      <w:tr w:rsidR="00655FDB" w:rsidRPr="002617E4" w14:paraId="12E9B77A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73C0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6BD6" w14:textId="77777777" w:rsidR="00655FDB" w:rsidRPr="00113A8B" w:rsidRDefault="00E62E42" w:rsidP="00655FDB">
            <w:pPr>
              <w:jc w:val="center"/>
              <w:rPr>
                <w:lang w:val="en-US"/>
              </w:rPr>
            </w:pPr>
            <w:r>
              <w:t>540</w:t>
            </w:r>
          </w:p>
        </w:tc>
      </w:tr>
      <w:tr w:rsidR="004C18DE" w:rsidRPr="002617E4" w14:paraId="06CDB4CF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088C8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FC22BD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0A71B727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9E1E53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E27AC" w14:textId="77777777" w:rsidR="004C18DE" w:rsidRPr="00655FDB" w:rsidRDefault="00655FDB" w:rsidP="00E03851">
            <w:pPr>
              <w:jc w:val="center"/>
            </w:pPr>
            <w:r w:rsidRPr="00655FDB">
              <w:t>зачет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4E34D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0D783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50E8B4ED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478BF87B" w14:textId="77777777" w:rsidR="004C18DE" w:rsidRDefault="004C18DE" w:rsidP="00EB7921">
      <w:pPr>
        <w:ind w:left="6381"/>
      </w:pPr>
    </w:p>
    <w:p w14:paraId="5FC8720E" w14:textId="77777777" w:rsidR="004C18DE" w:rsidRDefault="004C18DE" w:rsidP="00EB7921">
      <w:pPr>
        <w:ind w:left="6381"/>
      </w:pPr>
    </w:p>
    <w:p w14:paraId="27CC6817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67C20E7F" w14:textId="77777777" w:rsidR="009B457D" w:rsidRPr="000D2B99" w:rsidRDefault="009B457D" w:rsidP="009B457D">
      <w:pPr>
        <w:ind w:firstLine="567"/>
        <w:jc w:val="both"/>
      </w:pPr>
    </w:p>
    <w:p w14:paraId="1AB31DAB" w14:textId="13B72458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26"/>
        <w:gridCol w:w="3069"/>
        <w:gridCol w:w="992"/>
        <w:gridCol w:w="4350"/>
      </w:tblGrid>
      <w:tr w:rsidR="008F297D" w:rsidRPr="0090424B" w14:paraId="45575551" w14:textId="77777777" w:rsidTr="002C7B88">
        <w:tc>
          <w:tcPr>
            <w:tcW w:w="0" w:type="auto"/>
            <w:vMerge w:val="restart"/>
          </w:tcPr>
          <w:p w14:paraId="5626B2A3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1560" w:type="pct"/>
            <w:vMerge w:val="restart"/>
          </w:tcPr>
          <w:p w14:paraId="25A00D87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715" w:type="pct"/>
            <w:gridSpan w:val="2"/>
          </w:tcPr>
          <w:p w14:paraId="0833C69E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8F297D" w:rsidRPr="0090424B" w14:paraId="7BB6FFD4" w14:textId="77777777" w:rsidTr="002C7B88">
        <w:tc>
          <w:tcPr>
            <w:tcW w:w="0" w:type="auto"/>
            <w:vMerge/>
          </w:tcPr>
          <w:p w14:paraId="4270EDED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01646D5A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04C3B76B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211" w:type="pct"/>
          </w:tcPr>
          <w:p w14:paraId="63602D4E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8F297D" w:rsidRPr="0090424B" w14:paraId="57BA78B4" w14:textId="77777777" w:rsidTr="002C7B88">
        <w:tc>
          <w:tcPr>
            <w:tcW w:w="0" w:type="auto"/>
            <w:vMerge w:val="restart"/>
          </w:tcPr>
          <w:p w14:paraId="36815796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ОПК(У)-4</w:t>
            </w:r>
          </w:p>
        </w:tc>
        <w:tc>
          <w:tcPr>
            <w:tcW w:w="1560" w:type="pct"/>
            <w:vMerge w:val="restart"/>
          </w:tcPr>
          <w:p w14:paraId="1B09DACE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504" w:type="pct"/>
          </w:tcPr>
          <w:p w14:paraId="641BC4FC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ОПК(У)-4.В1</w:t>
            </w:r>
          </w:p>
        </w:tc>
        <w:tc>
          <w:tcPr>
            <w:tcW w:w="2211" w:type="pct"/>
          </w:tcPr>
          <w:p w14:paraId="1860E193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Способностью 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8F297D" w:rsidRPr="0090424B" w14:paraId="3D5BEC26" w14:textId="77777777" w:rsidTr="002C7B88">
        <w:tc>
          <w:tcPr>
            <w:tcW w:w="0" w:type="auto"/>
            <w:vMerge/>
          </w:tcPr>
          <w:p w14:paraId="27B562FD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74A35654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3933CD3A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ОПК(У)-4.У1</w:t>
            </w:r>
          </w:p>
        </w:tc>
        <w:tc>
          <w:tcPr>
            <w:tcW w:w="2211" w:type="pct"/>
          </w:tcPr>
          <w:p w14:paraId="1354F587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8F297D" w:rsidRPr="0090424B" w14:paraId="06CA9C7F" w14:textId="77777777" w:rsidTr="002C7B88">
        <w:tc>
          <w:tcPr>
            <w:tcW w:w="0" w:type="auto"/>
            <w:vMerge/>
          </w:tcPr>
          <w:p w14:paraId="0A7F38D0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4DB33038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6E4DB812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ОПК(У)-4.З1</w:t>
            </w:r>
          </w:p>
        </w:tc>
        <w:tc>
          <w:tcPr>
            <w:tcW w:w="2211" w:type="pct"/>
          </w:tcPr>
          <w:p w14:paraId="369B81AD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Методиками руководства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8F297D" w:rsidRPr="0090424B" w14:paraId="4271A7ED" w14:textId="77777777" w:rsidTr="002C7B88">
        <w:tc>
          <w:tcPr>
            <w:tcW w:w="0" w:type="auto"/>
            <w:vMerge w:val="restart"/>
          </w:tcPr>
          <w:p w14:paraId="25E27507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ПК(У)-1</w:t>
            </w:r>
          </w:p>
        </w:tc>
        <w:tc>
          <w:tcPr>
            <w:tcW w:w="1560" w:type="pct"/>
            <w:vMerge w:val="restart"/>
          </w:tcPr>
          <w:p w14:paraId="7BB04C8E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504" w:type="pct"/>
          </w:tcPr>
          <w:p w14:paraId="3575DA93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ПК(У)-1.В4</w:t>
            </w:r>
          </w:p>
        </w:tc>
        <w:tc>
          <w:tcPr>
            <w:tcW w:w="2211" w:type="pct"/>
          </w:tcPr>
          <w:p w14:paraId="054EFDF7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Навыками проектирования простых программных алгоритмов и реализации их на языке программирования; наладки, настройки, регулировки, обслуживанию технических средств и систем управления; - навыками оформления результатов исследований и принятия соответствующих решений</w:t>
            </w:r>
          </w:p>
        </w:tc>
      </w:tr>
      <w:tr w:rsidR="008F297D" w:rsidRPr="0090424B" w14:paraId="4C5F1D6F" w14:textId="77777777" w:rsidTr="002C7B88">
        <w:tc>
          <w:tcPr>
            <w:tcW w:w="0" w:type="auto"/>
            <w:vMerge/>
          </w:tcPr>
          <w:p w14:paraId="1D43F59C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53321239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42F20985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ПК(У)-1.У4</w:t>
            </w:r>
          </w:p>
        </w:tc>
        <w:tc>
          <w:tcPr>
            <w:tcW w:w="2211" w:type="pct"/>
          </w:tcPr>
          <w:p w14:paraId="5A6413F9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Проектировать простые программные алгоритмы и реализовывать их с помощью современных средств программирования, разрабатывать алгоритмы централизованного контроля координат технологического объекта реализовывать простые алгоритмы имитационного моделирования, работать с каким-либо из основных типов программных систем</w:t>
            </w:r>
          </w:p>
        </w:tc>
      </w:tr>
      <w:tr w:rsidR="008F297D" w:rsidRPr="0090424B" w14:paraId="2EB7891A" w14:textId="77777777" w:rsidTr="002C7B88">
        <w:tc>
          <w:tcPr>
            <w:tcW w:w="0" w:type="auto"/>
            <w:vMerge/>
          </w:tcPr>
          <w:p w14:paraId="77F90D54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28813FD6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017AB303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ПК(У)-1.З4</w:t>
            </w:r>
          </w:p>
        </w:tc>
        <w:tc>
          <w:tcPr>
            <w:tcW w:w="2211" w:type="pct"/>
          </w:tcPr>
          <w:p w14:paraId="5B322B64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Задачи и алгоритмы: централизованной обработки информации в автоматизированной системе управления технологическими процессами (АСУ ТП) отрасли, оптимального управления технологическими процессами с помощью электронно-вычислительных машин, синтаксис и семантику алгоритмического языка программирования, принципы и методологию построения алгоритмов программных систем; - принципы структурного и модульного программирования с поддержкой жизненного цикла программ, а также объектно-ориентированного программирования, принципы организации и состав программного обеспечения АСУ ТП, методику ее проектирования</w:t>
            </w:r>
          </w:p>
        </w:tc>
      </w:tr>
      <w:tr w:rsidR="008F297D" w:rsidRPr="0090424B" w14:paraId="15DB3E89" w14:textId="77777777" w:rsidTr="002C7B88">
        <w:tc>
          <w:tcPr>
            <w:tcW w:w="0" w:type="auto"/>
            <w:vMerge w:val="restart"/>
          </w:tcPr>
          <w:p w14:paraId="52136D5B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ПК(У)-2</w:t>
            </w:r>
          </w:p>
        </w:tc>
        <w:tc>
          <w:tcPr>
            <w:tcW w:w="1560" w:type="pct"/>
            <w:vMerge w:val="restart"/>
          </w:tcPr>
          <w:p w14:paraId="4E571DC4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</w:t>
            </w:r>
            <w:r w:rsidRPr="0090424B">
              <w:rPr>
                <w:sz w:val="20"/>
                <w:szCs w:val="20"/>
              </w:rPr>
              <w:lastRenderedPageBreak/>
              <w:t>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504" w:type="pct"/>
          </w:tcPr>
          <w:p w14:paraId="7F1DBCA5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lastRenderedPageBreak/>
              <w:t>ПК(У)-2.В3</w:t>
            </w:r>
          </w:p>
        </w:tc>
        <w:tc>
          <w:tcPr>
            <w:tcW w:w="2211" w:type="pct"/>
          </w:tcPr>
          <w:p w14:paraId="32DAFAFB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методы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 </w:t>
            </w:r>
          </w:p>
        </w:tc>
      </w:tr>
      <w:tr w:rsidR="008F297D" w:rsidRPr="0090424B" w14:paraId="332660A9" w14:textId="77777777" w:rsidTr="002C7B88">
        <w:tc>
          <w:tcPr>
            <w:tcW w:w="0" w:type="auto"/>
            <w:vMerge/>
          </w:tcPr>
          <w:p w14:paraId="16FACEF6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2EE267E5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3EB87C55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ПК(У)-2.У3</w:t>
            </w:r>
          </w:p>
        </w:tc>
        <w:tc>
          <w:tcPr>
            <w:tcW w:w="2211" w:type="pct"/>
          </w:tcPr>
          <w:p w14:paraId="46868EF0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использовать источники знаний и данных для автоматизации технологических процессов и </w:t>
            </w:r>
            <w:r w:rsidRPr="0090424B">
              <w:rPr>
                <w:sz w:val="20"/>
                <w:szCs w:val="20"/>
              </w:rPr>
              <w:lastRenderedPageBreak/>
              <w:t xml:space="preserve">производств </w:t>
            </w:r>
          </w:p>
        </w:tc>
      </w:tr>
      <w:tr w:rsidR="008F297D" w:rsidRPr="0090424B" w14:paraId="2F604397" w14:textId="77777777" w:rsidTr="002C7B88">
        <w:tc>
          <w:tcPr>
            <w:tcW w:w="0" w:type="auto"/>
            <w:vMerge/>
          </w:tcPr>
          <w:p w14:paraId="6256F435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3CE373AA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7CD91580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ПК(У)-2.З3</w:t>
            </w:r>
          </w:p>
        </w:tc>
        <w:tc>
          <w:tcPr>
            <w:tcW w:w="2211" w:type="pct"/>
          </w:tcPr>
          <w:p w14:paraId="2F1ABA0D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механизмами поиска и использования источников знаний и данных для автоматизации технологических процессов и производств </w:t>
            </w:r>
          </w:p>
        </w:tc>
      </w:tr>
      <w:tr w:rsidR="008F297D" w:rsidRPr="0090424B" w14:paraId="05172A01" w14:textId="77777777" w:rsidTr="002C7B88">
        <w:tc>
          <w:tcPr>
            <w:tcW w:w="0" w:type="auto"/>
            <w:vMerge w:val="restart"/>
          </w:tcPr>
          <w:p w14:paraId="1B0DBA8B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ПК(У)-3</w:t>
            </w:r>
          </w:p>
        </w:tc>
        <w:tc>
          <w:tcPr>
            <w:tcW w:w="1560" w:type="pct"/>
            <w:vMerge w:val="restart"/>
          </w:tcPr>
          <w:p w14:paraId="78BA334B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504" w:type="pct"/>
          </w:tcPr>
          <w:p w14:paraId="1A4ECB6B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ПК(У)-3.В3</w:t>
            </w:r>
          </w:p>
        </w:tc>
        <w:tc>
          <w:tcPr>
            <w:tcW w:w="2211" w:type="pct"/>
          </w:tcPr>
          <w:p w14:paraId="5BDE956C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 </w:t>
            </w:r>
          </w:p>
        </w:tc>
      </w:tr>
      <w:tr w:rsidR="008F297D" w:rsidRPr="0090424B" w14:paraId="3A3799B0" w14:textId="77777777" w:rsidTr="002C7B88">
        <w:tc>
          <w:tcPr>
            <w:tcW w:w="0" w:type="auto"/>
            <w:vMerge/>
          </w:tcPr>
          <w:p w14:paraId="64B30CB4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43FB32E7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16DC95C5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ПК(У)-3.У3</w:t>
            </w:r>
          </w:p>
        </w:tc>
        <w:tc>
          <w:tcPr>
            <w:tcW w:w="2211" w:type="pct"/>
          </w:tcPr>
          <w:p w14:paraId="276A75D8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 </w:t>
            </w:r>
          </w:p>
        </w:tc>
      </w:tr>
      <w:tr w:rsidR="008F297D" w:rsidRPr="0090424B" w14:paraId="5C9AB4EC" w14:textId="77777777" w:rsidTr="002C7B88">
        <w:tc>
          <w:tcPr>
            <w:tcW w:w="0" w:type="auto"/>
            <w:vMerge/>
          </w:tcPr>
          <w:p w14:paraId="020FD3F3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3442D10B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025A5C95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ПК(У)-3.З3</w:t>
            </w:r>
          </w:p>
        </w:tc>
        <w:tc>
          <w:tcPr>
            <w:tcW w:w="2211" w:type="pct"/>
          </w:tcPr>
          <w:p w14:paraId="5F9E727B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Физической сущностью явлений, происходящих в материалах в условиях производства и эксплуатации изделий из них под воздействием внешних факторов </w:t>
            </w:r>
          </w:p>
        </w:tc>
      </w:tr>
      <w:tr w:rsidR="008F297D" w:rsidRPr="0090424B" w14:paraId="106C465A" w14:textId="77777777" w:rsidTr="002C7B88">
        <w:tc>
          <w:tcPr>
            <w:tcW w:w="0" w:type="auto"/>
            <w:vMerge w:val="restart"/>
          </w:tcPr>
          <w:p w14:paraId="361BA338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ПК(У)-4</w:t>
            </w:r>
          </w:p>
        </w:tc>
        <w:tc>
          <w:tcPr>
            <w:tcW w:w="1560" w:type="pct"/>
            <w:vMerge w:val="restart"/>
          </w:tcPr>
          <w:p w14:paraId="5D515AE2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504" w:type="pct"/>
          </w:tcPr>
          <w:p w14:paraId="15186B24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ПК(У)-4.В1</w:t>
            </w:r>
          </w:p>
        </w:tc>
        <w:tc>
          <w:tcPr>
            <w:tcW w:w="2211" w:type="pct"/>
          </w:tcPr>
          <w:p w14:paraId="64D31227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Навыками анализа и синтеза АТПП применительно к технологическим процессам НГО </w:t>
            </w:r>
          </w:p>
        </w:tc>
      </w:tr>
      <w:tr w:rsidR="008F297D" w:rsidRPr="0090424B" w14:paraId="601D0BF2" w14:textId="77777777" w:rsidTr="002C7B88">
        <w:tc>
          <w:tcPr>
            <w:tcW w:w="0" w:type="auto"/>
            <w:vMerge/>
          </w:tcPr>
          <w:p w14:paraId="24D3988E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6490395B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0BF533A0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ПК(У)-4.У1</w:t>
            </w:r>
          </w:p>
        </w:tc>
        <w:tc>
          <w:tcPr>
            <w:tcW w:w="2211" w:type="pct"/>
          </w:tcPr>
          <w:p w14:paraId="58CA3340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модели объектов управления и систем АТПП</w:t>
            </w:r>
          </w:p>
        </w:tc>
      </w:tr>
      <w:tr w:rsidR="008F297D" w:rsidRPr="0090424B" w14:paraId="06DBC882" w14:textId="77777777" w:rsidTr="002C7B88">
        <w:tc>
          <w:tcPr>
            <w:tcW w:w="0" w:type="auto"/>
            <w:vMerge/>
          </w:tcPr>
          <w:p w14:paraId="556019C1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62C8EEF5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518411C8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ПК(У)-4.З1</w:t>
            </w:r>
          </w:p>
        </w:tc>
        <w:tc>
          <w:tcPr>
            <w:tcW w:w="2211" w:type="pct"/>
          </w:tcPr>
          <w:p w14:paraId="52AB0B42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Методологические основы функционирования, моделирования и синтеза систем АТПП; основные методы анализа и синтеза АТПП </w:t>
            </w:r>
          </w:p>
        </w:tc>
      </w:tr>
      <w:tr w:rsidR="008F297D" w:rsidRPr="0090424B" w14:paraId="1AD203E6" w14:textId="77777777" w:rsidTr="002C7B88">
        <w:tc>
          <w:tcPr>
            <w:tcW w:w="0" w:type="auto"/>
            <w:vMerge w:val="restart"/>
          </w:tcPr>
          <w:p w14:paraId="38A7DB6C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ПК(У)-5</w:t>
            </w:r>
          </w:p>
        </w:tc>
        <w:tc>
          <w:tcPr>
            <w:tcW w:w="1560" w:type="pct"/>
            <w:vMerge w:val="restart"/>
          </w:tcPr>
          <w:p w14:paraId="1A99A0EB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504" w:type="pct"/>
          </w:tcPr>
          <w:p w14:paraId="12BF1351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ПК(У)-5.В3</w:t>
            </w:r>
          </w:p>
        </w:tc>
        <w:tc>
          <w:tcPr>
            <w:tcW w:w="2211" w:type="pct"/>
          </w:tcPr>
          <w:p w14:paraId="4754C9E4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современными алгоритмами и программными средствами автоматических систем, навыками программирования контроллеров и промышленных компьютеров </w:t>
            </w:r>
          </w:p>
        </w:tc>
      </w:tr>
      <w:tr w:rsidR="008F297D" w:rsidRPr="0090424B" w14:paraId="27605CAB" w14:textId="77777777" w:rsidTr="002C7B88">
        <w:tc>
          <w:tcPr>
            <w:tcW w:w="0" w:type="auto"/>
            <w:vMerge/>
          </w:tcPr>
          <w:p w14:paraId="05EC60C1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5848898E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71D1E453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ПК(У)-5.У3</w:t>
            </w:r>
          </w:p>
        </w:tc>
        <w:tc>
          <w:tcPr>
            <w:tcW w:w="2211" w:type="pct"/>
          </w:tcPr>
          <w:p w14:paraId="1C3138E5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разрабатывать программные средства автоматических систем, создавать интеллектуальные алгоритмы управления </w:t>
            </w:r>
          </w:p>
        </w:tc>
      </w:tr>
      <w:tr w:rsidR="008F297D" w:rsidRPr="0090424B" w14:paraId="7CD9534F" w14:textId="77777777" w:rsidTr="002C7B88">
        <w:tc>
          <w:tcPr>
            <w:tcW w:w="0" w:type="auto"/>
            <w:vMerge/>
          </w:tcPr>
          <w:p w14:paraId="36CFDDCB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5F7C8E22" w14:textId="77777777" w:rsidR="008F297D" w:rsidRPr="0090424B" w:rsidRDefault="008F297D" w:rsidP="002C7B88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4865A2F1" w14:textId="77777777" w:rsidR="008F297D" w:rsidRPr="0090424B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ПК(У)-5.З3</w:t>
            </w:r>
          </w:p>
        </w:tc>
        <w:tc>
          <w:tcPr>
            <w:tcW w:w="2211" w:type="pct"/>
          </w:tcPr>
          <w:p w14:paraId="7E28C34D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проведения настройки и отладки автоматических систем, принципы структурного и модульного программирования с поддержкой жизненного цикла программ, а также объектно-ориентированного программирования </w:t>
            </w:r>
          </w:p>
        </w:tc>
      </w:tr>
    </w:tbl>
    <w:p w14:paraId="73F9EDDA" w14:textId="77777777" w:rsidR="008F297D" w:rsidRDefault="008F297D" w:rsidP="00D428C6">
      <w:pPr>
        <w:jc w:val="both"/>
      </w:pPr>
    </w:p>
    <w:p w14:paraId="79D1963F" w14:textId="77777777" w:rsidR="008F297D" w:rsidRDefault="008F297D">
      <w:pPr>
        <w:widowControl/>
        <w:autoSpaceDE/>
        <w:autoSpaceDN/>
        <w:adjustRightInd/>
        <w:rPr>
          <w:rFonts w:eastAsia="MS Mincho"/>
          <w:b/>
          <w:bCs/>
          <w:lang w:eastAsia="ja-JP"/>
        </w:rPr>
      </w:pPr>
      <w:r>
        <w:br w:type="page"/>
      </w:r>
    </w:p>
    <w:p w14:paraId="4BA64C2F" w14:textId="4E359CEA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lastRenderedPageBreak/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45C58C01" w14:textId="77777777" w:rsidR="009B457D" w:rsidRPr="000D2B99" w:rsidRDefault="009B457D" w:rsidP="009B457D">
      <w:pPr>
        <w:ind w:firstLine="600"/>
        <w:jc w:val="both"/>
      </w:pPr>
    </w:p>
    <w:p w14:paraId="4698CF8A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94"/>
        <w:gridCol w:w="1434"/>
      </w:tblGrid>
      <w:tr w:rsidR="008F297D" w14:paraId="6F7339FF" w14:textId="77777777" w:rsidTr="002C7B88">
        <w:tc>
          <w:tcPr>
            <w:tcW w:w="0" w:type="auto"/>
            <w:gridSpan w:val="2"/>
          </w:tcPr>
          <w:p w14:paraId="4E3C4B09" w14:textId="77777777" w:rsidR="008F297D" w:rsidRDefault="008F297D" w:rsidP="002C7B8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7A176B10" w14:textId="77777777" w:rsidR="008F297D" w:rsidRDefault="008F297D" w:rsidP="002C7B8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8F297D" w14:paraId="209F019D" w14:textId="77777777" w:rsidTr="002C7B88">
        <w:tc>
          <w:tcPr>
            <w:tcW w:w="411" w:type="pct"/>
          </w:tcPr>
          <w:p w14:paraId="3284EF23" w14:textId="77777777" w:rsidR="008F297D" w:rsidRDefault="008F297D" w:rsidP="002C7B8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30D6E32A" w14:textId="77777777" w:rsidR="008F297D" w:rsidRDefault="008F297D" w:rsidP="002C7B8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3ED586BE" w14:textId="77777777" w:rsidR="008F297D" w:rsidRDefault="008F297D" w:rsidP="002C7B88"/>
        </w:tc>
      </w:tr>
      <w:tr w:rsidR="008F297D" w14:paraId="3FE557D0" w14:textId="77777777" w:rsidTr="002C7B88">
        <w:tc>
          <w:tcPr>
            <w:tcW w:w="411" w:type="pct"/>
          </w:tcPr>
          <w:p w14:paraId="0F0DAEAB" w14:textId="77777777" w:rsidR="008F297D" w:rsidRDefault="008F297D" w:rsidP="002C7B88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1AF2864D" w14:textId="77777777" w:rsidR="008F297D" w:rsidRDefault="008F297D" w:rsidP="002C7B88">
            <w:r w:rsidRPr="0090424B">
              <w:rPr>
                <w:sz w:val="20"/>
                <w:szCs w:val="20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651709F1" w14:textId="77777777" w:rsidR="008F297D" w:rsidRDefault="008F297D" w:rsidP="002C7B88">
            <w:pPr>
              <w:jc w:val="center"/>
            </w:pPr>
            <w:r w:rsidRPr="0090424B">
              <w:rPr>
                <w:sz w:val="20"/>
                <w:szCs w:val="20"/>
              </w:rPr>
              <w:t>ОПК(У)-4</w:t>
            </w:r>
          </w:p>
        </w:tc>
      </w:tr>
      <w:tr w:rsidR="008F297D" w14:paraId="1E3AC165" w14:textId="77777777" w:rsidTr="002C7B88">
        <w:tc>
          <w:tcPr>
            <w:tcW w:w="411" w:type="pct"/>
          </w:tcPr>
          <w:p w14:paraId="5C66AAAA" w14:textId="77777777" w:rsidR="008F297D" w:rsidRDefault="008F297D" w:rsidP="002C7B88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69AE2F5F" w14:textId="77777777" w:rsidR="008F297D" w:rsidRDefault="008F297D" w:rsidP="002C7B88">
            <w:r w:rsidRPr="0090424B">
              <w:rPr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5A5C33C4" w14:textId="77777777" w:rsidR="008F297D" w:rsidRDefault="008F297D" w:rsidP="002C7B88">
            <w:pPr>
              <w:jc w:val="center"/>
            </w:pPr>
            <w:r w:rsidRPr="0090424B">
              <w:rPr>
                <w:sz w:val="20"/>
                <w:szCs w:val="20"/>
              </w:rPr>
              <w:t>ПК(У)-1</w:t>
            </w:r>
          </w:p>
        </w:tc>
      </w:tr>
      <w:tr w:rsidR="008F297D" w14:paraId="77BEA951" w14:textId="77777777" w:rsidTr="002C7B88">
        <w:tc>
          <w:tcPr>
            <w:tcW w:w="411" w:type="pct"/>
          </w:tcPr>
          <w:p w14:paraId="4F19F557" w14:textId="77777777" w:rsidR="008F297D" w:rsidRDefault="008F297D" w:rsidP="002C7B88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31E5E68B" w14:textId="77777777" w:rsidR="008F297D" w:rsidRDefault="008F297D" w:rsidP="002C7B88">
            <w:r w:rsidRPr="0090424B">
              <w:rPr>
                <w:sz w:val="20"/>
                <w:szCs w:val="20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0" w:type="auto"/>
          </w:tcPr>
          <w:p w14:paraId="5BCA3777" w14:textId="77777777" w:rsidR="008F297D" w:rsidRDefault="008F297D" w:rsidP="002C7B88">
            <w:pPr>
              <w:jc w:val="center"/>
            </w:pPr>
            <w:r w:rsidRPr="0090424B">
              <w:rPr>
                <w:sz w:val="20"/>
                <w:szCs w:val="20"/>
              </w:rPr>
              <w:t>ПК(У)-2</w:t>
            </w:r>
          </w:p>
        </w:tc>
      </w:tr>
      <w:tr w:rsidR="008F297D" w14:paraId="5261FBB4" w14:textId="77777777" w:rsidTr="002C7B88">
        <w:tc>
          <w:tcPr>
            <w:tcW w:w="411" w:type="pct"/>
          </w:tcPr>
          <w:p w14:paraId="68728781" w14:textId="77777777" w:rsidR="008F297D" w:rsidRDefault="008F297D" w:rsidP="002C7B88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0CC53C1A" w14:textId="77777777" w:rsidR="008F297D" w:rsidRDefault="008F297D" w:rsidP="002C7B88">
            <w:r w:rsidRPr="0090424B">
              <w:rPr>
                <w:sz w:val="20"/>
                <w:szCs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059F7BEE" w14:textId="77777777" w:rsidR="008F297D" w:rsidRDefault="008F297D" w:rsidP="002C7B88">
            <w:pPr>
              <w:jc w:val="center"/>
            </w:pPr>
            <w:r w:rsidRPr="0090424B">
              <w:rPr>
                <w:sz w:val="20"/>
                <w:szCs w:val="20"/>
              </w:rPr>
              <w:t>ПК(У)-3</w:t>
            </w:r>
          </w:p>
        </w:tc>
      </w:tr>
      <w:tr w:rsidR="008F297D" w14:paraId="7713EFC3" w14:textId="77777777" w:rsidTr="002C7B88">
        <w:tc>
          <w:tcPr>
            <w:tcW w:w="411" w:type="pct"/>
          </w:tcPr>
          <w:p w14:paraId="1402029B" w14:textId="77777777" w:rsidR="008F297D" w:rsidRDefault="008F297D" w:rsidP="002C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860" w:type="pct"/>
          </w:tcPr>
          <w:p w14:paraId="2C2AC276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0" w:type="auto"/>
          </w:tcPr>
          <w:p w14:paraId="7F72EDA6" w14:textId="77777777" w:rsidR="008F297D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ПК(У)-4</w:t>
            </w:r>
          </w:p>
        </w:tc>
      </w:tr>
      <w:tr w:rsidR="008F297D" w14:paraId="162BABF5" w14:textId="77777777" w:rsidTr="002C7B88">
        <w:tc>
          <w:tcPr>
            <w:tcW w:w="411" w:type="pct"/>
          </w:tcPr>
          <w:p w14:paraId="52E212C9" w14:textId="77777777" w:rsidR="008F297D" w:rsidRDefault="008F297D" w:rsidP="002C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860" w:type="pct"/>
          </w:tcPr>
          <w:p w14:paraId="45F7881A" w14:textId="77777777" w:rsidR="008F297D" w:rsidRPr="0090424B" w:rsidRDefault="008F297D" w:rsidP="002C7B88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442D3A8A" w14:textId="77777777" w:rsidR="008F297D" w:rsidRDefault="008F297D" w:rsidP="002C7B88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ПК(У)-5</w:t>
            </w:r>
          </w:p>
        </w:tc>
      </w:tr>
    </w:tbl>
    <w:p w14:paraId="0064F083" w14:textId="77777777" w:rsidR="00FD0BFD" w:rsidRDefault="00FD0BFD">
      <w:r>
        <w:br w:type="page"/>
      </w:r>
    </w:p>
    <w:p w14:paraId="4BA2F913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lastRenderedPageBreak/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463A18AE" w14:textId="77777777" w:rsidR="00AC4C4F" w:rsidRPr="00AC4C4F" w:rsidRDefault="00AC4C4F" w:rsidP="00EB7921">
      <w:pPr>
        <w:rPr>
          <w:lang w:eastAsia="ja-JP"/>
        </w:rPr>
      </w:pPr>
    </w:p>
    <w:p w14:paraId="3DD1AFB1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704"/>
        <w:gridCol w:w="2731"/>
        <w:gridCol w:w="2072"/>
        <w:gridCol w:w="1330"/>
      </w:tblGrid>
      <w:tr w:rsidR="00716527" w14:paraId="32366AC1" w14:textId="77777777">
        <w:tc>
          <w:tcPr>
            <w:tcW w:w="0" w:type="auto"/>
          </w:tcPr>
          <w:p w14:paraId="304DE308" w14:textId="77777777" w:rsidR="00716527" w:rsidRDefault="001679D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370B798E" w14:textId="77777777" w:rsidR="00716527" w:rsidRDefault="001679D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4E4319A5" w14:textId="77777777" w:rsidR="00716527" w:rsidRDefault="001679D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7F3BBFB4" w14:textId="77777777" w:rsidR="00716527" w:rsidRDefault="001679D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716527" w14:paraId="1D0B86D3" w14:textId="77777777">
        <w:tc>
          <w:tcPr>
            <w:tcW w:w="0" w:type="auto"/>
            <w:vMerge w:val="restart"/>
          </w:tcPr>
          <w:p w14:paraId="6CAA4C72" w14:textId="77777777" w:rsidR="00716527" w:rsidRDefault="001679DC">
            <w:r>
              <w:rPr>
                <w:sz w:val="20"/>
                <w:szCs w:val="20"/>
              </w:rPr>
              <w:t>Раздел 1. Предварительная постановка задачи по теме магистерской диссертации</w:t>
            </w:r>
          </w:p>
        </w:tc>
        <w:tc>
          <w:tcPr>
            <w:tcW w:w="0" w:type="auto"/>
            <w:vMerge w:val="restart"/>
          </w:tcPr>
          <w:p w14:paraId="5C43A58D" w14:textId="77777777" w:rsidR="00716527" w:rsidRDefault="001679DC">
            <w:pPr>
              <w:jc w:val="center"/>
            </w:pPr>
            <w:r>
              <w:rPr>
                <w:sz w:val="20"/>
                <w:szCs w:val="20"/>
              </w:rPr>
              <w:t>РД-2, РД-11, РД-9, РД-6</w:t>
            </w:r>
          </w:p>
        </w:tc>
        <w:tc>
          <w:tcPr>
            <w:tcW w:w="0" w:type="auto"/>
          </w:tcPr>
          <w:p w14:paraId="2A33010B" w14:textId="77777777" w:rsidR="00716527" w:rsidRDefault="001679DC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01BBCF47" w14:textId="77777777" w:rsidR="00716527" w:rsidRDefault="00716527">
            <w:pPr>
              <w:jc w:val="center"/>
            </w:pPr>
          </w:p>
        </w:tc>
      </w:tr>
      <w:tr w:rsidR="00716527" w14:paraId="2C9FCB70" w14:textId="77777777">
        <w:tc>
          <w:tcPr>
            <w:tcW w:w="0" w:type="auto"/>
            <w:vMerge/>
          </w:tcPr>
          <w:p w14:paraId="5E4010B0" w14:textId="77777777" w:rsidR="00716527" w:rsidRDefault="00716527"/>
        </w:tc>
        <w:tc>
          <w:tcPr>
            <w:tcW w:w="0" w:type="auto"/>
            <w:vMerge/>
          </w:tcPr>
          <w:p w14:paraId="5ACD1E15" w14:textId="77777777" w:rsidR="00716527" w:rsidRDefault="00716527"/>
        </w:tc>
        <w:tc>
          <w:tcPr>
            <w:tcW w:w="0" w:type="auto"/>
          </w:tcPr>
          <w:p w14:paraId="0A07E5EC" w14:textId="77777777" w:rsidR="00716527" w:rsidRDefault="001679DC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6C0C3D7D" w14:textId="77777777" w:rsidR="00716527" w:rsidRDefault="00716527">
            <w:pPr>
              <w:jc w:val="center"/>
            </w:pPr>
          </w:p>
        </w:tc>
      </w:tr>
      <w:tr w:rsidR="00716527" w14:paraId="5964ED28" w14:textId="77777777">
        <w:tc>
          <w:tcPr>
            <w:tcW w:w="0" w:type="auto"/>
            <w:vMerge/>
          </w:tcPr>
          <w:p w14:paraId="094C583D" w14:textId="77777777" w:rsidR="00716527" w:rsidRDefault="00716527"/>
        </w:tc>
        <w:tc>
          <w:tcPr>
            <w:tcW w:w="0" w:type="auto"/>
            <w:vMerge/>
          </w:tcPr>
          <w:p w14:paraId="50E1D9C0" w14:textId="77777777" w:rsidR="00716527" w:rsidRDefault="00716527"/>
        </w:tc>
        <w:tc>
          <w:tcPr>
            <w:tcW w:w="0" w:type="auto"/>
          </w:tcPr>
          <w:p w14:paraId="036B806F" w14:textId="77777777" w:rsidR="00716527" w:rsidRDefault="001679DC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4E2AC218" w14:textId="77777777" w:rsidR="00716527" w:rsidRDefault="00716527">
            <w:pPr>
              <w:jc w:val="center"/>
            </w:pPr>
          </w:p>
        </w:tc>
      </w:tr>
      <w:tr w:rsidR="00716527" w14:paraId="18E810A5" w14:textId="77777777">
        <w:tc>
          <w:tcPr>
            <w:tcW w:w="0" w:type="auto"/>
            <w:vMerge/>
          </w:tcPr>
          <w:p w14:paraId="0FEAFA97" w14:textId="77777777" w:rsidR="00716527" w:rsidRDefault="00716527"/>
        </w:tc>
        <w:tc>
          <w:tcPr>
            <w:tcW w:w="0" w:type="auto"/>
            <w:vMerge/>
          </w:tcPr>
          <w:p w14:paraId="449C2B47" w14:textId="77777777" w:rsidR="00716527" w:rsidRDefault="00716527"/>
        </w:tc>
        <w:tc>
          <w:tcPr>
            <w:tcW w:w="0" w:type="auto"/>
          </w:tcPr>
          <w:p w14:paraId="36351404" w14:textId="77777777" w:rsidR="00716527" w:rsidRDefault="001679DC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D4DB366" w14:textId="77777777" w:rsidR="00716527" w:rsidRDefault="00716527">
            <w:pPr>
              <w:jc w:val="center"/>
            </w:pPr>
          </w:p>
        </w:tc>
      </w:tr>
      <w:tr w:rsidR="00716527" w14:paraId="76313B8E" w14:textId="77777777">
        <w:tc>
          <w:tcPr>
            <w:tcW w:w="0" w:type="auto"/>
            <w:vMerge w:val="restart"/>
          </w:tcPr>
          <w:p w14:paraId="19D35373" w14:textId="77777777" w:rsidR="00716527" w:rsidRDefault="001679DC">
            <w:r>
              <w:rPr>
                <w:sz w:val="20"/>
                <w:szCs w:val="20"/>
              </w:rPr>
              <w:t>Раздел 2. Конкретизация задачи исследования:</w:t>
            </w:r>
          </w:p>
        </w:tc>
        <w:tc>
          <w:tcPr>
            <w:tcW w:w="0" w:type="auto"/>
            <w:vMerge w:val="restart"/>
          </w:tcPr>
          <w:p w14:paraId="5B351D85" w14:textId="77777777" w:rsidR="00B00CA2" w:rsidRDefault="00167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РД-3, РД-12, РД-5, РД-7,</w:t>
            </w:r>
          </w:p>
          <w:p w14:paraId="1FBA60BE" w14:textId="77777777" w:rsidR="00716527" w:rsidRDefault="001679DC">
            <w:pPr>
              <w:jc w:val="center"/>
            </w:pPr>
            <w:r>
              <w:rPr>
                <w:sz w:val="20"/>
                <w:szCs w:val="20"/>
              </w:rPr>
              <w:t xml:space="preserve"> РД-10</w:t>
            </w:r>
          </w:p>
        </w:tc>
        <w:tc>
          <w:tcPr>
            <w:tcW w:w="0" w:type="auto"/>
          </w:tcPr>
          <w:p w14:paraId="4C1E224E" w14:textId="77777777" w:rsidR="00716527" w:rsidRDefault="001679DC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3B16D68A" w14:textId="77777777" w:rsidR="00716527" w:rsidRDefault="00716527">
            <w:pPr>
              <w:jc w:val="center"/>
            </w:pPr>
          </w:p>
        </w:tc>
      </w:tr>
      <w:tr w:rsidR="00716527" w14:paraId="746094BB" w14:textId="77777777">
        <w:tc>
          <w:tcPr>
            <w:tcW w:w="0" w:type="auto"/>
            <w:vMerge/>
          </w:tcPr>
          <w:p w14:paraId="59C6A51B" w14:textId="77777777" w:rsidR="00716527" w:rsidRDefault="00716527"/>
        </w:tc>
        <w:tc>
          <w:tcPr>
            <w:tcW w:w="0" w:type="auto"/>
            <w:vMerge/>
          </w:tcPr>
          <w:p w14:paraId="34B8D3A7" w14:textId="77777777" w:rsidR="00716527" w:rsidRDefault="00716527"/>
        </w:tc>
        <w:tc>
          <w:tcPr>
            <w:tcW w:w="0" w:type="auto"/>
          </w:tcPr>
          <w:p w14:paraId="319C7527" w14:textId="77777777" w:rsidR="00716527" w:rsidRDefault="001679DC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5A471795" w14:textId="77777777" w:rsidR="00716527" w:rsidRDefault="00716527">
            <w:pPr>
              <w:jc w:val="center"/>
            </w:pPr>
          </w:p>
        </w:tc>
      </w:tr>
      <w:tr w:rsidR="00716527" w14:paraId="79E43B1C" w14:textId="77777777">
        <w:tc>
          <w:tcPr>
            <w:tcW w:w="0" w:type="auto"/>
            <w:vMerge/>
          </w:tcPr>
          <w:p w14:paraId="3836AF76" w14:textId="77777777" w:rsidR="00716527" w:rsidRDefault="00716527"/>
        </w:tc>
        <w:tc>
          <w:tcPr>
            <w:tcW w:w="0" w:type="auto"/>
            <w:vMerge/>
          </w:tcPr>
          <w:p w14:paraId="24F62081" w14:textId="77777777" w:rsidR="00716527" w:rsidRDefault="00716527"/>
        </w:tc>
        <w:tc>
          <w:tcPr>
            <w:tcW w:w="0" w:type="auto"/>
          </w:tcPr>
          <w:p w14:paraId="1149B827" w14:textId="77777777" w:rsidR="00716527" w:rsidRDefault="001679DC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542A67FD" w14:textId="77777777" w:rsidR="00716527" w:rsidRDefault="00716527">
            <w:pPr>
              <w:jc w:val="center"/>
            </w:pPr>
          </w:p>
        </w:tc>
      </w:tr>
      <w:tr w:rsidR="00716527" w14:paraId="7BA5AC84" w14:textId="77777777">
        <w:tc>
          <w:tcPr>
            <w:tcW w:w="0" w:type="auto"/>
            <w:vMerge/>
          </w:tcPr>
          <w:p w14:paraId="43BC9815" w14:textId="77777777" w:rsidR="00716527" w:rsidRDefault="00716527"/>
        </w:tc>
        <w:tc>
          <w:tcPr>
            <w:tcW w:w="0" w:type="auto"/>
            <w:vMerge/>
          </w:tcPr>
          <w:p w14:paraId="352341A9" w14:textId="77777777" w:rsidR="00716527" w:rsidRDefault="00716527"/>
        </w:tc>
        <w:tc>
          <w:tcPr>
            <w:tcW w:w="0" w:type="auto"/>
          </w:tcPr>
          <w:p w14:paraId="249AB6AE" w14:textId="77777777" w:rsidR="00716527" w:rsidRDefault="001679DC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E5EF339" w14:textId="77777777" w:rsidR="00716527" w:rsidRDefault="00716527">
            <w:pPr>
              <w:jc w:val="center"/>
            </w:pPr>
          </w:p>
        </w:tc>
      </w:tr>
      <w:tr w:rsidR="00716527" w14:paraId="555C4B99" w14:textId="77777777">
        <w:tc>
          <w:tcPr>
            <w:tcW w:w="0" w:type="auto"/>
            <w:vMerge w:val="restart"/>
          </w:tcPr>
          <w:p w14:paraId="1DD849DA" w14:textId="77777777" w:rsidR="00716527" w:rsidRDefault="001679DC">
            <w:r>
              <w:rPr>
                <w:sz w:val="20"/>
                <w:szCs w:val="20"/>
              </w:rPr>
              <w:t>Раздел 3. Формирование предварительных результатов исследования:</w:t>
            </w:r>
          </w:p>
        </w:tc>
        <w:tc>
          <w:tcPr>
            <w:tcW w:w="0" w:type="auto"/>
            <w:vMerge w:val="restart"/>
          </w:tcPr>
          <w:p w14:paraId="0D95FA74" w14:textId="77777777" w:rsidR="00716527" w:rsidRDefault="001679DC">
            <w:pPr>
              <w:jc w:val="center"/>
            </w:pPr>
            <w:r>
              <w:rPr>
                <w:sz w:val="20"/>
                <w:szCs w:val="20"/>
              </w:rPr>
              <w:t>РД-4, РД-14, РД-18, РД-1, РД-17, РД-19</w:t>
            </w:r>
          </w:p>
        </w:tc>
        <w:tc>
          <w:tcPr>
            <w:tcW w:w="0" w:type="auto"/>
          </w:tcPr>
          <w:p w14:paraId="4DB5E7D7" w14:textId="77777777" w:rsidR="00716527" w:rsidRDefault="001679DC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568C09AE" w14:textId="77777777" w:rsidR="00716527" w:rsidRDefault="00716527">
            <w:pPr>
              <w:jc w:val="center"/>
            </w:pPr>
          </w:p>
        </w:tc>
      </w:tr>
      <w:tr w:rsidR="00716527" w14:paraId="5A84F623" w14:textId="77777777">
        <w:tc>
          <w:tcPr>
            <w:tcW w:w="0" w:type="auto"/>
            <w:vMerge/>
          </w:tcPr>
          <w:p w14:paraId="50CD224B" w14:textId="77777777" w:rsidR="00716527" w:rsidRDefault="00716527"/>
        </w:tc>
        <w:tc>
          <w:tcPr>
            <w:tcW w:w="0" w:type="auto"/>
            <w:vMerge/>
          </w:tcPr>
          <w:p w14:paraId="68A97ECB" w14:textId="77777777" w:rsidR="00716527" w:rsidRDefault="00716527"/>
        </w:tc>
        <w:tc>
          <w:tcPr>
            <w:tcW w:w="0" w:type="auto"/>
          </w:tcPr>
          <w:p w14:paraId="497232FF" w14:textId="77777777" w:rsidR="00716527" w:rsidRDefault="001679DC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3D1B4724" w14:textId="77777777" w:rsidR="00716527" w:rsidRDefault="00716527">
            <w:pPr>
              <w:jc w:val="center"/>
            </w:pPr>
          </w:p>
        </w:tc>
      </w:tr>
      <w:tr w:rsidR="00716527" w14:paraId="1D13B844" w14:textId="77777777">
        <w:tc>
          <w:tcPr>
            <w:tcW w:w="0" w:type="auto"/>
            <w:vMerge/>
          </w:tcPr>
          <w:p w14:paraId="39E37030" w14:textId="77777777" w:rsidR="00716527" w:rsidRDefault="00716527"/>
        </w:tc>
        <w:tc>
          <w:tcPr>
            <w:tcW w:w="0" w:type="auto"/>
            <w:vMerge/>
          </w:tcPr>
          <w:p w14:paraId="6553A240" w14:textId="77777777" w:rsidR="00716527" w:rsidRDefault="00716527"/>
        </w:tc>
        <w:tc>
          <w:tcPr>
            <w:tcW w:w="0" w:type="auto"/>
          </w:tcPr>
          <w:p w14:paraId="54844FA9" w14:textId="77777777" w:rsidR="00716527" w:rsidRDefault="001679DC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72F0DB23" w14:textId="77777777" w:rsidR="00716527" w:rsidRDefault="00716527">
            <w:pPr>
              <w:jc w:val="center"/>
            </w:pPr>
          </w:p>
        </w:tc>
      </w:tr>
      <w:tr w:rsidR="00716527" w14:paraId="46745257" w14:textId="77777777">
        <w:tc>
          <w:tcPr>
            <w:tcW w:w="0" w:type="auto"/>
            <w:vMerge/>
          </w:tcPr>
          <w:p w14:paraId="1890C792" w14:textId="77777777" w:rsidR="00716527" w:rsidRDefault="00716527"/>
        </w:tc>
        <w:tc>
          <w:tcPr>
            <w:tcW w:w="0" w:type="auto"/>
            <w:vMerge/>
          </w:tcPr>
          <w:p w14:paraId="0544EEBB" w14:textId="77777777" w:rsidR="00716527" w:rsidRDefault="00716527"/>
        </w:tc>
        <w:tc>
          <w:tcPr>
            <w:tcW w:w="0" w:type="auto"/>
          </w:tcPr>
          <w:p w14:paraId="4087225F" w14:textId="77777777" w:rsidR="00716527" w:rsidRDefault="001679DC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1B3E7752" w14:textId="77777777" w:rsidR="00716527" w:rsidRDefault="00716527">
            <w:pPr>
              <w:jc w:val="center"/>
            </w:pPr>
          </w:p>
        </w:tc>
      </w:tr>
    </w:tbl>
    <w:p w14:paraId="7787AD5E" w14:textId="77777777" w:rsidR="009A6764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2B12E038" w14:textId="77777777" w:rsidR="00FD0BFD" w:rsidRDefault="00FD0BFD" w:rsidP="00EB7921">
      <w:pPr>
        <w:pStyle w:val="1"/>
      </w:pPr>
    </w:p>
    <w:p w14:paraId="0E307B92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75013E7E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4BC7594A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39B94CEA" w14:textId="77777777" w:rsidR="00B00CA2" w:rsidRDefault="001679DC">
      <w:r>
        <w:rPr>
          <w:b/>
          <w:bCs/>
        </w:rPr>
        <w:t>Основная литература</w:t>
      </w:r>
      <w:r>
        <w:br/>
        <w:t xml:space="preserve">1. Шалыгин, М. Г. Автоматизация измерений, контроля и испытаний: учебное пособие [Электронный ресурс] / Шалыгин М. Г., Вавилин Я. А. – Санкт-Петербург: Лань, 2019. – 172 с. – ISBN 978-5-8114-3531-9. – Текст: электронный // Лань: электронно-библиотечная система. – URL: https://e.lanbook.com/book/115498  — (дата обращения 04.10.2018) .-  Режим доступа: для авториз. пользователей. </w:t>
      </w:r>
    </w:p>
    <w:p w14:paraId="14C88F77" w14:textId="77777777" w:rsidR="00B00CA2" w:rsidRDefault="001679DC">
      <w:r>
        <w:t>2.</w:t>
      </w:r>
      <w:r w:rsidR="00B00CA2">
        <w:t xml:space="preserve"> </w:t>
      </w:r>
      <w:r>
        <w:t>Воробьева, Г. Н. Метрология, стандартизация и сертификация: учебник / Г. Н. Воробьева, И. В. Муравьева. — Москва : МИСИС, 2019. — 278 с. — ISBN 978-5-906953-60-5. — Текст : электронный // Лань: электронно-библиотечная система. — URL: https://e.lanbook.com/book/129000 (дата обращения: 04.10.2018). — Режим доступа: для авториз. пользователей.</w:t>
      </w:r>
    </w:p>
    <w:p w14:paraId="6D3495A1" w14:textId="77777777" w:rsidR="00B00CA2" w:rsidRDefault="00B00CA2"/>
    <w:p w14:paraId="155D33AF" w14:textId="77777777" w:rsidR="00B00CA2" w:rsidRDefault="001679DC">
      <w:r>
        <w:rPr>
          <w:b/>
          <w:bCs/>
        </w:rPr>
        <w:t>Дополнительная литература</w:t>
      </w:r>
    </w:p>
    <w:p w14:paraId="33946D28" w14:textId="77777777" w:rsidR="00B00CA2" w:rsidRDefault="001679DC">
      <w:r>
        <w:t xml:space="preserve">1. </w:t>
      </w:r>
      <w:proofErr w:type="spellStart"/>
      <w:r>
        <w:t>Соломахо</w:t>
      </w:r>
      <w:proofErr w:type="spellEnd"/>
      <w:r>
        <w:t xml:space="preserve">, В. Л. Нормирование точности и технические измерения: учебное пособие / В. Л. Соломахо, Б. В. Цитович, С. С. Соколовский. — Минск : Вышэйшая школа, 2015. — 367 с. — ISBN 978-985-06-2597-7. — Текст : электронный // Лань : электронно-библиотечная система. — URL: https://e.lanbook.com/book/75138 - (дата обращения: 04.10.2018). — Режим доступа: для авториз. пользователей. </w:t>
      </w:r>
    </w:p>
    <w:p w14:paraId="24763624" w14:textId="2D0F55EA" w:rsidR="00026D70" w:rsidRPr="007A57C7" w:rsidRDefault="001679DC" w:rsidP="008F297D">
      <w:pPr>
        <w:rPr>
          <w:rFonts w:eastAsia="Cambria"/>
        </w:rPr>
      </w:pPr>
      <w:r>
        <w:t>2. Латышенко, К.П. Автоматизация измерений, испытаний и контроля: Учебное пособие [Электронный ресурс] / К. П. Латышенко. – Саратов: Вузовское образование, 2019. – 307 с. – ISBN 978-5-4487-0371-3. Схема доступа: http://www.iprbookshop.ru/79612.html  (дата обращения 04.10.2018).  - Режим доступа: для авториз.пользователей.</w:t>
      </w:r>
      <w:r>
        <w:br/>
      </w:r>
    </w:p>
    <w:p w14:paraId="345E898D" w14:textId="77777777" w:rsidR="008F297D" w:rsidRDefault="008F297D">
      <w:pPr>
        <w:widowControl/>
        <w:autoSpaceDE/>
        <w:autoSpaceDN/>
        <w:adjustRightInd/>
        <w:rPr>
          <w:rFonts w:eastAsia="Cambria"/>
          <w:b/>
        </w:rPr>
      </w:pPr>
      <w:r>
        <w:rPr>
          <w:rFonts w:eastAsia="Cambria"/>
          <w:b/>
        </w:rPr>
        <w:br w:type="page"/>
      </w:r>
    </w:p>
    <w:p w14:paraId="6607D533" w14:textId="405FC03C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lastRenderedPageBreak/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558AE25D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4C1AE5A6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3EE8DF4E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06CB908D" w14:textId="77777777" w:rsidR="00FD0BFD" w:rsidRDefault="00FD0BFD" w:rsidP="00FD0BFD">
      <w:r>
        <w:t xml:space="preserve">1. [Электронный ресурс] Электронная библиотечная система «Лань». – Режим доступа: URL. – </w:t>
      </w:r>
      <w:hyperlink r:id="rId8" w:history="1">
        <w:r w:rsidRPr="006F2E25">
          <w:rPr>
            <w:rStyle w:val="ae"/>
          </w:rPr>
          <w:t>https://e.lanbook.com/</w:t>
        </w:r>
      </w:hyperlink>
    </w:p>
    <w:p w14:paraId="4A752333" w14:textId="77777777" w:rsidR="00FD0BFD" w:rsidRDefault="00FD0BFD" w:rsidP="00FD0BFD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9" w:history="1">
        <w:r w:rsidRPr="006F2E25">
          <w:rPr>
            <w:rStyle w:val="ae"/>
          </w:rPr>
          <w:t>http://www.studentlibrary.ru/</w:t>
        </w:r>
      </w:hyperlink>
    </w:p>
    <w:p w14:paraId="0AD43B4A" w14:textId="77777777" w:rsidR="00FD0BFD" w:rsidRDefault="00FD0BFD" w:rsidP="00FD0BFD">
      <w:r>
        <w:t>3. [Электронный ресурс] Электронная библиотечная система «</w:t>
      </w:r>
      <w:proofErr w:type="spellStart"/>
      <w:r>
        <w:t>Юрайт</w:t>
      </w:r>
      <w:proofErr w:type="spellEnd"/>
      <w:r>
        <w:t xml:space="preserve">» – Режим доступа: URL. – </w:t>
      </w:r>
      <w:hyperlink r:id="rId10" w:history="1">
        <w:r w:rsidRPr="006F2E25">
          <w:rPr>
            <w:rStyle w:val="ae"/>
          </w:rPr>
          <w:t>http://www.studentlibrary.ru/</w:t>
        </w:r>
      </w:hyperlink>
    </w:p>
    <w:p w14:paraId="0AF33E9B" w14:textId="77777777" w:rsidR="00FD0BFD" w:rsidRDefault="00FD0BFD" w:rsidP="00FD0BFD">
      <w:r>
        <w:t>4. [Электронный ресурс] Электронная библиотечная система «</w:t>
      </w:r>
      <w:proofErr w:type="spellStart"/>
      <w:r>
        <w:t>Znanium</w:t>
      </w:r>
      <w:proofErr w:type="spellEnd"/>
      <w:r>
        <w:t xml:space="preserve">» – Режим доступа: URL. – </w:t>
      </w:r>
      <w:hyperlink r:id="rId11" w:history="1">
        <w:r w:rsidRPr="006F2E25">
          <w:rPr>
            <w:rStyle w:val="ae"/>
          </w:rPr>
          <w:t>http://znanium.com/</w:t>
        </w:r>
      </w:hyperlink>
    </w:p>
    <w:p w14:paraId="30B5870B" w14:textId="77777777" w:rsidR="00B00CA2" w:rsidRDefault="00B00CA2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3F0A7674" w14:textId="77777777" w:rsidR="00026D70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0F6F2898" w14:textId="77777777" w:rsidR="00FD0BFD" w:rsidRPr="000D2B99" w:rsidRDefault="00FD0BFD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36750AA3" w14:textId="77777777" w:rsidR="00FD0BFD" w:rsidRPr="007D6663" w:rsidRDefault="00FD0BFD" w:rsidP="00FD0BFD">
      <w:pPr>
        <w:rPr>
          <w:lang w:val="en-US"/>
        </w:rPr>
      </w:pPr>
      <w:r w:rsidRPr="007D6663">
        <w:rPr>
          <w:lang w:val="en-US"/>
        </w:rPr>
        <w:t xml:space="preserve">1. Adobe Acrobat Reader DC, Adobe Flash Player,  Microsoft Office 2007 Standard Russian Academic, Mozilla Firefox ESR,  </w:t>
      </w:r>
      <w:proofErr w:type="spellStart"/>
      <w:r w:rsidRPr="007D6663">
        <w:rPr>
          <w:lang w:val="en-US"/>
        </w:rPr>
        <w:t>WinDjView</w:t>
      </w:r>
      <w:proofErr w:type="spellEnd"/>
      <w:r w:rsidRPr="007D6663">
        <w:rPr>
          <w:lang w:val="en-US"/>
        </w:rPr>
        <w:t>, 7-Zip</w:t>
      </w:r>
      <w:r w:rsidRPr="007D6663">
        <w:rPr>
          <w:lang w:val="en-US"/>
        </w:rPr>
        <w:br/>
        <w:t xml:space="preserve">2. NI LabVIEW 2009 ASL, </w:t>
      </w:r>
      <w:proofErr w:type="spellStart"/>
      <w:r w:rsidRPr="007D6663">
        <w:rPr>
          <w:lang w:val="en-US"/>
        </w:rPr>
        <w:t>MatLab</w:t>
      </w:r>
      <w:proofErr w:type="spellEnd"/>
      <w:r w:rsidRPr="007D6663">
        <w:rPr>
          <w:lang w:val="en-US"/>
        </w:rPr>
        <w:t xml:space="preserve">, </w:t>
      </w:r>
      <w:r>
        <w:t>компания</w:t>
      </w:r>
      <w:r w:rsidRPr="007D6663">
        <w:rPr>
          <w:lang w:val="en-US"/>
        </w:rPr>
        <w:t xml:space="preserve">  The MathWorks</w:t>
      </w:r>
      <w:r w:rsidRPr="007D6663">
        <w:rPr>
          <w:lang w:val="en-US"/>
        </w:rPr>
        <w:br/>
        <w:t xml:space="preserve">3. </w:t>
      </w:r>
      <w:proofErr w:type="spellStart"/>
      <w:r w:rsidRPr="007D6663">
        <w:rPr>
          <w:lang w:val="en-US"/>
        </w:rPr>
        <w:t>CodeSys</w:t>
      </w:r>
      <w:proofErr w:type="spellEnd"/>
      <w:r w:rsidRPr="007D6663">
        <w:rPr>
          <w:lang w:val="en-US"/>
        </w:rPr>
        <w:t xml:space="preserve">  v.2.3, </w:t>
      </w:r>
      <w:r>
        <w:t>компания</w:t>
      </w:r>
      <w:r w:rsidRPr="007D6663">
        <w:rPr>
          <w:lang w:val="en-US"/>
        </w:rPr>
        <w:t xml:space="preserve"> 3S-Smart Software Solutions GmbH, </w:t>
      </w:r>
      <w:proofErr w:type="spellStart"/>
      <w:r w:rsidRPr="007D6663">
        <w:rPr>
          <w:lang w:val="en-US"/>
        </w:rPr>
        <w:t>CodeSys</w:t>
      </w:r>
      <w:proofErr w:type="spellEnd"/>
      <w:r w:rsidRPr="007D6663">
        <w:rPr>
          <w:lang w:val="en-US"/>
        </w:rPr>
        <w:t xml:space="preserve">  v.3.5, </w:t>
      </w:r>
      <w:r>
        <w:t>компания</w:t>
      </w:r>
      <w:r w:rsidRPr="007D6663">
        <w:rPr>
          <w:lang w:val="en-US"/>
        </w:rPr>
        <w:t xml:space="preserve"> 3S-Smart Software Solutions GmbH, TIA Portal v.15, </w:t>
      </w:r>
      <w:r>
        <w:t>компания</w:t>
      </w:r>
      <w:r w:rsidRPr="007D6663">
        <w:rPr>
          <w:lang w:val="en-US"/>
        </w:rPr>
        <w:t xml:space="preserve"> Siemens</w:t>
      </w:r>
      <w:r w:rsidRPr="007D6663">
        <w:rPr>
          <w:lang w:val="en-US"/>
        </w:rPr>
        <w:br/>
      </w:r>
    </w:p>
    <w:p w14:paraId="4325EAA1" w14:textId="77777777" w:rsidR="00945CED" w:rsidRPr="00B00CA2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  <w:lang w:val="en-US"/>
        </w:rPr>
      </w:pPr>
    </w:p>
    <w:sectPr w:rsidR="00945CED" w:rsidRPr="00B00CA2" w:rsidSect="00FD0BFD">
      <w:headerReference w:type="default" r:id="rId12"/>
      <w:pgSz w:w="11905" w:h="16837"/>
      <w:pgMar w:top="1134" w:right="1134" w:bottom="851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648FB" w14:textId="77777777" w:rsidR="002A6B85" w:rsidRDefault="002A6B85" w:rsidP="009A6764">
      <w:r>
        <w:separator/>
      </w:r>
    </w:p>
  </w:endnote>
  <w:endnote w:type="continuationSeparator" w:id="0">
    <w:p w14:paraId="5E4292A5" w14:textId="77777777" w:rsidR="002A6B85" w:rsidRDefault="002A6B85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92E20" w14:textId="77777777" w:rsidR="002A6B85" w:rsidRDefault="002A6B85" w:rsidP="009A6764">
      <w:r>
        <w:separator/>
      </w:r>
    </w:p>
  </w:footnote>
  <w:footnote w:type="continuationSeparator" w:id="0">
    <w:p w14:paraId="4DCAAB71" w14:textId="77777777" w:rsidR="002A6B85" w:rsidRDefault="002A6B85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3367F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9DC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B8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669D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C93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6527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297D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0CA2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AA4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209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2E42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6CB8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0BFD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787B0"/>
  <w15:docId w15:val="{52AC2523-5F44-402E-AFCE-58A874F0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2CF7-CCE9-4126-A794-1B597D44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4</cp:revision>
  <cp:lastPrinted>2019-08-03T06:26:00Z</cp:lastPrinted>
  <dcterms:created xsi:type="dcterms:W3CDTF">2020-11-05T04:41:00Z</dcterms:created>
  <dcterms:modified xsi:type="dcterms:W3CDTF">2021-02-01T05:26:00Z</dcterms:modified>
</cp:coreProperties>
</file>