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301C" w14:textId="397D7277" w:rsidR="00F940EA" w:rsidRDefault="00F940EA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B51F6" wp14:editId="5A93F430">
            <wp:simplePos x="0" y="0"/>
            <wp:positionH relativeFrom="column">
              <wp:posOffset>226115</wp:posOffset>
            </wp:positionH>
            <wp:positionV relativeFrom="paragraph">
              <wp:posOffset>304</wp:posOffset>
            </wp:positionV>
            <wp:extent cx="10760400" cy="750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400" cy="75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078BD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Автоматизация производственных процессов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6"/>
        <w:gridCol w:w="7506"/>
        <w:gridCol w:w="892"/>
        <w:gridCol w:w="4896"/>
      </w:tblGrid>
      <w:tr w:rsidR="00350865" w14:paraId="39BDA9D5" w14:textId="77777777">
        <w:tc>
          <w:tcPr>
            <w:tcW w:w="0" w:type="auto"/>
            <w:vMerge w:val="restart"/>
          </w:tcPr>
          <w:p w14:paraId="7204C8C5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C9723CE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D456198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50865" w14:paraId="5FFB631A" w14:textId="77777777">
        <w:tc>
          <w:tcPr>
            <w:tcW w:w="0" w:type="auto"/>
            <w:vMerge/>
          </w:tcPr>
          <w:p w14:paraId="3C293143" w14:textId="77777777" w:rsidR="00350865" w:rsidRDefault="00350865"/>
        </w:tc>
        <w:tc>
          <w:tcPr>
            <w:tcW w:w="0" w:type="auto"/>
            <w:vMerge/>
          </w:tcPr>
          <w:p w14:paraId="1353ABDD" w14:textId="77777777" w:rsidR="00350865" w:rsidRDefault="00350865"/>
        </w:tc>
        <w:tc>
          <w:tcPr>
            <w:tcW w:w="0" w:type="auto"/>
          </w:tcPr>
          <w:p w14:paraId="0BF4EC92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E2441C1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70259" w14:paraId="1AB37263" w14:textId="77777777">
        <w:tc>
          <w:tcPr>
            <w:tcW w:w="0" w:type="auto"/>
            <w:vMerge w:val="restart"/>
          </w:tcPr>
          <w:p w14:paraId="4A15BC0E" w14:textId="77777777" w:rsidR="00A70259" w:rsidRPr="00A70259" w:rsidRDefault="00A70259" w:rsidP="00A70259">
            <w:pPr>
              <w:rPr>
                <w:rFonts w:ascii="Times New Roman" w:hAnsi="Times New Roman" w:cs="Times New Roman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3EDC363C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21196AC6" w14:textId="77777777" w:rsidR="00A70259" w:rsidRPr="00A70259" w:rsidRDefault="00A70259" w:rsidP="00A7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1F2A3" w14:textId="77777777" w:rsidR="00A70259" w:rsidRPr="00A70259" w:rsidRDefault="00A70259" w:rsidP="00A70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C6646B6" w14:textId="77777777" w:rsidR="00A70259" w:rsidRPr="00A70259" w:rsidRDefault="00A70259" w:rsidP="00A702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A70259" w14:paraId="7EA28923" w14:textId="77777777">
        <w:tc>
          <w:tcPr>
            <w:tcW w:w="0" w:type="auto"/>
            <w:vMerge/>
          </w:tcPr>
          <w:p w14:paraId="7137F144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2FAB7A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D21ED7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4F60ECC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A70259" w14:paraId="24586E66" w14:textId="77777777">
        <w:tc>
          <w:tcPr>
            <w:tcW w:w="0" w:type="auto"/>
            <w:vMerge/>
          </w:tcPr>
          <w:p w14:paraId="3C740C89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11B152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CC708F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06C24A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A70259" w14:paraId="344E9C6D" w14:textId="77777777">
        <w:tc>
          <w:tcPr>
            <w:tcW w:w="0" w:type="auto"/>
            <w:vMerge w:val="restart"/>
          </w:tcPr>
          <w:p w14:paraId="6F8FF201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0043FDFD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B737C7F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7BE6B6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проектно-конструкторской работы в области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  <w:tr w:rsidR="00A70259" w14:paraId="55FFC4B7" w14:textId="77777777">
        <w:tc>
          <w:tcPr>
            <w:tcW w:w="0" w:type="auto"/>
            <w:vMerge/>
          </w:tcPr>
          <w:p w14:paraId="46D3BFF0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7738D2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CBB9F0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EA90A60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  <w:tr w:rsidR="00A70259" w14:paraId="1790D7E4" w14:textId="77777777">
        <w:tc>
          <w:tcPr>
            <w:tcW w:w="0" w:type="auto"/>
            <w:vMerge/>
          </w:tcPr>
          <w:p w14:paraId="502A7107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3EFD80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8FD6D1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730D60F" w14:textId="77777777" w:rsidR="00A70259" w:rsidRPr="00A70259" w:rsidRDefault="00A70259" w:rsidP="00A7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области знаний PMBOK (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), основные структуры и принципы </w:t>
            </w:r>
            <w:proofErr w:type="gram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 </w:t>
            </w:r>
            <w:proofErr w:type="spellStart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proofErr w:type="gramEnd"/>
            <w:r w:rsidRPr="00A70259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</w:tc>
      </w:tr>
    </w:tbl>
    <w:p w14:paraId="2AB70286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E8871A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8047"/>
        <w:gridCol w:w="1915"/>
        <w:gridCol w:w="2269"/>
        <w:gridCol w:w="1730"/>
      </w:tblGrid>
      <w:tr w:rsidR="00350865" w14:paraId="41057DE7" w14:textId="77777777">
        <w:tc>
          <w:tcPr>
            <w:tcW w:w="0" w:type="auto"/>
            <w:gridSpan w:val="2"/>
          </w:tcPr>
          <w:p w14:paraId="7893C1AA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7799310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6E0BB3D6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51FF0F94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350865" w14:paraId="5711F82D" w14:textId="77777777" w:rsidTr="003A08F2">
        <w:tc>
          <w:tcPr>
            <w:tcW w:w="274" w:type="pct"/>
          </w:tcPr>
          <w:p w14:paraId="0ABBD84B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724" w:type="pct"/>
          </w:tcPr>
          <w:p w14:paraId="636572C3" w14:textId="77777777" w:rsidR="00350865" w:rsidRDefault="00D46C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45F0818D" w14:textId="77777777" w:rsidR="00350865" w:rsidRDefault="00350865"/>
        </w:tc>
        <w:tc>
          <w:tcPr>
            <w:tcW w:w="0" w:type="auto"/>
            <w:vMerge/>
          </w:tcPr>
          <w:p w14:paraId="36A6C87A" w14:textId="77777777" w:rsidR="00350865" w:rsidRDefault="00350865"/>
        </w:tc>
        <w:tc>
          <w:tcPr>
            <w:tcW w:w="0" w:type="auto"/>
            <w:vMerge/>
          </w:tcPr>
          <w:p w14:paraId="3765CA63" w14:textId="77777777" w:rsidR="00350865" w:rsidRDefault="00350865"/>
        </w:tc>
      </w:tr>
      <w:tr w:rsidR="00A70259" w14:paraId="2FF931AE" w14:textId="77777777" w:rsidTr="003A08F2">
        <w:tc>
          <w:tcPr>
            <w:tcW w:w="274" w:type="pct"/>
          </w:tcPr>
          <w:p w14:paraId="676AC9BC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24" w:type="pct"/>
          </w:tcPr>
          <w:p w14:paraId="06CA2703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4475F48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111F01AF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6D9056B6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555B708A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коллоквиум</w:t>
            </w:r>
          </w:p>
        </w:tc>
      </w:tr>
      <w:tr w:rsidR="00A70259" w14:paraId="6E02DE4A" w14:textId="77777777" w:rsidTr="003A08F2">
        <w:tc>
          <w:tcPr>
            <w:tcW w:w="274" w:type="pct"/>
          </w:tcPr>
          <w:p w14:paraId="05F3A7FF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724" w:type="pct"/>
          </w:tcPr>
          <w:p w14:paraId="6F80958F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2F68A6F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372984FD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4EDFAE62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7631C296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24F903EE" w14:textId="77777777" w:rsidTr="005D1654">
        <w:tc>
          <w:tcPr>
            <w:tcW w:w="274" w:type="pct"/>
          </w:tcPr>
          <w:p w14:paraId="7F16A900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24" w:type="pct"/>
          </w:tcPr>
          <w:p w14:paraId="235E6966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7FE4664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0" w:type="auto"/>
          </w:tcPr>
          <w:p w14:paraId="70DF7072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46E9CB03" w14:textId="77777777" w:rsidR="00A70259" w:rsidRPr="00A70259" w:rsidRDefault="00A70259" w:rsidP="00A70259">
            <w:pPr>
              <w:rPr>
                <w:b/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121E06D6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045326C1" w14:textId="77777777" w:rsidTr="005D1654">
        <w:tc>
          <w:tcPr>
            <w:tcW w:w="274" w:type="pct"/>
          </w:tcPr>
          <w:p w14:paraId="0018802E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24" w:type="pct"/>
          </w:tcPr>
          <w:p w14:paraId="46FA1976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03AF98EB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028A1058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05A1B074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26FAF343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1BD38A06" w14:textId="77777777" w:rsidTr="005D1654">
        <w:tc>
          <w:tcPr>
            <w:tcW w:w="274" w:type="pct"/>
          </w:tcPr>
          <w:p w14:paraId="0502610B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724" w:type="pct"/>
          </w:tcPr>
          <w:p w14:paraId="47519130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1F3BCAC0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53DDDD8C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01892DBD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06AC5207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47F96AA0" w14:textId="77777777" w:rsidTr="003A08F2">
        <w:tc>
          <w:tcPr>
            <w:tcW w:w="274" w:type="pct"/>
          </w:tcPr>
          <w:p w14:paraId="1D62BEFE" w14:textId="77777777" w:rsidR="00A70259" w:rsidRPr="00A70259" w:rsidRDefault="00A70259" w:rsidP="00A7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РД-6</w:t>
            </w:r>
          </w:p>
        </w:tc>
        <w:tc>
          <w:tcPr>
            <w:tcW w:w="2724" w:type="pct"/>
          </w:tcPr>
          <w:p w14:paraId="7045D7F2" w14:textId="77777777" w:rsidR="00A70259" w:rsidRPr="00A70259" w:rsidRDefault="00A70259" w:rsidP="00A702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427A53EA" w14:textId="77777777" w:rsidR="00A70259" w:rsidRPr="00A70259" w:rsidRDefault="00A70259" w:rsidP="00A7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69F216F1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0766FAB7" w14:textId="77777777" w:rsidR="00A70259" w:rsidRPr="00A70259" w:rsidRDefault="00A70259" w:rsidP="00A702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14ACE5D2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39593C42" w14:textId="77777777" w:rsidTr="005D1654">
        <w:tc>
          <w:tcPr>
            <w:tcW w:w="274" w:type="pct"/>
          </w:tcPr>
          <w:p w14:paraId="467C64F3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724" w:type="pct"/>
          </w:tcPr>
          <w:p w14:paraId="2D399C8A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0" w:type="auto"/>
          </w:tcPr>
          <w:p w14:paraId="163720F1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5BF789FA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42752026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225F33F6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16F5B329" w14:textId="77777777" w:rsidTr="003A08F2">
        <w:tc>
          <w:tcPr>
            <w:tcW w:w="274" w:type="pct"/>
          </w:tcPr>
          <w:p w14:paraId="2F698C4A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724" w:type="pct"/>
          </w:tcPr>
          <w:p w14:paraId="7F37C454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0" w:type="auto"/>
          </w:tcPr>
          <w:p w14:paraId="1973B55E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07018B87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61526C3E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320F7B30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  <w:tr w:rsidR="00A70259" w14:paraId="4584E146" w14:textId="77777777" w:rsidTr="003A08F2">
        <w:tc>
          <w:tcPr>
            <w:tcW w:w="274" w:type="pct"/>
          </w:tcPr>
          <w:p w14:paraId="6AE6F3C0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724" w:type="pct"/>
          </w:tcPr>
          <w:p w14:paraId="3921EE02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0" w:type="auto"/>
          </w:tcPr>
          <w:p w14:paraId="65B493DF" w14:textId="77777777" w:rsidR="00A70259" w:rsidRPr="00A70259" w:rsidRDefault="00A70259" w:rsidP="00A7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</w:tcPr>
          <w:p w14:paraId="5B99C759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элементы автоматизации производства</w:t>
            </w:r>
          </w:p>
          <w:p w14:paraId="35818C68" w14:textId="77777777" w:rsidR="00A70259" w:rsidRPr="00A70259" w:rsidRDefault="00A70259" w:rsidP="00A70259">
            <w:pPr>
              <w:rPr>
                <w:sz w:val="20"/>
                <w:szCs w:val="20"/>
              </w:rPr>
            </w:pP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</w:tcPr>
          <w:p w14:paraId="45F43AE9" w14:textId="77777777" w:rsidR="00A70259" w:rsidRPr="00A70259" w:rsidRDefault="00A70259" w:rsidP="00A70259">
            <w:pPr>
              <w:jc w:val="center"/>
              <w:rPr>
                <w:sz w:val="20"/>
                <w:szCs w:val="20"/>
              </w:rPr>
            </w:pPr>
            <w:r w:rsidRPr="00A70259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</w:p>
        </w:tc>
      </w:tr>
    </w:tbl>
    <w:p w14:paraId="15C31219" w14:textId="77777777" w:rsidR="003A08F2" w:rsidRDefault="003A08F2">
      <w:r>
        <w:br w:type="page"/>
      </w:r>
    </w:p>
    <w:p w14:paraId="779A107C" w14:textId="77777777" w:rsidR="00D66DFF" w:rsidRPr="002F7A95" w:rsidRDefault="00D66DFF" w:rsidP="002F7A95">
      <w:pPr>
        <w:rPr>
          <w:rFonts w:ascii="Times New Roman" w:eastAsia="Times New Roman" w:hAnsi="Times New Roman" w:cs="Times New Roman"/>
          <w:bCs/>
          <w:lang w:val="en-US"/>
        </w:rPr>
      </w:pPr>
    </w:p>
    <w:p w14:paraId="6C776938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3C0C7311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44A73867" w14:textId="77777777" w:rsidR="00FF153C" w:rsidRDefault="00FF153C" w:rsidP="005C7725">
      <w:pPr>
        <w:pStyle w:val="19"/>
      </w:pPr>
    </w:p>
    <w:p w14:paraId="5E2BB077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4D1DB865" w14:textId="77777777" w:rsidR="00574EA3" w:rsidRDefault="00574EA3" w:rsidP="005C7725">
      <w:pPr>
        <w:pStyle w:val="19"/>
      </w:pPr>
    </w:p>
    <w:p w14:paraId="0837DB81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9D9C70C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EC8B0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9F4B7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1FC51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981A927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B5E5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2717E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CC666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2FF9FE4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43234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ADE43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17ED84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2957609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A5DDD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3C968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6700C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86AFBE9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DE03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35288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5FF5F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B4EFFEC" w14:textId="77777777" w:rsidR="00FF153C" w:rsidRDefault="00FF153C" w:rsidP="005C7725">
      <w:pPr>
        <w:pStyle w:val="19"/>
        <w:jc w:val="center"/>
      </w:pPr>
    </w:p>
    <w:p w14:paraId="30BCD840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4B3E28F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C0EF1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A0DEA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8BA22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D9D14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1438A4F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B78BE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7E67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5DD90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5BE3E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6CC0861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1DCDA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67F2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C3DA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9BCB1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C90ECE7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6A39F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3FAD6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ECF48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6CE4C4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A57DD32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DD08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8E766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61ADD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56787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7CDA5F2" w14:textId="77777777" w:rsidR="003A08F2" w:rsidRDefault="003A08F2" w:rsidP="003A08F2">
      <w:pPr>
        <w:pStyle w:val="af2"/>
        <w:rPr>
          <w:rFonts w:ascii="Times New Roman" w:eastAsia="Times New Roman" w:hAnsi="Times New Roman" w:cs="Times New Roman"/>
        </w:rPr>
      </w:pPr>
    </w:p>
    <w:p w14:paraId="27642C80" w14:textId="77777777" w:rsidR="003A08F2" w:rsidRDefault="003A08F2" w:rsidP="003A08F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3A08F2" w:rsidRPr="000A5309" w14:paraId="2301FED5" w14:textId="77777777" w:rsidTr="001F72D4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90C0071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6C79D600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1913ADDF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3A08F2" w:rsidRPr="000A5309" w14:paraId="6F3518E8" w14:textId="77777777" w:rsidTr="001F72D4">
        <w:tc>
          <w:tcPr>
            <w:tcW w:w="312" w:type="pct"/>
            <w:vAlign w:val="center"/>
          </w:tcPr>
          <w:p w14:paraId="1E99FB69" w14:textId="77777777" w:rsidR="003A08F2" w:rsidRPr="000A5309" w:rsidRDefault="003A08F2" w:rsidP="001F72D4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44EB04E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29CE6CEA" w14:textId="77777777" w:rsidR="003A08F2" w:rsidRPr="001F72D4" w:rsidRDefault="001F72D4" w:rsidP="001F72D4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1F72D4">
              <w:rPr>
                <w:rFonts w:ascii="Times New Roman" w:hAnsi="Times New Roman" w:cs="Times New Roman"/>
              </w:rPr>
              <w:t>1. Информативность и анализ технологической обстановки</w:t>
            </w:r>
            <w:r w:rsidRPr="001F72D4">
              <w:rPr>
                <w:rFonts w:ascii="Times New Roman" w:hAnsi="Times New Roman" w:cs="Times New Roman"/>
              </w:rPr>
              <w:br/>
              <w:t>2. Точность измерения технологических параметров</w:t>
            </w:r>
            <w:r w:rsidRPr="001F72D4">
              <w:rPr>
                <w:rFonts w:ascii="Times New Roman" w:hAnsi="Times New Roman" w:cs="Times New Roman"/>
              </w:rPr>
              <w:br/>
            </w:r>
            <w:r w:rsidRPr="001F72D4">
              <w:rPr>
                <w:rFonts w:ascii="Times New Roman" w:hAnsi="Times New Roman" w:cs="Times New Roman"/>
              </w:rPr>
              <w:lastRenderedPageBreak/>
              <w:t>3. Автоматическая дозировка компонентов</w:t>
            </w:r>
            <w:r w:rsidRPr="001F72D4">
              <w:rPr>
                <w:rFonts w:ascii="Times New Roman" w:hAnsi="Times New Roman" w:cs="Times New Roman"/>
              </w:rPr>
              <w:br/>
              <w:t>4. Перспективы расширения систем управления</w:t>
            </w:r>
            <w:r w:rsidRPr="001F72D4">
              <w:rPr>
                <w:rFonts w:ascii="Times New Roman" w:hAnsi="Times New Roman" w:cs="Times New Roman"/>
              </w:rPr>
              <w:br/>
              <w:t>5. Уровни автоматизации производства</w:t>
            </w:r>
            <w:r w:rsidRPr="001F72D4">
              <w:rPr>
                <w:rFonts w:ascii="Times New Roman" w:hAnsi="Times New Roman" w:cs="Times New Roman"/>
              </w:rPr>
              <w:br/>
              <w:t>6. Технологические процессы автоматизации</w:t>
            </w:r>
            <w:r w:rsidRPr="001F72D4">
              <w:rPr>
                <w:rFonts w:ascii="Times New Roman" w:hAnsi="Times New Roman" w:cs="Times New Roman"/>
              </w:rPr>
              <w:br/>
              <w:t>7. Оборудование систем автоматизации и управления на производствах</w:t>
            </w:r>
            <w:r w:rsidRPr="001F72D4">
              <w:rPr>
                <w:rFonts w:ascii="Times New Roman" w:hAnsi="Times New Roman" w:cs="Times New Roman"/>
              </w:rPr>
              <w:br/>
              <w:t>8. Особенности автоматизации технических процессов и производств</w:t>
            </w:r>
          </w:p>
        </w:tc>
      </w:tr>
      <w:tr w:rsidR="003A08F2" w:rsidRPr="000A5309" w14:paraId="1C1DDA61" w14:textId="77777777" w:rsidTr="001F72D4">
        <w:trPr>
          <w:trHeight w:val="320"/>
        </w:trPr>
        <w:tc>
          <w:tcPr>
            <w:tcW w:w="312" w:type="pct"/>
            <w:vAlign w:val="center"/>
          </w:tcPr>
          <w:p w14:paraId="63097C8F" w14:textId="77777777" w:rsidR="003A08F2" w:rsidRPr="000A5309" w:rsidRDefault="003A08F2" w:rsidP="001F72D4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DFC5296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53F9401F" w14:textId="77777777" w:rsidR="003A08F2" w:rsidRPr="001F72D4" w:rsidRDefault="001F72D4" w:rsidP="001F72D4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F72D4">
              <w:rPr>
                <w:rFonts w:ascii="Times New Roman" w:hAnsi="Times New Roman" w:cs="Times New Roman"/>
              </w:rPr>
              <w:t xml:space="preserve">1. Корректирование показателей на основе программ действий </w:t>
            </w:r>
            <w:proofErr w:type="gramStart"/>
            <w:r w:rsidRPr="001F72D4">
              <w:rPr>
                <w:rFonts w:ascii="Times New Roman" w:hAnsi="Times New Roman" w:cs="Times New Roman"/>
              </w:rPr>
              <w:t>или  оператором</w:t>
            </w:r>
            <w:proofErr w:type="gramEnd"/>
            <w:r w:rsidRPr="001F72D4">
              <w:rPr>
                <w:rFonts w:ascii="Times New Roman" w:hAnsi="Times New Roman" w:cs="Times New Roman"/>
              </w:rPr>
              <w:br/>
              <w:t>2. Организации хранения данных на сервере</w:t>
            </w:r>
            <w:r w:rsidRPr="001F72D4">
              <w:rPr>
                <w:rFonts w:ascii="Times New Roman" w:hAnsi="Times New Roman" w:cs="Times New Roman"/>
              </w:rPr>
              <w:br/>
              <w:t>3. Отслеживание динамики работы</w:t>
            </w:r>
            <w:r w:rsidRPr="001F72D4">
              <w:rPr>
                <w:rFonts w:ascii="Times New Roman" w:hAnsi="Times New Roman" w:cs="Times New Roman"/>
              </w:rPr>
              <w:br/>
              <w:t>4. Сбор аналитической информации</w:t>
            </w:r>
            <w:r w:rsidRPr="001F72D4">
              <w:rPr>
                <w:rFonts w:ascii="Times New Roman" w:hAnsi="Times New Roman" w:cs="Times New Roman"/>
              </w:rPr>
              <w:br/>
              <w:t>5. Организованное хранение, структурирование и унификация данных</w:t>
            </w:r>
            <w:r w:rsidRPr="001F72D4">
              <w:rPr>
                <w:rFonts w:ascii="Times New Roman" w:hAnsi="Times New Roman" w:cs="Times New Roman"/>
              </w:rPr>
              <w:br/>
              <w:t>6. Автоматизация планирования производства</w:t>
            </w:r>
          </w:p>
        </w:tc>
      </w:tr>
      <w:tr w:rsidR="003A08F2" w:rsidRPr="000A5309" w14:paraId="5973033D" w14:textId="77777777" w:rsidTr="001F72D4">
        <w:trPr>
          <w:trHeight w:val="320"/>
        </w:trPr>
        <w:tc>
          <w:tcPr>
            <w:tcW w:w="312" w:type="pct"/>
            <w:vAlign w:val="center"/>
          </w:tcPr>
          <w:p w14:paraId="404F6B0B" w14:textId="77777777" w:rsidR="003A08F2" w:rsidRPr="000A5309" w:rsidRDefault="003A08F2" w:rsidP="001F72D4">
            <w:pPr>
              <w:pStyle w:val="af2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41CA5A7D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0AFE50EB" w14:textId="77777777" w:rsidR="003A08F2" w:rsidRPr="001F72D4" w:rsidRDefault="001F72D4" w:rsidP="001F72D4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4">
              <w:rPr>
                <w:rFonts w:ascii="Times New Roman" w:hAnsi="Times New Roman" w:cs="Times New Roman"/>
                <w:sz w:val="24"/>
                <w:szCs w:val="24"/>
              </w:rPr>
              <w:t>1.  Направления развития автоматизации производств</w:t>
            </w:r>
            <w:r w:rsidRPr="001F72D4">
              <w:rPr>
                <w:rFonts w:ascii="Times New Roman" w:hAnsi="Times New Roman" w:cs="Times New Roman"/>
                <w:sz w:val="24"/>
                <w:szCs w:val="24"/>
              </w:rPr>
              <w:br/>
              <w:t>2.  Комплексная автоматизация производства</w:t>
            </w:r>
            <w:r w:rsidRPr="001F72D4">
              <w:rPr>
                <w:rFonts w:ascii="Times New Roman" w:hAnsi="Times New Roman" w:cs="Times New Roman"/>
                <w:sz w:val="24"/>
                <w:szCs w:val="24"/>
              </w:rPr>
              <w:br/>
              <w:t>3.  Функции, структура и уровни автоматизации</w:t>
            </w:r>
            <w:r w:rsidRPr="001F72D4">
              <w:rPr>
                <w:rFonts w:ascii="Times New Roman" w:hAnsi="Times New Roman" w:cs="Times New Roman"/>
                <w:sz w:val="24"/>
                <w:szCs w:val="24"/>
              </w:rPr>
              <w:br/>
              <w:t>4.  Автоматизация процессов в бизнесе</w:t>
            </w:r>
          </w:p>
        </w:tc>
      </w:tr>
    </w:tbl>
    <w:p w14:paraId="2C501A05" w14:textId="77777777" w:rsidR="003A08F2" w:rsidRPr="001E0A01" w:rsidRDefault="003A08F2" w:rsidP="003A08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030A03" w14:textId="77777777" w:rsidR="003A08F2" w:rsidRDefault="003A08F2" w:rsidP="003A08F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3A08F2" w:rsidRPr="000A5309" w14:paraId="6BAEE8E2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47A3C08C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01EA22F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6240D16B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A08F2" w:rsidRPr="000A5309" w14:paraId="51059C0C" w14:textId="77777777" w:rsidTr="006631C0">
        <w:tc>
          <w:tcPr>
            <w:tcW w:w="275" w:type="pct"/>
            <w:vAlign w:val="center"/>
          </w:tcPr>
          <w:p w14:paraId="30291F56" w14:textId="77777777" w:rsidR="003A08F2" w:rsidRPr="000A5309" w:rsidRDefault="003A08F2" w:rsidP="003A08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4A3FC30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20E7E07" w14:textId="77777777" w:rsidR="003A08F2" w:rsidRPr="000A5309" w:rsidRDefault="003A08F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3A08F2" w:rsidRPr="000A5309" w14:paraId="569A1243" w14:textId="77777777" w:rsidTr="006631C0">
        <w:tc>
          <w:tcPr>
            <w:tcW w:w="275" w:type="pct"/>
            <w:vAlign w:val="center"/>
          </w:tcPr>
          <w:p w14:paraId="5F405977" w14:textId="77777777" w:rsidR="003A08F2" w:rsidRPr="000A5309" w:rsidRDefault="003A08F2" w:rsidP="003A08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2B513A8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37BFDD50" w14:textId="77777777" w:rsidR="003A08F2" w:rsidRPr="000A5309" w:rsidRDefault="003A08F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3A08F2" w:rsidRPr="000A5309" w14:paraId="050DFAC8" w14:textId="77777777" w:rsidTr="006631C0">
        <w:tc>
          <w:tcPr>
            <w:tcW w:w="275" w:type="pct"/>
          </w:tcPr>
          <w:p w14:paraId="6FBB8A20" w14:textId="77777777" w:rsidR="003A08F2" w:rsidRPr="000A5309" w:rsidRDefault="003A08F2" w:rsidP="003A08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8AEDC26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37404E49" w14:textId="77777777" w:rsidR="003A08F2" w:rsidRPr="000A5309" w:rsidRDefault="003A08F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39080E00" w14:textId="77777777" w:rsidR="003A08F2" w:rsidRPr="000A5309" w:rsidRDefault="003A08F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3A08F2" w:rsidRPr="000A5309" w14:paraId="324F721A" w14:textId="77777777" w:rsidTr="006631C0">
        <w:tc>
          <w:tcPr>
            <w:tcW w:w="275" w:type="pct"/>
          </w:tcPr>
          <w:p w14:paraId="045A89E6" w14:textId="77777777" w:rsidR="003A08F2" w:rsidRPr="000A5309" w:rsidRDefault="003A08F2" w:rsidP="003A08F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068FBB9" w14:textId="77777777" w:rsidR="003A08F2" w:rsidRPr="000A5309" w:rsidRDefault="003A08F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68DA066" w14:textId="77777777" w:rsidR="003A08F2" w:rsidRPr="000A5309" w:rsidRDefault="003A08F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2CD90B77" w14:textId="77777777" w:rsidR="003A08F2" w:rsidRPr="00574EA3" w:rsidRDefault="003A08F2" w:rsidP="003A08F2">
      <w:pPr>
        <w:pStyle w:val="af2"/>
        <w:rPr>
          <w:rFonts w:ascii="Times New Roman" w:eastAsia="Times New Roman" w:hAnsi="Times New Roman" w:cs="Times New Roman"/>
        </w:rPr>
      </w:pPr>
    </w:p>
    <w:p w14:paraId="1D999AAA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574EA3" w:rsidSect="003A08F2">
      <w:headerReference w:type="default" r:id="rId9"/>
      <w:type w:val="continuous"/>
      <w:pgSz w:w="16838" w:h="11909" w:orient="landscape"/>
      <w:pgMar w:top="851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B83A" w14:textId="77777777" w:rsidR="00091D06" w:rsidRDefault="00091D06" w:rsidP="00385DD0">
      <w:pPr>
        <w:spacing w:after="0" w:line="240" w:lineRule="auto"/>
      </w:pPr>
      <w:r>
        <w:separator/>
      </w:r>
    </w:p>
  </w:endnote>
  <w:endnote w:type="continuationSeparator" w:id="0">
    <w:p w14:paraId="499F935C" w14:textId="77777777" w:rsidR="00091D06" w:rsidRDefault="00091D06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8DD4" w14:textId="77777777" w:rsidR="00091D06" w:rsidRDefault="00091D06" w:rsidP="00385DD0">
      <w:pPr>
        <w:spacing w:after="0" w:line="240" w:lineRule="auto"/>
      </w:pPr>
      <w:r>
        <w:separator/>
      </w:r>
    </w:p>
  </w:footnote>
  <w:footnote w:type="continuationSeparator" w:id="0">
    <w:p w14:paraId="20AA4A21" w14:textId="77777777" w:rsidR="00091D06" w:rsidRDefault="00091D06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2456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3283D"/>
    <w:rsid w:val="00032E0E"/>
    <w:rsid w:val="00065266"/>
    <w:rsid w:val="00091D06"/>
    <w:rsid w:val="000A00A9"/>
    <w:rsid w:val="000F426E"/>
    <w:rsid w:val="000F5202"/>
    <w:rsid w:val="00113FBF"/>
    <w:rsid w:val="00123157"/>
    <w:rsid w:val="0013680B"/>
    <w:rsid w:val="001469E6"/>
    <w:rsid w:val="001E0B3C"/>
    <w:rsid w:val="001E0B4D"/>
    <w:rsid w:val="001F3F80"/>
    <w:rsid w:val="001F72D4"/>
    <w:rsid w:val="002046BD"/>
    <w:rsid w:val="002F7A95"/>
    <w:rsid w:val="00337B3D"/>
    <w:rsid w:val="00350865"/>
    <w:rsid w:val="00351007"/>
    <w:rsid w:val="00385DD0"/>
    <w:rsid w:val="003A08F2"/>
    <w:rsid w:val="0040478C"/>
    <w:rsid w:val="0044165D"/>
    <w:rsid w:val="004A4FC0"/>
    <w:rsid w:val="00574EA3"/>
    <w:rsid w:val="005C7725"/>
    <w:rsid w:val="00644543"/>
    <w:rsid w:val="00724BFC"/>
    <w:rsid w:val="00765B9C"/>
    <w:rsid w:val="00880063"/>
    <w:rsid w:val="008F5872"/>
    <w:rsid w:val="00910D27"/>
    <w:rsid w:val="009945A1"/>
    <w:rsid w:val="009B32A9"/>
    <w:rsid w:val="00A42C59"/>
    <w:rsid w:val="00A70259"/>
    <w:rsid w:val="00A95251"/>
    <w:rsid w:val="00AB4366"/>
    <w:rsid w:val="00BE26B9"/>
    <w:rsid w:val="00CA4A90"/>
    <w:rsid w:val="00CF6BD8"/>
    <w:rsid w:val="00D27E8C"/>
    <w:rsid w:val="00D46C62"/>
    <w:rsid w:val="00D619DE"/>
    <w:rsid w:val="00D66DFF"/>
    <w:rsid w:val="00DB5C02"/>
    <w:rsid w:val="00E1237A"/>
    <w:rsid w:val="00E13581"/>
    <w:rsid w:val="00F65CC9"/>
    <w:rsid w:val="00F940EA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896A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65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B524-5398-49F8-9D12-DB5EFB1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2020-11-11T11:54:00Z</dcterms:created>
  <dcterms:modified xsi:type="dcterms:W3CDTF">2021-03-02T12:51:00Z</dcterms:modified>
</cp:coreProperties>
</file>