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C18EA" w14:textId="5A042A1E" w:rsidR="00484635" w:rsidRDefault="00484635" w:rsidP="00E00163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257AB7" wp14:editId="5BECC51D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6560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57859" w14:textId="77777777" w:rsidR="00385DD0" w:rsidRDefault="00910D27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</w:t>
      </w:r>
      <w:r w:rsidR="00AB53FE">
        <w:rPr>
          <w:rFonts w:ascii="Times New Roman" w:eastAsia="Times New Roman" w:hAnsi="Times New Roman" w:cs="Times New Roman"/>
          <w:b/>
        </w:rPr>
        <w:t>оль практики</w:t>
      </w:r>
      <w:r w:rsidR="00385DD0" w:rsidRPr="00724BFC">
        <w:rPr>
          <w:rFonts w:ascii="Times New Roman" w:eastAsia="Times New Roman" w:hAnsi="Times New Roman" w:cs="Times New Roman"/>
          <w:b/>
        </w:rPr>
        <w:t xml:space="preserve"> в формировании компетенций выпускника:</w:t>
      </w:r>
    </w:p>
    <w:p w14:paraId="0896D417" w14:textId="77777777" w:rsidR="0039752D" w:rsidRDefault="0039752D" w:rsidP="0039752D">
      <w:pPr>
        <w:rPr>
          <w:rFonts w:ascii="Times New Roman" w:eastAsia="Times New Roman" w:hAnsi="Times New Roman" w:cs="Times New Roman"/>
          <w:b/>
        </w:rPr>
      </w:pPr>
    </w:p>
    <w:tbl>
      <w:tblPr>
        <w:tblW w:w="493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993"/>
        <w:gridCol w:w="996"/>
        <w:gridCol w:w="3116"/>
        <w:gridCol w:w="993"/>
        <w:gridCol w:w="6377"/>
      </w:tblGrid>
      <w:tr w:rsidR="00304AD8" w:rsidRPr="002374DB" w14:paraId="4CFA1419" w14:textId="77777777" w:rsidTr="002374DB">
        <w:trPr>
          <w:trHeight w:val="373"/>
          <w:tblHeader/>
        </w:trPr>
        <w:tc>
          <w:tcPr>
            <w:tcW w:w="728" w:type="pct"/>
            <w:vMerge w:val="restart"/>
            <w:shd w:val="clear" w:color="auto" w:fill="EDEDED"/>
            <w:vAlign w:val="center"/>
          </w:tcPr>
          <w:p w14:paraId="1D531D3F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Элемент образовательной программы (дисциплина, практика, ГИА)</w:t>
            </w:r>
          </w:p>
        </w:tc>
        <w:tc>
          <w:tcPr>
            <w:tcW w:w="340" w:type="pct"/>
            <w:vMerge w:val="restart"/>
            <w:shd w:val="clear" w:color="auto" w:fill="EDEDED"/>
            <w:vAlign w:val="center"/>
          </w:tcPr>
          <w:p w14:paraId="1895B7C8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Семестр</w:t>
            </w:r>
          </w:p>
        </w:tc>
        <w:tc>
          <w:tcPr>
            <w:tcW w:w="341" w:type="pct"/>
            <w:vMerge w:val="restart"/>
            <w:shd w:val="clear" w:color="auto" w:fill="EDEDED"/>
            <w:vAlign w:val="center"/>
          </w:tcPr>
          <w:p w14:paraId="42B8287B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Код компетенции</w:t>
            </w:r>
          </w:p>
          <w:p w14:paraId="2DF5D2B2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7" w:type="pct"/>
            <w:vMerge w:val="restart"/>
            <w:shd w:val="clear" w:color="auto" w:fill="EDEDED"/>
            <w:vAlign w:val="center"/>
          </w:tcPr>
          <w:p w14:paraId="4AA0D29A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vertAlign w:val="superscript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pacing w:val="-6"/>
                <w:sz w:val="20"/>
                <w:szCs w:val="20"/>
                <w:lang w:eastAsia="ja-JP"/>
              </w:rPr>
              <w:t>Наименование компетенции</w:t>
            </w:r>
          </w:p>
        </w:tc>
        <w:tc>
          <w:tcPr>
            <w:tcW w:w="2524" w:type="pct"/>
            <w:gridSpan w:val="2"/>
            <w:shd w:val="clear" w:color="auto" w:fill="EDEDED"/>
            <w:vAlign w:val="center"/>
          </w:tcPr>
          <w:p w14:paraId="16BC32EB" w14:textId="77777777" w:rsidR="00304AD8" w:rsidRPr="002374DB" w:rsidRDefault="00304AD8" w:rsidP="0088464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Составляющие результатов освоения (дескрипторы компетенций)</w:t>
            </w:r>
          </w:p>
        </w:tc>
      </w:tr>
      <w:tr w:rsidR="00304AD8" w:rsidRPr="002374DB" w14:paraId="6F054F1E" w14:textId="77777777" w:rsidTr="002374DB">
        <w:trPr>
          <w:trHeight w:val="417"/>
          <w:tblHeader/>
        </w:trPr>
        <w:tc>
          <w:tcPr>
            <w:tcW w:w="728" w:type="pct"/>
            <w:vMerge/>
            <w:shd w:val="clear" w:color="auto" w:fill="EDEDED"/>
          </w:tcPr>
          <w:p w14:paraId="30E1DBCC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40" w:type="pct"/>
            <w:vMerge/>
            <w:shd w:val="clear" w:color="auto" w:fill="EDEDED"/>
          </w:tcPr>
          <w:p w14:paraId="63B9FD58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41" w:type="pct"/>
            <w:vMerge/>
            <w:shd w:val="clear" w:color="auto" w:fill="EDEDED"/>
            <w:vAlign w:val="center"/>
          </w:tcPr>
          <w:p w14:paraId="713909CF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7" w:type="pct"/>
            <w:vMerge/>
            <w:shd w:val="clear" w:color="auto" w:fill="EDEDED"/>
            <w:vAlign w:val="center"/>
          </w:tcPr>
          <w:p w14:paraId="343A392B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40" w:type="pct"/>
            <w:shd w:val="clear" w:color="auto" w:fill="EDEDED"/>
            <w:vAlign w:val="center"/>
          </w:tcPr>
          <w:p w14:paraId="38B000E9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Код </w:t>
            </w:r>
          </w:p>
        </w:tc>
        <w:tc>
          <w:tcPr>
            <w:tcW w:w="2184" w:type="pct"/>
            <w:shd w:val="clear" w:color="auto" w:fill="EDEDED"/>
            <w:vAlign w:val="center"/>
          </w:tcPr>
          <w:p w14:paraId="531FBFC3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2374DB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Наименование </w:t>
            </w:r>
          </w:p>
          <w:p w14:paraId="040C82DF" w14:textId="77777777" w:rsidR="00304AD8" w:rsidRPr="002374DB" w:rsidRDefault="00304AD8" w:rsidP="0088464D">
            <w:pPr>
              <w:spacing w:after="0" w:line="240" w:lineRule="auto"/>
              <w:ind w:firstLine="1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</w:tc>
      </w:tr>
      <w:tr w:rsidR="002374DB" w:rsidRPr="002374DB" w14:paraId="008BD8B7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5D305491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340" w:type="pct"/>
            <w:vMerge w:val="restart"/>
          </w:tcPr>
          <w:p w14:paraId="00EDD62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2, 4</w:t>
            </w:r>
          </w:p>
        </w:tc>
        <w:tc>
          <w:tcPr>
            <w:tcW w:w="341" w:type="pct"/>
            <w:vMerge w:val="restart"/>
          </w:tcPr>
          <w:p w14:paraId="3F3E6E77" w14:textId="0125F29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1067" w:type="pct"/>
            <w:vMerge w:val="restart"/>
          </w:tcPr>
          <w:p w14:paraId="59209735" w14:textId="27D73370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340" w:type="pct"/>
          </w:tcPr>
          <w:p w14:paraId="5255B899" w14:textId="05DD213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4.В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pct"/>
          </w:tcPr>
          <w:p w14:paraId="3D97B873" w14:textId="0F4FEB9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2374DB" w:rsidRPr="002374DB" w14:paraId="1DC32303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10059C28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2445C6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539AF29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7A5A62EC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7891FB88" w14:textId="080D252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pct"/>
          </w:tcPr>
          <w:p w14:paraId="136B7DBB" w14:textId="7B573AF1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2374DB" w:rsidRPr="002374DB" w14:paraId="60938E25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6222E6C8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6FFC657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0CC7146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7E22605E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07D80378" w14:textId="5C7D3C1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pct"/>
          </w:tcPr>
          <w:p w14:paraId="0509B5E4" w14:textId="4B76AB8C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2374DB" w:rsidRPr="002374DB" w14:paraId="542FA16A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17C102A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628E7E27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0F8A89B1" w14:textId="22A0035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ПК(У)-1</w:t>
            </w:r>
          </w:p>
        </w:tc>
        <w:tc>
          <w:tcPr>
            <w:tcW w:w="1067" w:type="pct"/>
            <w:vMerge w:val="restart"/>
          </w:tcPr>
          <w:p w14:paraId="50D117E0" w14:textId="6FADB0AB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жизненным циклом продукции и ее качеством</w:t>
            </w:r>
          </w:p>
        </w:tc>
        <w:tc>
          <w:tcPr>
            <w:tcW w:w="340" w:type="pct"/>
          </w:tcPr>
          <w:p w14:paraId="008DDEA5" w14:textId="755F7E9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1.В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4" w:type="pct"/>
          </w:tcPr>
          <w:p w14:paraId="5DA3137E" w14:textId="6B87509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2374DB" w:rsidRPr="002374DB" w14:paraId="46F5E005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4250403E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1BBD511C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8DD56B2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6E53B4FE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1C53554F" w14:textId="412CDCC5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1.У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4" w:type="pct"/>
          </w:tcPr>
          <w:p w14:paraId="43FC73DE" w14:textId="711E58E4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2374DB" w:rsidRPr="002374DB" w14:paraId="69F54445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619FE785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E81D30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6588803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40AC8AD0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3656218F" w14:textId="34450F2D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1.З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4" w:type="pct"/>
          </w:tcPr>
          <w:p w14:paraId="2152362E" w14:textId="5863FE00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Задачи и алгоритмы: централизованной обработки информации в автоматизированной системе управления технологическими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2374DB" w:rsidRPr="002374DB" w14:paraId="16E55BEA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014908CD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69E34C01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4FE7B0A9" w14:textId="0F1418E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1067" w:type="pct"/>
            <w:vMerge w:val="restart"/>
          </w:tcPr>
          <w:p w14:paraId="067110B9" w14:textId="110AF8C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340" w:type="pct"/>
          </w:tcPr>
          <w:p w14:paraId="3A9B4E11" w14:textId="6CF7CFD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2.В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730EB93D" w14:textId="79EDAFF0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2374DB" w:rsidRPr="002374DB" w14:paraId="07FDEC94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7803D222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5A1500C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5888B333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0F4F9960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7BBBB649" w14:textId="2E8390F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2.У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6B4D1A7C" w14:textId="085DE4B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производств </w:t>
            </w:r>
          </w:p>
        </w:tc>
      </w:tr>
      <w:tr w:rsidR="002374DB" w:rsidRPr="002374DB" w14:paraId="62981D63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369A20A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767A1CEA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5B4418E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2F43CAD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56CA57CD" w14:textId="151B4FA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2B97334F" w14:textId="53CB0B49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2374DB" w:rsidRPr="002374DB" w14:paraId="61AF6CC0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00AC47F2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</w:tcPr>
          <w:p w14:paraId="6C50AE62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6E3ECA87" w14:textId="2F7CDF0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1067" w:type="pct"/>
            <w:vMerge w:val="restart"/>
          </w:tcPr>
          <w:p w14:paraId="79EC9C31" w14:textId="64845AB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340" w:type="pct"/>
          </w:tcPr>
          <w:p w14:paraId="05310D73" w14:textId="44991C8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3.В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45DD9BD1" w14:textId="40E794F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2374DB" w:rsidRPr="002374DB" w14:paraId="7910BB23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1EBFB10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750B4B35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4D512B83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3DFF12C9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7D808CD2" w14:textId="0F4BD87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3.У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47A75265" w14:textId="6BBB772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физико-математические методы для решения задач в области автоматических систем, управления жизненным циклом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 и ее качеством с применением стандартных программных средств </w:t>
            </w:r>
          </w:p>
        </w:tc>
      </w:tr>
      <w:tr w:rsidR="002374DB" w:rsidRPr="002374DB" w14:paraId="01124811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11E834BD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143BF66D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5B697D2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78F40F6B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600878A" w14:textId="11D65EDF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3.З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1D5C82CA" w14:textId="68024CE1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2374DB" w:rsidRPr="002374DB" w14:paraId="16DB880A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35636EF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42A5F6AB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73F4CEBE" w14:textId="3B4C329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1067" w:type="pct"/>
            <w:vMerge w:val="restart"/>
          </w:tcPr>
          <w:p w14:paraId="11AC39F3" w14:textId="753DEFC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 и риски</w:t>
            </w:r>
          </w:p>
        </w:tc>
        <w:tc>
          <w:tcPr>
            <w:tcW w:w="340" w:type="pct"/>
          </w:tcPr>
          <w:p w14:paraId="1737DA8C" w14:textId="642450C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4.В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pct"/>
          </w:tcPr>
          <w:p w14:paraId="54C7FA56" w14:textId="603ABD13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2374DB" w:rsidRPr="002374DB" w14:paraId="5979BDB9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7EFEB674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0CAA83A5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0488FC07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16395D08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31B2B022" w14:textId="48746E4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pct"/>
          </w:tcPr>
          <w:p w14:paraId="2F1BD2FB" w14:textId="35B659C1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2374DB" w:rsidRPr="002374DB" w14:paraId="593E9C94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E705A8B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274E5566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032EE7CD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397F4A5C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63548FAD" w14:textId="2F9E060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pct"/>
          </w:tcPr>
          <w:p w14:paraId="3E18D20A" w14:textId="5C5AD86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2374DB" w:rsidRPr="002374DB" w14:paraId="2463C868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 w:val="restart"/>
          </w:tcPr>
          <w:p w14:paraId="5209B687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</w:tcPr>
          <w:p w14:paraId="59AC2DEF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 w:val="restart"/>
          </w:tcPr>
          <w:p w14:paraId="3D6B224F" w14:textId="242C72F5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ПК(У)-5</w:t>
            </w:r>
          </w:p>
        </w:tc>
        <w:tc>
          <w:tcPr>
            <w:tcW w:w="1067" w:type="pct"/>
            <w:vMerge w:val="restart"/>
          </w:tcPr>
          <w:p w14:paraId="52100D89" w14:textId="5842F9CB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340" w:type="pct"/>
          </w:tcPr>
          <w:p w14:paraId="4CE41CA2" w14:textId="1C75C3F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5.В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662B40DA" w14:textId="6CEB2DF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2374DB" w:rsidRPr="002374DB" w14:paraId="472E83AF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230C1620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21B98306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64E435E6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21F4A5A7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183BD20" w14:textId="15507EFC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5.У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75FB5D12" w14:textId="4C243A06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2374DB" w:rsidRPr="002374DB" w14:paraId="65824FFE" w14:textId="77777777" w:rsidTr="002374D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0" w:type="dxa"/>
            <w:right w:w="100" w:type="dxa"/>
          </w:tblCellMar>
          <w:tblLook w:val="04A0" w:firstRow="1" w:lastRow="0" w:firstColumn="1" w:lastColumn="0" w:noHBand="0" w:noVBand="1"/>
        </w:tblPrEx>
        <w:tc>
          <w:tcPr>
            <w:tcW w:w="728" w:type="pct"/>
            <w:vMerge/>
          </w:tcPr>
          <w:p w14:paraId="5E7EAC0F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14:paraId="3C9BB356" w14:textId="7777777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</w:tcPr>
          <w:p w14:paraId="3C3BB5B2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vMerge/>
          </w:tcPr>
          <w:p w14:paraId="59B64421" w14:textId="7777777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14:paraId="4060975B" w14:textId="24D2E60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5.З</w:t>
            </w:r>
            <w:proofErr w:type="gramEnd"/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pct"/>
          </w:tcPr>
          <w:p w14:paraId="549B5114" w14:textId="49CF58F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6965D1AB" w14:textId="77777777" w:rsidR="00724BFC" w:rsidRPr="000659B4" w:rsidRDefault="00724BFC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2981B7" w14:textId="77777777" w:rsidR="00724BFC" w:rsidRPr="00485650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85650">
        <w:rPr>
          <w:rFonts w:ascii="Times New Roman" w:eastAsia="Times New Roman" w:hAnsi="Times New Roman" w:cs="Times New Roman"/>
          <w:b/>
        </w:rPr>
        <w:t>П</w:t>
      </w:r>
      <w:r w:rsidR="00941028" w:rsidRPr="00485650">
        <w:rPr>
          <w:rFonts w:ascii="Times New Roman" w:eastAsia="Times New Roman" w:hAnsi="Times New Roman" w:cs="Times New Roman"/>
          <w:b/>
        </w:rPr>
        <w:t xml:space="preserve">ланируемые результаты </w:t>
      </w:r>
      <w:r w:rsidR="00281ABD" w:rsidRPr="00485650">
        <w:rPr>
          <w:rFonts w:ascii="Times New Roman" w:eastAsia="Times New Roman" w:hAnsi="Times New Roman" w:cs="Times New Roman"/>
          <w:b/>
        </w:rPr>
        <w:t xml:space="preserve">обучения </w:t>
      </w:r>
      <w:r w:rsidR="00941028" w:rsidRPr="00485650">
        <w:rPr>
          <w:rFonts w:ascii="Times New Roman" w:eastAsia="Times New Roman" w:hAnsi="Times New Roman" w:cs="Times New Roman"/>
          <w:b/>
        </w:rPr>
        <w:t>и методы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5347"/>
        <w:gridCol w:w="2097"/>
        <w:gridCol w:w="2798"/>
        <w:gridCol w:w="3605"/>
      </w:tblGrid>
      <w:tr w:rsidR="000F5202" w:rsidRPr="002374DB" w14:paraId="36EF3ED6" w14:textId="77777777" w:rsidTr="00824B50">
        <w:tc>
          <w:tcPr>
            <w:tcW w:w="2126" w:type="pct"/>
            <w:gridSpan w:val="2"/>
            <w:shd w:val="clear" w:color="auto" w:fill="EDEDED"/>
            <w:vAlign w:val="center"/>
          </w:tcPr>
          <w:p w14:paraId="0D61EEE0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результаты обучения </w:t>
            </w:r>
            <w:r w:rsidR="00133EDB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 прохождении практики</w:t>
            </w:r>
          </w:p>
        </w:tc>
        <w:tc>
          <w:tcPr>
            <w:tcW w:w="709" w:type="pct"/>
            <w:vMerge w:val="restart"/>
            <w:shd w:val="clear" w:color="auto" w:fill="EDEDED"/>
            <w:vAlign w:val="center"/>
          </w:tcPr>
          <w:p w14:paraId="0115ACFF" w14:textId="77777777" w:rsidR="00133EDB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контролируемой </w:t>
            </w:r>
            <w:r w:rsidR="00133EDB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компетенции</w:t>
            </w:r>
          </w:p>
          <w:p w14:paraId="379A5DCC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946" w:type="pct"/>
            <w:vMerge w:val="restart"/>
            <w:shd w:val="clear" w:color="auto" w:fill="EDEDED"/>
            <w:vAlign w:val="center"/>
          </w:tcPr>
          <w:p w14:paraId="380D2690" w14:textId="77777777" w:rsidR="00133EDB" w:rsidRPr="002374DB" w:rsidRDefault="00133EDB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B8D443E" w14:textId="77777777" w:rsidR="000F5202" w:rsidRPr="002374DB" w:rsidRDefault="007B4B45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(этапов)</w:t>
            </w:r>
            <w:r w:rsidR="00133EDB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</w:t>
            </w:r>
          </w:p>
        </w:tc>
        <w:tc>
          <w:tcPr>
            <w:tcW w:w="1219" w:type="pct"/>
            <w:vMerge w:val="restart"/>
            <w:shd w:val="clear" w:color="auto" w:fill="EDEDED"/>
            <w:vAlign w:val="center"/>
          </w:tcPr>
          <w:p w14:paraId="257FE7E0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Методы оценивания</w:t>
            </w:r>
            <w:r w:rsidR="00247417"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(оценочные мероприятия)</w:t>
            </w:r>
          </w:p>
        </w:tc>
      </w:tr>
      <w:tr w:rsidR="000F5202" w:rsidRPr="002374DB" w14:paraId="1C880A6E" w14:textId="77777777" w:rsidTr="00824B50">
        <w:tc>
          <w:tcPr>
            <w:tcW w:w="318" w:type="pct"/>
            <w:shd w:val="clear" w:color="auto" w:fill="EDEDED"/>
            <w:vAlign w:val="center"/>
          </w:tcPr>
          <w:p w14:paraId="134A7601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8" w:type="pct"/>
            <w:shd w:val="clear" w:color="auto" w:fill="EDEDED"/>
            <w:vAlign w:val="center"/>
          </w:tcPr>
          <w:p w14:paraId="2A9DCB2C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pct"/>
            <w:vMerge/>
            <w:shd w:val="clear" w:color="auto" w:fill="EDEDED"/>
            <w:vAlign w:val="center"/>
          </w:tcPr>
          <w:p w14:paraId="0288236A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shd w:val="clear" w:color="auto" w:fill="EDEDED"/>
            <w:vAlign w:val="center"/>
          </w:tcPr>
          <w:p w14:paraId="3BC35779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vMerge/>
            <w:shd w:val="clear" w:color="auto" w:fill="EDEDED"/>
          </w:tcPr>
          <w:p w14:paraId="4FFF9F1D" w14:textId="77777777" w:rsidR="000F5202" w:rsidRPr="002374DB" w:rsidRDefault="000F5202" w:rsidP="001A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374DB" w:rsidRPr="002374DB" w14:paraId="011EEA07" w14:textId="77777777" w:rsidTr="00824B50">
        <w:trPr>
          <w:trHeight w:val="412"/>
        </w:trPr>
        <w:tc>
          <w:tcPr>
            <w:tcW w:w="318" w:type="pct"/>
            <w:shd w:val="clear" w:color="auto" w:fill="auto"/>
          </w:tcPr>
          <w:p w14:paraId="2A04F135" w14:textId="7DA5D492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1808" w:type="pct"/>
          </w:tcPr>
          <w:p w14:paraId="1AA65087" w14:textId="5DD8E876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796C0F73" w14:textId="655AE7C8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ОПК(У)-4</w:t>
            </w:r>
          </w:p>
        </w:tc>
        <w:tc>
          <w:tcPr>
            <w:tcW w:w="946" w:type="pct"/>
          </w:tcPr>
          <w:p w14:paraId="4199A8C3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3EEC0F97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20DF6335" w14:textId="77777777" w:rsidTr="00824B50">
        <w:tc>
          <w:tcPr>
            <w:tcW w:w="318" w:type="pct"/>
            <w:shd w:val="clear" w:color="auto" w:fill="auto"/>
          </w:tcPr>
          <w:p w14:paraId="1A04BDAD" w14:textId="6B7AD997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1808" w:type="pct"/>
          </w:tcPr>
          <w:p w14:paraId="42ED52FE" w14:textId="62FA724F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автоматизации, управления процессами, жизненным циклом продукции и ее качеством</w:t>
            </w:r>
          </w:p>
        </w:tc>
        <w:tc>
          <w:tcPr>
            <w:tcW w:w="709" w:type="pct"/>
          </w:tcPr>
          <w:p w14:paraId="2595A1A5" w14:textId="3D0035AA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ПК(У)-1</w:t>
            </w:r>
          </w:p>
        </w:tc>
        <w:tc>
          <w:tcPr>
            <w:tcW w:w="946" w:type="pct"/>
          </w:tcPr>
          <w:p w14:paraId="7866FE1F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222FDA88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73464EB3" w14:textId="77777777" w:rsidTr="00824B50">
        <w:tc>
          <w:tcPr>
            <w:tcW w:w="318" w:type="pct"/>
            <w:shd w:val="clear" w:color="auto" w:fill="auto"/>
          </w:tcPr>
          <w:p w14:paraId="34EDACE4" w14:textId="4C1782FD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1808" w:type="pct"/>
          </w:tcPr>
          <w:p w14:paraId="1D0E68FE" w14:textId="3D0901A5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709" w:type="pct"/>
          </w:tcPr>
          <w:p w14:paraId="4CDE9AA9" w14:textId="1D90F9B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ПК(У)-2</w:t>
            </w:r>
          </w:p>
        </w:tc>
        <w:tc>
          <w:tcPr>
            <w:tcW w:w="946" w:type="pct"/>
          </w:tcPr>
          <w:p w14:paraId="12E01CB0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3AB956DE" w14:textId="77777777" w:rsidR="002374DB" w:rsidRPr="002374DB" w:rsidRDefault="002374DB" w:rsidP="0023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49B2ECDD" w14:textId="77777777" w:rsidTr="007D1EE9">
        <w:tc>
          <w:tcPr>
            <w:tcW w:w="318" w:type="pct"/>
            <w:shd w:val="clear" w:color="auto" w:fill="auto"/>
          </w:tcPr>
          <w:p w14:paraId="6B4610E0" w14:textId="5DC80AF0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1808" w:type="pct"/>
          </w:tcPr>
          <w:p w14:paraId="7A025848" w14:textId="5E587AE4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709" w:type="pct"/>
          </w:tcPr>
          <w:p w14:paraId="4701CC8C" w14:textId="036F77A4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ПК(У)-3</w:t>
            </w:r>
          </w:p>
        </w:tc>
        <w:tc>
          <w:tcPr>
            <w:tcW w:w="946" w:type="pct"/>
          </w:tcPr>
          <w:p w14:paraId="2B110395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46C3341C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28C87212" w14:textId="77777777" w:rsidTr="007D1EE9">
        <w:tc>
          <w:tcPr>
            <w:tcW w:w="318" w:type="pct"/>
            <w:shd w:val="clear" w:color="auto" w:fill="auto"/>
          </w:tcPr>
          <w:p w14:paraId="7035BA31" w14:textId="664D76E3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1808" w:type="pct"/>
          </w:tcPr>
          <w:p w14:paraId="5834D6D2" w14:textId="44D6D80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709" w:type="pct"/>
          </w:tcPr>
          <w:p w14:paraId="7E221B37" w14:textId="012A5E2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946" w:type="pct"/>
          </w:tcPr>
          <w:p w14:paraId="7D7B0084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72CFCBC0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  <w:tr w:rsidR="002374DB" w:rsidRPr="002374DB" w14:paraId="362B600F" w14:textId="77777777" w:rsidTr="007D1EE9">
        <w:tc>
          <w:tcPr>
            <w:tcW w:w="318" w:type="pct"/>
            <w:shd w:val="clear" w:color="auto" w:fill="auto"/>
          </w:tcPr>
          <w:p w14:paraId="2CCCF6FB" w14:textId="516B07A9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РД-6</w:t>
            </w:r>
          </w:p>
        </w:tc>
        <w:tc>
          <w:tcPr>
            <w:tcW w:w="1808" w:type="pct"/>
          </w:tcPr>
          <w:p w14:paraId="4E2BB7E0" w14:textId="1211C427" w:rsidR="002374DB" w:rsidRPr="002374DB" w:rsidRDefault="002374DB" w:rsidP="0023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</w:t>
            </w: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современных методов, средств и технологий проектирования</w:t>
            </w:r>
          </w:p>
        </w:tc>
        <w:tc>
          <w:tcPr>
            <w:tcW w:w="709" w:type="pct"/>
          </w:tcPr>
          <w:p w14:paraId="7E39EB28" w14:textId="4E9EBE5F" w:rsidR="002374DB" w:rsidRPr="002374DB" w:rsidRDefault="002374DB" w:rsidP="0023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ПК(У)-5</w:t>
            </w:r>
          </w:p>
        </w:tc>
        <w:tc>
          <w:tcPr>
            <w:tcW w:w="946" w:type="pct"/>
          </w:tcPr>
          <w:p w14:paraId="0EFF551F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hAnsi="Times New Roman" w:cs="Times New Roman"/>
                <w:sz w:val="20"/>
                <w:szCs w:val="20"/>
              </w:rPr>
              <w:t>Основной этап выполнения магистерской диссертации</w:t>
            </w:r>
          </w:p>
        </w:tc>
        <w:tc>
          <w:tcPr>
            <w:tcW w:w="1219" w:type="pct"/>
          </w:tcPr>
          <w:p w14:paraId="747135D7" w14:textId="77777777" w:rsidR="002374DB" w:rsidRPr="002374DB" w:rsidRDefault="002374DB" w:rsidP="002374D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отчета по практике, экспертная оценка руководителя практики </w:t>
            </w:r>
          </w:p>
        </w:tc>
      </w:tr>
    </w:tbl>
    <w:p w14:paraId="1EBD20B4" w14:textId="77777777" w:rsidR="00C67B5D" w:rsidRDefault="00C67B5D" w:rsidP="00E001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9C5FF9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021AB159" w14:textId="77777777" w:rsidR="00574EA3" w:rsidRDefault="00FF153C" w:rsidP="00E00163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5512474C" w14:textId="77777777" w:rsidR="00574EA3" w:rsidRDefault="009B32A9" w:rsidP="00E00163">
      <w:pPr>
        <w:pStyle w:val="19"/>
        <w:jc w:val="both"/>
      </w:pPr>
      <w:r>
        <w:t>Распределение баллов за оценочные мероприятия устан</w:t>
      </w:r>
      <w:r w:rsidR="003853D0">
        <w:t>овлено в</w:t>
      </w:r>
      <w:r>
        <w:t xml:space="preserve"> </w:t>
      </w:r>
      <w:r w:rsidR="003853D0">
        <w:t>Аттестационном</w:t>
      </w:r>
      <w:r w:rsidR="001D620C">
        <w:t xml:space="preserve"> лист</w:t>
      </w:r>
      <w:r w:rsidR="003853D0">
        <w:t>е</w:t>
      </w:r>
      <w:r w:rsidR="00311AD5">
        <w:t xml:space="preserve"> по практике</w:t>
      </w:r>
      <w:r w:rsidR="001D620C">
        <w:t xml:space="preserve"> (п. 6).</w:t>
      </w:r>
    </w:p>
    <w:p w14:paraId="39460FA5" w14:textId="77777777" w:rsidR="00574EA3" w:rsidRDefault="00574EA3" w:rsidP="00E00163">
      <w:pPr>
        <w:pStyle w:val="19"/>
      </w:pPr>
    </w:p>
    <w:p w14:paraId="4FD30009" w14:textId="77777777" w:rsidR="00724BFC" w:rsidRPr="00FF153C" w:rsidRDefault="00724BFC" w:rsidP="00E00163">
      <w:pPr>
        <w:pStyle w:val="19"/>
        <w:jc w:val="center"/>
      </w:pPr>
      <w:r w:rsidRPr="00FF153C">
        <w:t xml:space="preserve">Шкала для оценочных мероприятий </w:t>
      </w:r>
      <w:r w:rsidR="00DA53B9" w:rsidRPr="00C27718">
        <w:t xml:space="preserve">и </w:t>
      </w:r>
      <w:r w:rsidR="00CF31B8" w:rsidRPr="00C27718">
        <w:t>дифференцированного зачета</w:t>
      </w:r>
      <w:r w:rsidR="00087CCE" w:rsidRPr="00C27718">
        <w:t xml:space="preserve"> </w:t>
      </w:r>
    </w:p>
    <w:tbl>
      <w:tblPr>
        <w:tblW w:w="14733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408"/>
        <w:gridCol w:w="9214"/>
      </w:tblGrid>
      <w:tr w:rsidR="00087CCE" w:rsidRPr="006A101C" w14:paraId="1AF70BFA" w14:textId="77777777" w:rsidTr="001D17DC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CB543F7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Степень сформированности результатов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FD4DC0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Б</w:t>
            </w: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алл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09C6B56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BCE78A4" w14:textId="77777777" w:rsidR="00087CCE" w:rsidRPr="006A101C" w:rsidRDefault="00087CCE" w:rsidP="00E00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087CCE" w:rsidRPr="006A101C" w14:paraId="4CBE2E9C" w14:textId="77777777" w:rsidTr="00CA1F5E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2933044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3AF6E41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258D60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D8CF0" w14:textId="77777777" w:rsidR="00087CCE" w:rsidRPr="00EF6C76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804D723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Отличное понимание, всесторонние знания, отличные умения и владение опытом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их качество оценено количеством баллов, близким к максимальному</w:t>
            </w:r>
          </w:p>
        </w:tc>
      </w:tr>
      <w:tr w:rsidR="00087CCE" w:rsidRPr="006A101C" w14:paraId="69B5E6EB" w14:textId="77777777" w:rsidTr="00CA1F5E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70EE8CB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÷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059095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A887FFE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30147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574B7A5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Достаточно полное понимание, хорошие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сформированы, качество ни одной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из них не оценено минимальным количеством баллов</w:t>
            </w:r>
          </w:p>
        </w:tc>
      </w:tr>
      <w:tr w:rsidR="00087CCE" w:rsidRPr="006A101C" w14:paraId="620CC2DA" w14:textId="77777777" w:rsidTr="00CA1F5E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268A522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÷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393C214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A101C">
              <w:rPr>
                <w:rFonts w:ascii="Times New Roman" w:hAnsi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8919A3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5EAA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0A19638" w14:textId="77777777" w:rsidR="00087CCE" w:rsidRPr="00EF6C76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EF6C76">
              <w:rPr>
                <w:rFonts w:ascii="Times New Roman" w:hAnsi="Times New Roman"/>
                <w:sz w:val="20"/>
                <w:szCs w:val="20"/>
              </w:rPr>
              <w:t xml:space="preserve">Приемлемое понимание, удовлетворительные знания, умения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 xml:space="preserve"> практической деятельности, необходимые </w:t>
            </w:r>
            <w:r>
              <w:rPr>
                <w:rFonts w:ascii="Times New Roman" w:hAnsi="Times New Roman"/>
                <w:sz w:val="20"/>
                <w:szCs w:val="20"/>
              </w:rPr>
              <w:t>результаты обучения сформированы</w:t>
            </w:r>
            <w:r w:rsidRPr="00EF6C76">
              <w:rPr>
                <w:rFonts w:ascii="Times New Roman" w:hAnsi="Times New Roman"/>
                <w:sz w:val="20"/>
                <w:szCs w:val="20"/>
              </w:rPr>
              <w:t>, качество некоторых из них оценено минимальным количеством баллов</w:t>
            </w:r>
          </w:p>
        </w:tc>
      </w:tr>
      <w:tr w:rsidR="00087CCE" w:rsidRPr="006A101C" w14:paraId="1A996696" w14:textId="77777777" w:rsidTr="00087CCE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9BFD3D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÷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14ED10B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 xml:space="preserve">0 ÷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7B68291" w14:textId="77777777" w:rsidR="00087CCE" w:rsidRPr="006A101C" w:rsidRDefault="00087CCE" w:rsidP="00E0016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B9E9" w14:textId="77777777" w:rsidR="00087CCE" w:rsidRPr="006A101C" w:rsidRDefault="00087CCE" w:rsidP="00087CC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FD7F330" w14:textId="77777777" w:rsidR="00087CCE" w:rsidRPr="006A101C" w:rsidRDefault="00087CCE" w:rsidP="00E00163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A013C92" w14:textId="77777777" w:rsidR="00A83A2F" w:rsidRDefault="00A83A2F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6C7D69BB" w14:textId="77777777" w:rsidR="00C67B5D" w:rsidRDefault="00C67B5D" w:rsidP="00E00163">
      <w:pPr>
        <w:pStyle w:val="af2"/>
        <w:rPr>
          <w:rFonts w:ascii="Times New Roman" w:eastAsia="Times New Roman" w:hAnsi="Times New Roman" w:cs="Times New Roman"/>
          <w:b/>
        </w:rPr>
      </w:pPr>
    </w:p>
    <w:p w14:paraId="224E09B8" w14:textId="77777777" w:rsidR="00724BFC" w:rsidRPr="00724BFC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9B32A9" w14:paraId="4A75B4E7" w14:textId="77777777" w:rsidTr="009B32A9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26D7A925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A80A6FD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74931ABD" w14:textId="77777777" w:rsidR="009B32A9" w:rsidRPr="009B32A9" w:rsidRDefault="009B32A9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Примеры </w:t>
            </w:r>
            <w:r w:rsidR="005C7725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типовых </w:t>
            </w: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контрольных заданий</w:t>
            </w:r>
          </w:p>
        </w:tc>
      </w:tr>
      <w:tr w:rsidR="005D4AA0" w14:paraId="2EAABCD2" w14:textId="77777777" w:rsidTr="009B32A9">
        <w:tc>
          <w:tcPr>
            <w:tcW w:w="988" w:type="dxa"/>
          </w:tcPr>
          <w:p w14:paraId="20A9DFA8" w14:textId="77777777" w:rsidR="005D4AA0" w:rsidRPr="009B32A9" w:rsidRDefault="005D4AA0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FF5EC6D" w14:textId="77777777" w:rsidR="005D4AA0" w:rsidRPr="00E316A5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6A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087BD483" w14:textId="77777777" w:rsidR="005D4AA0" w:rsidRPr="000748F1" w:rsidRDefault="005D4AA0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8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перечень контрольных вопросов:</w:t>
            </w:r>
          </w:p>
          <w:p w14:paraId="119460F0" w14:textId="77777777" w:rsidR="005D4AA0" w:rsidRPr="00A55749" w:rsidRDefault="004D09C5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="00C709B3"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новная деятельность организации;</w:t>
            </w:r>
          </w:p>
          <w:p w14:paraId="04578546" w14:textId="77777777" w:rsidR="000748F1" w:rsidRPr="00A55749" w:rsidRDefault="000748F1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каким </w:t>
            </w:r>
            <w:r w:rsidR="00A55749"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критериям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происходит выбор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автоматизации</w:t>
            </w: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CA076BE" w14:textId="77777777" w:rsidR="005D4AA0" w:rsidRPr="00A55749" w:rsidRDefault="00B02A0C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физические закон в области электротехники</w:t>
            </w:r>
          </w:p>
          <w:p w14:paraId="22F8263A" w14:textId="77777777" w:rsidR="00B02A0C" w:rsidRPr="00A55749" w:rsidRDefault="00B02A0C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основании, каких стандартов разрабатываются/актуализируется нормативно-техническая документация исходя из индивидуального задания;</w:t>
            </w:r>
          </w:p>
          <w:p w14:paraId="24DF3253" w14:textId="77777777" w:rsidR="005D4AA0" w:rsidRPr="00A55749" w:rsidRDefault="00D73BA2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включения системы автоматизации на номинальную нагрузку?</w:t>
            </w:r>
          </w:p>
          <w:p w14:paraId="219A56EC" w14:textId="77777777" w:rsidR="00AA58A0" w:rsidRPr="00A55749" w:rsidRDefault="00D73BA2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Какие методы были использованы при синтезе корректирующего звена?</w:t>
            </w:r>
          </w:p>
          <w:p w14:paraId="39055B20" w14:textId="77777777" w:rsidR="00A55749" w:rsidRPr="00A55749" w:rsidRDefault="00A55749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сред</w:t>
            </w:r>
            <w:r w:rsidR="00D73BA2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измерений подлежат поверке?</w:t>
            </w:r>
          </w:p>
          <w:p w14:paraId="1D85A7BB" w14:textId="77777777" w:rsidR="00A55749" w:rsidRPr="00A55749" w:rsidRDefault="005945C1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стандартами регламентируется разработка функциональной схемы автоматизации?</w:t>
            </w:r>
          </w:p>
          <w:p w14:paraId="2B8060E4" w14:textId="77777777" w:rsidR="00A55749" w:rsidRPr="00A55749" w:rsidRDefault="00A55749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прибор?</w:t>
            </w:r>
          </w:p>
          <w:p w14:paraId="7711C7E4" w14:textId="77777777" w:rsidR="00A55749" w:rsidRDefault="005945C1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основные характеристики, на основании которых был сделан выбор ПЛК?</w:t>
            </w:r>
          </w:p>
          <w:p w14:paraId="002E7775" w14:textId="77777777" w:rsidR="00A97046" w:rsidRDefault="00A97046" w:rsidP="009811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датчики, используемые в системе</w:t>
            </w:r>
          </w:p>
          <w:p w14:paraId="11A98046" w14:textId="77777777" w:rsidR="00A55749" w:rsidRPr="005D4AA0" w:rsidRDefault="00A97046" w:rsidP="005945C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  <w:r w:rsidR="005945C1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принцип действия исполнительных механизмов</w:t>
            </w:r>
          </w:p>
        </w:tc>
      </w:tr>
      <w:tr w:rsidR="0072683B" w14:paraId="49BC8521" w14:textId="77777777" w:rsidTr="009B32A9">
        <w:tc>
          <w:tcPr>
            <w:tcW w:w="988" w:type="dxa"/>
          </w:tcPr>
          <w:p w14:paraId="671A9FC1" w14:textId="77777777" w:rsidR="0072683B" w:rsidRPr="009B32A9" w:rsidRDefault="0072683B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036FAEDF" w14:textId="77777777" w:rsidR="0072683B" w:rsidRPr="00E316A5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обеспечивающего подразделения ТПУ</w:t>
            </w:r>
          </w:p>
        </w:tc>
        <w:tc>
          <w:tcPr>
            <w:tcW w:w="10312" w:type="dxa"/>
          </w:tcPr>
          <w:p w14:paraId="6E9448DF" w14:textId="77777777" w:rsidR="0072683B" w:rsidRPr="00CF2741" w:rsidRDefault="0072683B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  <w:tr w:rsidR="004C3B57" w14:paraId="0211C670" w14:textId="77777777" w:rsidTr="009B32A9">
        <w:tc>
          <w:tcPr>
            <w:tcW w:w="988" w:type="dxa"/>
          </w:tcPr>
          <w:p w14:paraId="604C0F0A" w14:textId="77777777" w:rsidR="004C3B57" w:rsidRPr="009B32A9" w:rsidRDefault="004C3B57" w:rsidP="00E00163">
            <w:pPr>
              <w:pStyle w:val="af2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60E9DA7B" w14:textId="77777777" w:rsidR="004C3B57" w:rsidRPr="0072683B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3A2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Экспертная оценка руководителя практики от организации/</w:t>
            </w: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практики от принимающего подразделения ТПУ</w:t>
            </w:r>
          </w:p>
        </w:tc>
        <w:tc>
          <w:tcPr>
            <w:tcW w:w="10312" w:type="dxa"/>
          </w:tcPr>
          <w:p w14:paraId="066F9773" w14:textId="77777777" w:rsidR="004C3B57" w:rsidRDefault="004C3B57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по стандартной форме (на основании результатов работы, отраженных в Дневнике практики и Отчете по практике)</w:t>
            </w:r>
          </w:p>
        </w:tc>
      </w:tr>
    </w:tbl>
    <w:p w14:paraId="7EF657E1" w14:textId="77777777" w:rsidR="009B32A9" w:rsidRDefault="009B32A9" w:rsidP="00E00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963E7D" w14:textId="77777777" w:rsidR="00724BFC" w:rsidRPr="009B32A9" w:rsidRDefault="00724BFC" w:rsidP="00E00163">
      <w:pPr>
        <w:pStyle w:val="af2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0312"/>
      </w:tblGrid>
      <w:tr w:rsidR="005C7725" w14:paraId="2657CF2B" w14:textId="77777777" w:rsidTr="00FC5CBE">
        <w:trPr>
          <w:tblHeader/>
        </w:trPr>
        <w:tc>
          <w:tcPr>
            <w:tcW w:w="988" w:type="dxa"/>
            <w:shd w:val="clear" w:color="auto" w:fill="F2F2F2" w:themeFill="background1" w:themeFillShade="F2"/>
          </w:tcPr>
          <w:p w14:paraId="5DE8139B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B45051D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 w:rsidRPr="009B32A9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Оценочные мероприятия</w:t>
            </w:r>
          </w:p>
        </w:tc>
        <w:tc>
          <w:tcPr>
            <w:tcW w:w="10312" w:type="dxa"/>
            <w:shd w:val="clear" w:color="auto" w:fill="F2F2F2" w:themeFill="background1" w:themeFillShade="F2"/>
          </w:tcPr>
          <w:p w14:paraId="11E20148" w14:textId="77777777" w:rsidR="005C7725" w:rsidRPr="009B32A9" w:rsidRDefault="005C7725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391D78" w14:paraId="12EFF0EA" w14:textId="77777777" w:rsidTr="00FC5CBE">
        <w:tc>
          <w:tcPr>
            <w:tcW w:w="988" w:type="dxa"/>
          </w:tcPr>
          <w:p w14:paraId="11B37E50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E0186CD" w14:textId="77777777" w:rsidR="00391D78" w:rsidRPr="0053316B" w:rsidRDefault="00391D78" w:rsidP="00843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Экспертная оценка руководителя практики от </w:t>
            </w:r>
            <w:r w:rsidR="00843C92"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ОАР ИШИТР</w:t>
            </w:r>
            <w:r w:rsidRPr="005331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ТПУ</w:t>
            </w:r>
          </w:p>
        </w:tc>
        <w:tc>
          <w:tcPr>
            <w:tcW w:w="10312" w:type="dxa"/>
          </w:tcPr>
          <w:p w14:paraId="0B9D21BF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ТПУ проводит оценивание на основании Отчета по практике:</w:t>
            </w:r>
          </w:p>
          <w:p w14:paraId="26244380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соответствие отчета о практике по структуре и содержанию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установленным 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требованиям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(Положение о практике)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583E584B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выполнение индивидуального задания практики в полном объеме;</w:t>
            </w:r>
          </w:p>
          <w:p w14:paraId="6ACE2A6F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 xml:space="preserve">степень соответствия выполненных работ содержанию заявленных 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результатов обучения</w:t>
            </w:r>
            <w:r w:rsidRPr="0053316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023EC177" w14:textId="77777777" w:rsidR="00391D78" w:rsidRPr="0053316B" w:rsidRDefault="00391D78" w:rsidP="00A83A2F">
            <w:pPr>
              <w:pStyle w:val="af2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3316B">
              <w:rPr>
                <w:rFonts w:ascii="Times New Roman" w:eastAsia="Times New Roman" w:hAnsi="Times New Roman" w:cs="Times New Roman"/>
                <w:color w:val="auto"/>
              </w:rPr>
              <w:t>четкость и техническая правильность оформле</w:t>
            </w:r>
            <w:r w:rsidR="00AB53FE" w:rsidRPr="0053316B">
              <w:rPr>
                <w:rFonts w:ascii="Times New Roman" w:eastAsia="Times New Roman" w:hAnsi="Times New Roman" w:cs="Times New Roman"/>
                <w:color w:val="auto"/>
              </w:rPr>
              <w:t>ния отчета и дневника практики;</w:t>
            </w:r>
          </w:p>
          <w:p w14:paraId="3C909D51" w14:textId="77777777" w:rsidR="00391D78" w:rsidRPr="0053316B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16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оценивания: руководитель практики от ТПУ делает выводы о степени сформированности результатов обучения в Дневнике обучающегося по практике - отзыв руководителя практики от обеспечивающего подразделения ТПУ</w:t>
            </w:r>
          </w:p>
        </w:tc>
      </w:tr>
      <w:tr w:rsidR="00391D78" w14:paraId="1F6F7CA5" w14:textId="77777777" w:rsidTr="00FC5CBE">
        <w:tc>
          <w:tcPr>
            <w:tcW w:w="988" w:type="dxa"/>
          </w:tcPr>
          <w:p w14:paraId="19FA0C3D" w14:textId="77777777" w:rsidR="00391D78" w:rsidRPr="009B32A9" w:rsidRDefault="00391D78" w:rsidP="00E00163">
            <w:pPr>
              <w:pStyle w:val="af2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14:paraId="28B441B9" w14:textId="77777777" w:rsidR="00391D78" w:rsidRPr="00897B1D" w:rsidRDefault="00391D78" w:rsidP="00E00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0312" w:type="dxa"/>
          </w:tcPr>
          <w:p w14:paraId="264A2D93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проводит комиссия по защите практики, в количестве не менее двух человек, в т.ч. руководитель практики от ТПУ</w:t>
            </w:r>
          </w:p>
          <w:p w14:paraId="06C3324E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защите:</w:t>
            </w:r>
          </w:p>
          <w:p w14:paraId="096D7BE8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обучающийся предъявляет комиссии отчет и дневник практики и делает к</w:t>
            </w:r>
            <w:r w:rsidR="009E012B" w:rsidRPr="00897B1D">
              <w:rPr>
                <w:rFonts w:ascii="Times New Roman" w:eastAsia="Times New Roman" w:hAnsi="Times New Roman" w:cs="Times New Roman"/>
                <w:color w:val="auto"/>
              </w:rPr>
              <w:t>раткое сообщение, сопровождаемое презентационным материалом</w:t>
            </w:r>
            <w:r w:rsidRPr="00897B1D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8373525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члены комиссии задают обучающемуся вопросы и заслушивают ответы;</w:t>
            </w:r>
          </w:p>
          <w:p w14:paraId="08FE9952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могут быть заданы теоретические и практические вопросы по представленным в отчете материалам и практике в целом;</w:t>
            </w:r>
          </w:p>
          <w:p w14:paraId="2A4CA034" w14:textId="77777777" w:rsidR="00391D78" w:rsidRPr="00897B1D" w:rsidRDefault="00391D78" w:rsidP="00A83A2F">
            <w:pPr>
              <w:pStyle w:val="af2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97B1D">
              <w:rPr>
                <w:rFonts w:ascii="Times New Roman" w:eastAsia="Times New Roman" w:hAnsi="Times New Roman" w:cs="Times New Roman"/>
                <w:color w:val="auto"/>
              </w:rPr>
              <w:t>члены комиссии оценивают выполненную работу и ответы на вопросы в соответствии с критериями в п.3.</w:t>
            </w:r>
          </w:p>
          <w:p w14:paraId="58AAB452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может проходить в публичной или индивидуальной форме.</w:t>
            </w:r>
          </w:p>
          <w:p w14:paraId="27D487EE" w14:textId="77777777" w:rsidR="00391D78" w:rsidRPr="00897B1D" w:rsidRDefault="00391D78" w:rsidP="00A83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защиты комиссия делает выводы о степени сформированности результатов обучения в аттестационном листе практики. </w:t>
            </w:r>
          </w:p>
        </w:tc>
      </w:tr>
    </w:tbl>
    <w:p w14:paraId="130D8EDA" w14:textId="77777777" w:rsidR="00B477B7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DEA8F" w14:textId="77777777" w:rsidR="00C67B5D" w:rsidRDefault="00C67B5D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C2D9E" w14:textId="77777777" w:rsidR="005945C1" w:rsidRDefault="005945C1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BECCAF" w14:textId="77777777" w:rsidR="00A90540" w:rsidRDefault="00E00163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163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>Аттестационный</w:t>
      </w:r>
      <w:r w:rsidR="001D620C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  <w:r w:rsidR="000F32FB" w:rsidRPr="00E0016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практике</w:t>
      </w:r>
    </w:p>
    <w:p w14:paraId="6CBF1795" w14:textId="77777777" w:rsidR="00B477B7" w:rsidRPr="00E00163" w:rsidRDefault="00B477B7" w:rsidP="00E00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26"/>
        <w:gridCol w:w="1573"/>
        <w:gridCol w:w="937"/>
        <w:gridCol w:w="2369"/>
        <w:gridCol w:w="12"/>
        <w:gridCol w:w="1656"/>
        <w:gridCol w:w="12"/>
        <w:gridCol w:w="1656"/>
        <w:gridCol w:w="12"/>
        <w:gridCol w:w="1659"/>
        <w:gridCol w:w="12"/>
        <w:gridCol w:w="2103"/>
        <w:gridCol w:w="1059"/>
      </w:tblGrid>
      <w:tr w:rsidR="00824B50" w:rsidRPr="00CA73B9" w14:paraId="470AF204" w14:textId="77777777" w:rsidTr="00824B50">
        <w:tc>
          <w:tcPr>
            <w:tcW w:w="584" w:type="pct"/>
            <w:vAlign w:val="center"/>
          </w:tcPr>
          <w:p w14:paraId="79F8B04E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Оценочное мероприятие</w:t>
            </w:r>
          </w:p>
        </w:tc>
        <w:tc>
          <w:tcPr>
            <w:tcW w:w="532" w:type="pct"/>
            <w:vAlign w:val="center"/>
          </w:tcPr>
          <w:p w14:paraId="549096F2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Оценивание проводит</w:t>
            </w:r>
          </w:p>
        </w:tc>
        <w:tc>
          <w:tcPr>
            <w:tcW w:w="317" w:type="pct"/>
            <w:vAlign w:val="center"/>
          </w:tcPr>
          <w:p w14:paraId="49FBB06F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Доля в оценке</w:t>
            </w:r>
          </w:p>
        </w:tc>
        <w:tc>
          <w:tcPr>
            <w:tcW w:w="801" w:type="pct"/>
          </w:tcPr>
          <w:p w14:paraId="57AC6917" w14:textId="77777777" w:rsidR="00824B50" w:rsidRPr="00CA73B9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73B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Код и наименование результата обучения</w:t>
            </w:r>
          </w:p>
        </w:tc>
        <w:tc>
          <w:tcPr>
            <w:tcW w:w="564" w:type="pct"/>
            <w:gridSpan w:val="2"/>
          </w:tcPr>
          <w:p w14:paraId="0C487E3C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РП-1</w:t>
            </w:r>
          </w:p>
        </w:tc>
        <w:tc>
          <w:tcPr>
            <w:tcW w:w="564" w:type="pct"/>
            <w:gridSpan w:val="2"/>
          </w:tcPr>
          <w:p w14:paraId="541F8655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РП-2</w:t>
            </w:r>
          </w:p>
        </w:tc>
        <w:tc>
          <w:tcPr>
            <w:tcW w:w="565" w:type="pct"/>
            <w:gridSpan w:val="2"/>
          </w:tcPr>
          <w:p w14:paraId="5871501B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РП-3</w:t>
            </w:r>
          </w:p>
        </w:tc>
        <w:tc>
          <w:tcPr>
            <w:tcW w:w="713" w:type="pct"/>
            <w:gridSpan w:val="2"/>
          </w:tcPr>
          <w:p w14:paraId="0E1B04DD" w14:textId="77777777" w:rsidR="00824B50" w:rsidRPr="00843C92" w:rsidRDefault="00824B50" w:rsidP="00FC5C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РП-4</w:t>
            </w:r>
          </w:p>
        </w:tc>
        <w:tc>
          <w:tcPr>
            <w:tcW w:w="360" w:type="pct"/>
          </w:tcPr>
          <w:p w14:paraId="3D9638B9" w14:textId="77777777" w:rsidR="00824B50" w:rsidRPr="00843C92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по всем результатам</w:t>
            </w:r>
          </w:p>
        </w:tc>
      </w:tr>
      <w:tr w:rsidR="00824B50" w:rsidRPr="00CA73B9" w14:paraId="44A243B3" w14:textId="77777777" w:rsidTr="00824B50">
        <w:tc>
          <w:tcPr>
            <w:tcW w:w="584" w:type="pct"/>
            <w:vMerge w:val="restart"/>
          </w:tcPr>
          <w:p w14:paraId="09F35102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Экспертная оценка руководителя практики от обеспечивающего подразделения ТПУ</w:t>
            </w:r>
          </w:p>
        </w:tc>
        <w:tc>
          <w:tcPr>
            <w:tcW w:w="532" w:type="pct"/>
            <w:vMerge w:val="restart"/>
          </w:tcPr>
          <w:p w14:paraId="56776D20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практики от ТПУ</w:t>
            </w:r>
          </w:p>
        </w:tc>
        <w:tc>
          <w:tcPr>
            <w:tcW w:w="317" w:type="pct"/>
            <w:vMerge w:val="restart"/>
          </w:tcPr>
          <w:p w14:paraId="3EA255B1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801" w:type="pct"/>
          </w:tcPr>
          <w:p w14:paraId="74BE44CF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4262AD6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5EA38ADB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4312DB1C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456C9C0F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72ABD1F3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3132F024" w14:textId="77777777" w:rsidTr="00824B50">
        <w:tc>
          <w:tcPr>
            <w:tcW w:w="584" w:type="pct"/>
            <w:vMerge/>
          </w:tcPr>
          <w:p w14:paraId="200BFD93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070BB830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67A5BD5C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</w:tcPr>
          <w:p w14:paraId="5C5E6DE7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2DAB1DF2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18A89D6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17AABBF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0BF94314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748F1C05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455B6755" w14:textId="77777777" w:rsidTr="00824B50">
        <w:tc>
          <w:tcPr>
            <w:tcW w:w="584" w:type="pct"/>
            <w:vMerge/>
          </w:tcPr>
          <w:p w14:paraId="0A336687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70F10D86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6AA0CEA1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3623E78E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1A771019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64B15CE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03470C1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57A7FBAA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26E87C4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53A9663D" w14:textId="77777777" w:rsidTr="00824B50">
        <w:tc>
          <w:tcPr>
            <w:tcW w:w="584" w:type="pct"/>
            <w:vMerge/>
          </w:tcPr>
          <w:p w14:paraId="5E980EC1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532" w:type="pct"/>
            <w:vMerge/>
          </w:tcPr>
          <w:p w14:paraId="0A7AEB04" w14:textId="77777777" w:rsidR="00824B50" w:rsidRPr="00B477B7" w:rsidRDefault="00824B50" w:rsidP="00E0016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14:paraId="2896B752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3903877A" w14:textId="77777777" w:rsidR="00824B50" w:rsidRPr="00391D78" w:rsidRDefault="00824B50" w:rsidP="00E0016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5771201F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29EA2612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16C34E1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5D97A21E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1D3349F8" w14:textId="77777777" w:rsidR="00824B50" w:rsidRPr="00843C92" w:rsidRDefault="00824B50" w:rsidP="00E0016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5B315805" w14:textId="77777777" w:rsidTr="00824B50">
        <w:tc>
          <w:tcPr>
            <w:tcW w:w="584" w:type="pct"/>
            <w:vMerge w:val="restart"/>
          </w:tcPr>
          <w:p w14:paraId="24C42660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отчета по практике</w:t>
            </w:r>
          </w:p>
        </w:tc>
        <w:tc>
          <w:tcPr>
            <w:tcW w:w="532" w:type="pct"/>
            <w:vMerge w:val="restart"/>
          </w:tcPr>
          <w:p w14:paraId="14010027" w14:textId="77777777" w:rsidR="00824B50" w:rsidRPr="00B477B7" w:rsidRDefault="00824B50" w:rsidP="00824B5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7B7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317" w:type="pct"/>
            <w:vMerge w:val="restart"/>
          </w:tcPr>
          <w:p w14:paraId="056F9264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C92">
              <w:rPr>
                <w:rFonts w:ascii="Times New Roman" w:eastAsia="Times New Roman" w:hAnsi="Times New Roman" w:cs="Times New Roman"/>
                <w:sz w:val="18"/>
                <w:szCs w:val="18"/>
              </w:rPr>
              <w:t>60%</w:t>
            </w:r>
          </w:p>
        </w:tc>
        <w:tc>
          <w:tcPr>
            <w:tcW w:w="801" w:type="pct"/>
          </w:tcPr>
          <w:p w14:paraId="244FBEFA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Вес результата</w:t>
            </w:r>
          </w:p>
        </w:tc>
        <w:tc>
          <w:tcPr>
            <w:tcW w:w="564" w:type="pct"/>
            <w:gridSpan w:val="2"/>
            <w:vAlign w:val="center"/>
          </w:tcPr>
          <w:p w14:paraId="225E3C96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4" w:type="pct"/>
            <w:gridSpan w:val="2"/>
            <w:vAlign w:val="center"/>
          </w:tcPr>
          <w:p w14:paraId="1447101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5" w:type="pct"/>
            <w:gridSpan w:val="2"/>
            <w:vAlign w:val="center"/>
          </w:tcPr>
          <w:p w14:paraId="05406A9E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pct"/>
            <w:gridSpan w:val="2"/>
            <w:vAlign w:val="center"/>
          </w:tcPr>
          <w:p w14:paraId="1346EE57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0" w:type="pct"/>
            <w:vAlign w:val="center"/>
          </w:tcPr>
          <w:p w14:paraId="2332494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824B50" w:rsidRPr="00CA73B9" w14:paraId="5D65E430" w14:textId="77777777" w:rsidTr="00824B50">
        <w:tc>
          <w:tcPr>
            <w:tcW w:w="584" w:type="pct"/>
            <w:vMerge/>
          </w:tcPr>
          <w:p w14:paraId="0F0A9900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249C5F08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DF67B11" w14:textId="77777777" w:rsidR="00824B50" w:rsidRPr="00391D78" w:rsidRDefault="00824B50" w:rsidP="00824B50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</w:tcPr>
          <w:p w14:paraId="13DC07C1" w14:textId="77777777" w:rsidR="00824B50" w:rsidRPr="00391D78" w:rsidRDefault="00824B50" w:rsidP="00824B5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имальный б</w:t>
            </w: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алл</w:t>
            </w:r>
          </w:p>
        </w:tc>
        <w:tc>
          <w:tcPr>
            <w:tcW w:w="564" w:type="pct"/>
            <w:gridSpan w:val="2"/>
            <w:vAlign w:val="center"/>
          </w:tcPr>
          <w:p w14:paraId="7B224303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4" w:type="pct"/>
            <w:gridSpan w:val="2"/>
          </w:tcPr>
          <w:p w14:paraId="6C71CA5D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5" w:type="pct"/>
            <w:gridSpan w:val="2"/>
          </w:tcPr>
          <w:p w14:paraId="646D50C9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3" w:type="pct"/>
            <w:gridSpan w:val="2"/>
          </w:tcPr>
          <w:p w14:paraId="50C12ABA" w14:textId="77777777" w:rsidR="00824B50" w:rsidRDefault="00824B50" w:rsidP="00824B50">
            <w:pPr>
              <w:jc w:val="center"/>
            </w:pPr>
            <w:r w:rsidRPr="002D45E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0" w:type="pct"/>
            <w:vAlign w:val="center"/>
          </w:tcPr>
          <w:p w14:paraId="1D90F724" w14:textId="77777777" w:rsidR="00824B50" w:rsidRPr="00843C92" w:rsidRDefault="00824B50" w:rsidP="00824B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824B50" w:rsidRPr="00CA73B9" w14:paraId="700E0971" w14:textId="77777777" w:rsidTr="00824B50">
        <w:tc>
          <w:tcPr>
            <w:tcW w:w="584" w:type="pct"/>
            <w:vMerge/>
          </w:tcPr>
          <w:p w14:paraId="28EFE38D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15F95119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18A8DA64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20CEEB8C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Степень сформированности результата в диапазоне </w:t>
            </w:r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(0÷</w:t>
            </w:r>
            <w:proofErr w:type="gramStart"/>
            <w:r w:rsidRPr="00391D78">
              <w:rPr>
                <w:rFonts w:ascii="Times New Roman" w:hAnsi="Times New Roman" w:cs="Times New Roman"/>
                <w:sz w:val="16"/>
                <w:szCs w:val="16"/>
              </w:rPr>
              <w:t>100)%</w:t>
            </w:r>
            <w:proofErr w:type="gramEnd"/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3D2F1CB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536CB36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0C2B4EFD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14:paraId="7481E7D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6A8428E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</w:p>
        </w:tc>
      </w:tr>
      <w:tr w:rsidR="00824B50" w:rsidRPr="00CA73B9" w14:paraId="54392C2D" w14:textId="77777777" w:rsidTr="00824B50">
        <w:tc>
          <w:tcPr>
            <w:tcW w:w="584" w:type="pct"/>
            <w:vMerge/>
          </w:tcPr>
          <w:p w14:paraId="658D154E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14:paraId="707748D8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2B327BCF" w14:textId="77777777" w:rsidR="00824B50" w:rsidRPr="00391D78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01" w:type="pct"/>
            <w:shd w:val="clear" w:color="auto" w:fill="C6D9F1" w:themeFill="text2" w:themeFillTint="33"/>
          </w:tcPr>
          <w:p w14:paraId="4AC4790F" w14:textId="77777777" w:rsidR="00824B50" w:rsidRPr="00391D78" w:rsidRDefault="00824B50" w:rsidP="00843C9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1D78">
              <w:rPr>
                <w:rFonts w:ascii="Times New Roman" w:eastAsia="Times New Roman" w:hAnsi="Times New Roman" w:cs="Times New Roman"/>
                <w:sz w:val="16"/>
                <w:szCs w:val="16"/>
              </w:rPr>
              <w:t>Балл за результат с учетом доли мероприятия</w:t>
            </w: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6E650B83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shd w:val="clear" w:color="auto" w:fill="C6D9F1" w:themeFill="text2" w:themeFillTint="33"/>
            <w:vAlign w:val="center"/>
          </w:tcPr>
          <w:p w14:paraId="3577A357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shd w:val="clear" w:color="auto" w:fill="C6D9F1" w:themeFill="text2" w:themeFillTint="33"/>
            <w:vAlign w:val="center"/>
          </w:tcPr>
          <w:p w14:paraId="49C21918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pct"/>
            <w:gridSpan w:val="2"/>
            <w:shd w:val="clear" w:color="auto" w:fill="C6D9F1" w:themeFill="text2" w:themeFillTint="33"/>
            <w:vAlign w:val="center"/>
          </w:tcPr>
          <w:p w14:paraId="36499B6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C6D9F1" w:themeFill="text2" w:themeFillTint="33"/>
            <w:vAlign w:val="center"/>
          </w:tcPr>
          <w:p w14:paraId="40DC085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4B50" w:rsidRPr="00CA73B9" w14:paraId="4FE0564F" w14:textId="77777777" w:rsidTr="00824B50">
        <w:tc>
          <w:tcPr>
            <w:tcW w:w="2238" w:type="pct"/>
            <w:gridSpan w:val="5"/>
          </w:tcPr>
          <w:p w14:paraId="30609F21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43C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Итоговый балл за результат (с учетом доли мероприятия)</w:t>
            </w:r>
          </w:p>
        </w:tc>
        <w:tc>
          <w:tcPr>
            <w:tcW w:w="564" w:type="pct"/>
            <w:gridSpan w:val="2"/>
            <w:vAlign w:val="center"/>
          </w:tcPr>
          <w:p w14:paraId="05C5743B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0308BA9A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gridSpan w:val="2"/>
            <w:vAlign w:val="center"/>
          </w:tcPr>
          <w:p w14:paraId="00EB5E25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pct"/>
            <w:vAlign w:val="center"/>
          </w:tcPr>
          <w:p w14:paraId="60876DC2" w14:textId="77777777" w:rsidR="00824B50" w:rsidRPr="00843C92" w:rsidRDefault="00824B50" w:rsidP="00843C9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Align w:val="center"/>
          </w:tcPr>
          <w:p w14:paraId="468AA4C8" w14:textId="77777777" w:rsidR="00824B50" w:rsidRPr="00E00163" w:rsidRDefault="00824B50" w:rsidP="00843C9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43C92" w:rsidRPr="00CA73B9" w14:paraId="5BEBC85B" w14:textId="77777777" w:rsidTr="00824B50">
        <w:tc>
          <w:tcPr>
            <w:tcW w:w="4640" w:type="pct"/>
            <w:gridSpan w:val="12"/>
          </w:tcPr>
          <w:p w14:paraId="6C5C03BE" w14:textId="77777777" w:rsidR="00843C92" w:rsidRPr="00E00163" w:rsidRDefault="00843C92" w:rsidP="00843C92">
            <w:pPr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5B0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Итоговая оценка в традиционной форме</w:t>
            </w:r>
          </w:p>
        </w:tc>
        <w:tc>
          <w:tcPr>
            <w:tcW w:w="360" w:type="pct"/>
          </w:tcPr>
          <w:p w14:paraId="21087135" w14:textId="77777777" w:rsidR="00843C92" w:rsidRPr="00843C92" w:rsidRDefault="00843C92" w:rsidP="00843C92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7F723D8C" w14:textId="77777777" w:rsidR="00941028" w:rsidRPr="005B2B10" w:rsidRDefault="00941028" w:rsidP="00A5574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41028" w:rsidRPr="005B2B10" w:rsidSect="003D67D3">
      <w:headerReference w:type="default" r:id="rId9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DFA65" w14:textId="77777777" w:rsidR="008B4383" w:rsidRDefault="008B4383" w:rsidP="00385DD0">
      <w:pPr>
        <w:spacing w:after="0" w:line="240" w:lineRule="auto"/>
      </w:pPr>
      <w:r>
        <w:separator/>
      </w:r>
    </w:p>
  </w:endnote>
  <w:endnote w:type="continuationSeparator" w:id="0">
    <w:p w14:paraId="07EFB71F" w14:textId="77777777" w:rsidR="008B4383" w:rsidRDefault="008B4383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9374" w14:textId="77777777" w:rsidR="008B4383" w:rsidRDefault="008B4383" w:rsidP="00385DD0">
      <w:pPr>
        <w:spacing w:after="0" w:line="240" w:lineRule="auto"/>
      </w:pPr>
      <w:r>
        <w:separator/>
      </w:r>
    </w:p>
  </w:footnote>
  <w:footnote w:type="continuationSeparator" w:id="0">
    <w:p w14:paraId="11234E08" w14:textId="77777777" w:rsidR="008B4383" w:rsidRDefault="008B4383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35D6" w14:textId="77777777" w:rsidR="0072683B" w:rsidRDefault="0072683B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834E6"/>
    <w:multiLevelType w:val="hybridMultilevel"/>
    <w:tmpl w:val="388E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17430"/>
    <w:multiLevelType w:val="hybridMultilevel"/>
    <w:tmpl w:val="26D05B46"/>
    <w:lvl w:ilvl="0" w:tplc="28A6DC8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893768E"/>
    <w:multiLevelType w:val="hybridMultilevel"/>
    <w:tmpl w:val="096CC258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1AF"/>
    <w:multiLevelType w:val="hybridMultilevel"/>
    <w:tmpl w:val="8F16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E7EE4"/>
    <w:multiLevelType w:val="hybridMultilevel"/>
    <w:tmpl w:val="8BDAA292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A48BB"/>
    <w:multiLevelType w:val="hybridMultilevel"/>
    <w:tmpl w:val="F8DE12F0"/>
    <w:lvl w:ilvl="0" w:tplc="D0CCD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451D"/>
    <w:multiLevelType w:val="hybridMultilevel"/>
    <w:tmpl w:val="10B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133E4"/>
    <w:rsid w:val="00016147"/>
    <w:rsid w:val="00023EFC"/>
    <w:rsid w:val="00063FC9"/>
    <w:rsid w:val="00065712"/>
    <w:rsid w:val="000659B4"/>
    <w:rsid w:val="000748F1"/>
    <w:rsid w:val="00087CCE"/>
    <w:rsid w:val="0009021D"/>
    <w:rsid w:val="0009471C"/>
    <w:rsid w:val="000A0EDB"/>
    <w:rsid w:val="000B6836"/>
    <w:rsid w:val="000C1273"/>
    <w:rsid w:val="000C1D22"/>
    <w:rsid w:val="000C77A9"/>
    <w:rsid w:val="000D4373"/>
    <w:rsid w:val="000E10D2"/>
    <w:rsid w:val="000E3A26"/>
    <w:rsid w:val="000F32FB"/>
    <w:rsid w:val="000F5202"/>
    <w:rsid w:val="000F6DD0"/>
    <w:rsid w:val="0011369E"/>
    <w:rsid w:val="00116C5F"/>
    <w:rsid w:val="00127B07"/>
    <w:rsid w:val="001318F1"/>
    <w:rsid w:val="00133EDB"/>
    <w:rsid w:val="0013680B"/>
    <w:rsid w:val="00137E54"/>
    <w:rsid w:val="001509FA"/>
    <w:rsid w:val="00177332"/>
    <w:rsid w:val="00180C6E"/>
    <w:rsid w:val="00192AB3"/>
    <w:rsid w:val="0019790E"/>
    <w:rsid w:val="001A25E6"/>
    <w:rsid w:val="001A7A14"/>
    <w:rsid w:val="001B04B6"/>
    <w:rsid w:val="001B442F"/>
    <w:rsid w:val="001D620C"/>
    <w:rsid w:val="001D6EC7"/>
    <w:rsid w:val="001D7663"/>
    <w:rsid w:val="001E0DF4"/>
    <w:rsid w:val="001E1869"/>
    <w:rsid w:val="001E6E65"/>
    <w:rsid w:val="001F4780"/>
    <w:rsid w:val="00220170"/>
    <w:rsid w:val="00230DA3"/>
    <w:rsid w:val="00231421"/>
    <w:rsid w:val="002374DB"/>
    <w:rsid w:val="0024023C"/>
    <w:rsid w:val="00245103"/>
    <w:rsid w:val="00247417"/>
    <w:rsid w:val="00254C97"/>
    <w:rsid w:val="00265B01"/>
    <w:rsid w:val="002762EE"/>
    <w:rsid w:val="0027786B"/>
    <w:rsid w:val="00281ABD"/>
    <w:rsid w:val="0029015B"/>
    <w:rsid w:val="002B1D41"/>
    <w:rsid w:val="002B48E4"/>
    <w:rsid w:val="002D172D"/>
    <w:rsid w:val="002D6E02"/>
    <w:rsid w:val="002D7396"/>
    <w:rsid w:val="002F4B53"/>
    <w:rsid w:val="002F62F4"/>
    <w:rsid w:val="00304AD8"/>
    <w:rsid w:val="00311AD5"/>
    <w:rsid w:val="00311F00"/>
    <w:rsid w:val="00313550"/>
    <w:rsid w:val="003170D0"/>
    <w:rsid w:val="0033248D"/>
    <w:rsid w:val="00336EFA"/>
    <w:rsid w:val="003401C1"/>
    <w:rsid w:val="00340AE8"/>
    <w:rsid w:val="003420A4"/>
    <w:rsid w:val="00351007"/>
    <w:rsid w:val="00357958"/>
    <w:rsid w:val="0036353F"/>
    <w:rsid w:val="003752A2"/>
    <w:rsid w:val="003853D0"/>
    <w:rsid w:val="00385DD0"/>
    <w:rsid w:val="00391D78"/>
    <w:rsid w:val="003926BF"/>
    <w:rsid w:val="0039394F"/>
    <w:rsid w:val="0039752D"/>
    <w:rsid w:val="003B0443"/>
    <w:rsid w:val="003B154F"/>
    <w:rsid w:val="003C0E25"/>
    <w:rsid w:val="003C464D"/>
    <w:rsid w:val="003C4A97"/>
    <w:rsid w:val="003C714E"/>
    <w:rsid w:val="003D14FC"/>
    <w:rsid w:val="003D67D3"/>
    <w:rsid w:val="003D6AD5"/>
    <w:rsid w:val="003D6E78"/>
    <w:rsid w:val="003D7C51"/>
    <w:rsid w:val="003E0291"/>
    <w:rsid w:val="003F7E97"/>
    <w:rsid w:val="00401660"/>
    <w:rsid w:val="0040478C"/>
    <w:rsid w:val="00405B8C"/>
    <w:rsid w:val="00406618"/>
    <w:rsid w:val="00422B53"/>
    <w:rsid w:val="004415A3"/>
    <w:rsid w:val="00462F35"/>
    <w:rsid w:val="00465507"/>
    <w:rsid w:val="004714D0"/>
    <w:rsid w:val="004715D2"/>
    <w:rsid w:val="00484635"/>
    <w:rsid w:val="00485650"/>
    <w:rsid w:val="0049628B"/>
    <w:rsid w:val="00497149"/>
    <w:rsid w:val="00497158"/>
    <w:rsid w:val="004A4FC0"/>
    <w:rsid w:val="004A6723"/>
    <w:rsid w:val="004B6111"/>
    <w:rsid w:val="004C11EE"/>
    <w:rsid w:val="004C364F"/>
    <w:rsid w:val="004C3B57"/>
    <w:rsid w:val="004D09C5"/>
    <w:rsid w:val="0051019B"/>
    <w:rsid w:val="00526E75"/>
    <w:rsid w:val="0053132C"/>
    <w:rsid w:val="0053316B"/>
    <w:rsid w:val="0053391C"/>
    <w:rsid w:val="00534105"/>
    <w:rsid w:val="00545A22"/>
    <w:rsid w:val="00553AE1"/>
    <w:rsid w:val="0056681F"/>
    <w:rsid w:val="00574EA3"/>
    <w:rsid w:val="005945C1"/>
    <w:rsid w:val="005A4F8E"/>
    <w:rsid w:val="005A7C06"/>
    <w:rsid w:val="005B0EC4"/>
    <w:rsid w:val="005B2B10"/>
    <w:rsid w:val="005B764C"/>
    <w:rsid w:val="005C49E1"/>
    <w:rsid w:val="005C4A1B"/>
    <w:rsid w:val="005C5838"/>
    <w:rsid w:val="005C7725"/>
    <w:rsid w:val="005D4AA0"/>
    <w:rsid w:val="005E6B54"/>
    <w:rsid w:val="005E6B83"/>
    <w:rsid w:val="005F1A6D"/>
    <w:rsid w:val="005F32FE"/>
    <w:rsid w:val="00605BA3"/>
    <w:rsid w:val="00607E3E"/>
    <w:rsid w:val="006135FE"/>
    <w:rsid w:val="00613975"/>
    <w:rsid w:val="0061456C"/>
    <w:rsid w:val="00641D92"/>
    <w:rsid w:val="0064387E"/>
    <w:rsid w:val="00646B86"/>
    <w:rsid w:val="00665369"/>
    <w:rsid w:val="00680603"/>
    <w:rsid w:val="006B12B6"/>
    <w:rsid w:val="006B2AA4"/>
    <w:rsid w:val="006B7F52"/>
    <w:rsid w:val="006D189B"/>
    <w:rsid w:val="006D7390"/>
    <w:rsid w:val="006F2160"/>
    <w:rsid w:val="006F5FB8"/>
    <w:rsid w:val="00700C15"/>
    <w:rsid w:val="007020B7"/>
    <w:rsid w:val="00707E5B"/>
    <w:rsid w:val="007176E4"/>
    <w:rsid w:val="00724BFC"/>
    <w:rsid w:val="0072683B"/>
    <w:rsid w:val="00730E55"/>
    <w:rsid w:val="00732967"/>
    <w:rsid w:val="007545E1"/>
    <w:rsid w:val="00780438"/>
    <w:rsid w:val="00784683"/>
    <w:rsid w:val="00786079"/>
    <w:rsid w:val="00787491"/>
    <w:rsid w:val="007922C8"/>
    <w:rsid w:val="00794281"/>
    <w:rsid w:val="007B22DF"/>
    <w:rsid w:val="007B4B45"/>
    <w:rsid w:val="007C1CC2"/>
    <w:rsid w:val="007C3761"/>
    <w:rsid w:val="007C5937"/>
    <w:rsid w:val="007D3D92"/>
    <w:rsid w:val="007F201F"/>
    <w:rsid w:val="00804D5D"/>
    <w:rsid w:val="00817FA0"/>
    <w:rsid w:val="00824B50"/>
    <w:rsid w:val="00827ED6"/>
    <w:rsid w:val="008346D7"/>
    <w:rsid w:val="00843C92"/>
    <w:rsid w:val="00845C9B"/>
    <w:rsid w:val="008745FC"/>
    <w:rsid w:val="00893230"/>
    <w:rsid w:val="00897B1D"/>
    <w:rsid w:val="008A5173"/>
    <w:rsid w:val="008A7B72"/>
    <w:rsid w:val="008B2828"/>
    <w:rsid w:val="008B3405"/>
    <w:rsid w:val="008B4383"/>
    <w:rsid w:val="008C60BC"/>
    <w:rsid w:val="008E7C14"/>
    <w:rsid w:val="008F253D"/>
    <w:rsid w:val="008F256E"/>
    <w:rsid w:val="008F5872"/>
    <w:rsid w:val="00900018"/>
    <w:rsid w:val="00910D27"/>
    <w:rsid w:val="00911553"/>
    <w:rsid w:val="00912ED1"/>
    <w:rsid w:val="00926EFE"/>
    <w:rsid w:val="009323D2"/>
    <w:rsid w:val="00941028"/>
    <w:rsid w:val="00953601"/>
    <w:rsid w:val="009667F7"/>
    <w:rsid w:val="009811AE"/>
    <w:rsid w:val="009917D8"/>
    <w:rsid w:val="009A2B71"/>
    <w:rsid w:val="009A640E"/>
    <w:rsid w:val="009B32A9"/>
    <w:rsid w:val="009B44A3"/>
    <w:rsid w:val="009C2CD3"/>
    <w:rsid w:val="009C7B88"/>
    <w:rsid w:val="009D0193"/>
    <w:rsid w:val="009E012B"/>
    <w:rsid w:val="009E701A"/>
    <w:rsid w:val="00A00932"/>
    <w:rsid w:val="00A01908"/>
    <w:rsid w:val="00A06C89"/>
    <w:rsid w:val="00A20EE5"/>
    <w:rsid w:val="00A36539"/>
    <w:rsid w:val="00A4034A"/>
    <w:rsid w:val="00A42C59"/>
    <w:rsid w:val="00A47332"/>
    <w:rsid w:val="00A55749"/>
    <w:rsid w:val="00A62977"/>
    <w:rsid w:val="00A658E3"/>
    <w:rsid w:val="00A70FBD"/>
    <w:rsid w:val="00A717BA"/>
    <w:rsid w:val="00A766A5"/>
    <w:rsid w:val="00A81A37"/>
    <w:rsid w:val="00A83A2F"/>
    <w:rsid w:val="00A90540"/>
    <w:rsid w:val="00A95251"/>
    <w:rsid w:val="00A97046"/>
    <w:rsid w:val="00AA3AE9"/>
    <w:rsid w:val="00AA58A0"/>
    <w:rsid w:val="00AB53FE"/>
    <w:rsid w:val="00AE321D"/>
    <w:rsid w:val="00AE35AD"/>
    <w:rsid w:val="00AF5940"/>
    <w:rsid w:val="00B02A0C"/>
    <w:rsid w:val="00B15A6F"/>
    <w:rsid w:val="00B43948"/>
    <w:rsid w:val="00B477B7"/>
    <w:rsid w:val="00B62758"/>
    <w:rsid w:val="00B62F1F"/>
    <w:rsid w:val="00B7109D"/>
    <w:rsid w:val="00B81E5B"/>
    <w:rsid w:val="00B9591B"/>
    <w:rsid w:val="00BA4B27"/>
    <w:rsid w:val="00BA5979"/>
    <w:rsid w:val="00BA623F"/>
    <w:rsid w:val="00BC2EEE"/>
    <w:rsid w:val="00BC63AC"/>
    <w:rsid w:val="00C10F43"/>
    <w:rsid w:val="00C226B0"/>
    <w:rsid w:val="00C245E5"/>
    <w:rsid w:val="00C274C9"/>
    <w:rsid w:val="00C27718"/>
    <w:rsid w:val="00C3297E"/>
    <w:rsid w:val="00C331E2"/>
    <w:rsid w:val="00C55EC3"/>
    <w:rsid w:val="00C67B5D"/>
    <w:rsid w:val="00C67CBF"/>
    <w:rsid w:val="00C709B3"/>
    <w:rsid w:val="00C72678"/>
    <w:rsid w:val="00C82415"/>
    <w:rsid w:val="00C82A10"/>
    <w:rsid w:val="00C854C5"/>
    <w:rsid w:val="00CA73B9"/>
    <w:rsid w:val="00CB172D"/>
    <w:rsid w:val="00CB3214"/>
    <w:rsid w:val="00CC135A"/>
    <w:rsid w:val="00CC2D78"/>
    <w:rsid w:val="00CD3E42"/>
    <w:rsid w:val="00CE2343"/>
    <w:rsid w:val="00CF2741"/>
    <w:rsid w:val="00CF31B8"/>
    <w:rsid w:val="00CF6BD8"/>
    <w:rsid w:val="00CF7069"/>
    <w:rsid w:val="00D075C5"/>
    <w:rsid w:val="00D11808"/>
    <w:rsid w:val="00D423D5"/>
    <w:rsid w:val="00D619DE"/>
    <w:rsid w:val="00D73BA2"/>
    <w:rsid w:val="00D80A97"/>
    <w:rsid w:val="00D85A0E"/>
    <w:rsid w:val="00DA028F"/>
    <w:rsid w:val="00DA0C1E"/>
    <w:rsid w:val="00DA0F12"/>
    <w:rsid w:val="00DA53B9"/>
    <w:rsid w:val="00DB19C2"/>
    <w:rsid w:val="00DC255C"/>
    <w:rsid w:val="00DC5BE9"/>
    <w:rsid w:val="00DC74A9"/>
    <w:rsid w:val="00DE1CC8"/>
    <w:rsid w:val="00DE57C3"/>
    <w:rsid w:val="00DF2DBA"/>
    <w:rsid w:val="00E00163"/>
    <w:rsid w:val="00E0322C"/>
    <w:rsid w:val="00E10C14"/>
    <w:rsid w:val="00E1196D"/>
    <w:rsid w:val="00E11B87"/>
    <w:rsid w:val="00E20DD6"/>
    <w:rsid w:val="00E217DE"/>
    <w:rsid w:val="00E242B7"/>
    <w:rsid w:val="00E266DF"/>
    <w:rsid w:val="00E316A5"/>
    <w:rsid w:val="00E37458"/>
    <w:rsid w:val="00E4263D"/>
    <w:rsid w:val="00E434E6"/>
    <w:rsid w:val="00E467AC"/>
    <w:rsid w:val="00E5060D"/>
    <w:rsid w:val="00E536C9"/>
    <w:rsid w:val="00E60A6B"/>
    <w:rsid w:val="00E62C7E"/>
    <w:rsid w:val="00E6702C"/>
    <w:rsid w:val="00E7325F"/>
    <w:rsid w:val="00E9254C"/>
    <w:rsid w:val="00EB767A"/>
    <w:rsid w:val="00ED4848"/>
    <w:rsid w:val="00ED6A12"/>
    <w:rsid w:val="00EF5DDC"/>
    <w:rsid w:val="00EF6C76"/>
    <w:rsid w:val="00F0425E"/>
    <w:rsid w:val="00F246AE"/>
    <w:rsid w:val="00F274E5"/>
    <w:rsid w:val="00F46133"/>
    <w:rsid w:val="00F55FA6"/>
    <w:rsid w:val="00F646ED"/>
    <w:rsid w:val="00F674D8"/>
    <w:rsid w:val="00F70EB3"/>
    <w:rsid w:val="00F96976"/>
    <w:rsid w:val="00FA1373"/>
    <w:rsid w:val="00FA19EB"/>
    <w:rsid w:val="00FB1F41"/>
    <w:rsid w:val="00FC4A53"/>
    <w:rsid w:val="00FC5CBE"/>
    <w:rsid w:val="00FD3075"/>
    <w:rsid w:val="00FD4E3B"/>
    <w:rsid w:val="00FD74E4"/>
    <w:rsid w:val="00FD7B77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C96A7"/>
  <w15:docId w15:val="{639A2F1F-186A-47CD-A387-8932E91E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8E4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34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6862-8734-46CD-869C-2A8C5F10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9</cp:revision>
  <cp:lastPrinted>2019-08-28T02:58:00Z</cp:lastPrinted>
  <dcterms:created xsi:type="dcterms:W3CDTF">2020-11-11T07:03:00Z</dcterms:created>
  <dcterms:modified xsi:type="dcterms:W3CDTF">2021-03-03T04:50:00Z</dcterms:modified>
</cp:coreProperties>
</file>