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362BE" w14:textId="77777777" w:rsidR="00F47282" w:rsidRPr="00DC3938" w:rsidRDefault="00F47282" w:rsidP="00F47282">
      <w:pPr>
        <w:jc w:val="right"/>
        <w:rPr>
          <w:color w:val="000000" w:themeColor="text1"/>
        </w:rPr>
      </w:pPr>
    </w:p>
    <w:p w14:paraId="2C9FFC00" w14:textId="77777777" w:rsidR="00F47282" w:rsidRPr="00DC3938" w:rsidRDefault="00F47282" w:rsidP="00F47282">
      <w:pPr>
        <w:jc w:val="center"/>
        <w:rPr>
          <w:rFonts w:ascii="Times New Roman" w:eastAsia="Times New Roman" w:hAnsi="Times New Roman" w:cs="Times New Roman"/>
          <w:color w:val="000000" w:themeColor="text1"/>
          <w:szCs w:val="24"/>
        </w:rPr>
      </w:pPr>
    </w:p>
    <w:p w14:paraId="109351E9" w14:textId="77777777" w:rsidR="00F47282" w:rsidRPr="00DC3938" w:rsidRDefault="00F47282" w:rsidP="00F47282">
      <w:pPr>
        <w:jc w:val="center"/>
        <w:rPr>
          <w:rFonts w:ascii="Times New Roman" w:eastAsia="Times New Roman" w:hAnsi="Times New Roman" w:cs="Times New Roman"/>
          <w:color w:val="000000" w:themeColor="text1"/>
          <w:szCs w:val="24"/>
        </w:rPr>
      </w:pPr>
      <w:r w:rsidRPr="00DC3938">
        <w:rPr>
          <w:rFonts w:ascii="Times New Roman" w:eastAsia="Times New Roman" w:hAnsi="Times New Roman" w:cs="Times New Roman"/>
          <w:color w:val="000000" w:themeColor="text1"/>
          <w:szCs w:val="24"/>
        </w:rPr>
        <w:t>МИНИСТЕРСТВО НАУКИ И ВЫСШЕГО ОБРАЗОВАНИЯ РОССИЙСКОЙ ФЕДЕРАЦИИ</w:t>
      </w:r>
    </w:p>
    <w:p w14:paraId="7EBA1D2D" w14:textId="77777777" w:rsidR="00F47282" w:rsidRPr="00DC3938" w:rsidRDefault="00F47282" w:rsidP="00F47282">
      <w:pPr>
        <w:jc w:val="center"/>
        <w:rPr>
          <w:rFonts w:ascii="Times New Roman" w:eastAsia="Times New Roman" w:hAnsi="Times New Roman" w:cs="Times New Roman"/>
          <w:color w:val="000000" w:themeColor="text1"/>
          <w:szCs w:val="24"/>
        </w:rPr>
      </w:pPr>
      <w:r w:rsidRPr="00DC3938">
        <w:rPr>
          <w:rFonts w:ascii="Times New Roman" w:eastAsia="Times New Roman" w:hAnsi="Times New Roman" w:cs="Times New Roman"/>
          <w:color w:val="000000" w:themeColor="text1"/>
          <w:szCs w:val="24"/>
        </w:rPr>
        <w:t xml:space="preserve">Федеральное государственное автономное образовательное учреждение высшего образования «НАЦИОНАЛЬНЫЙ ИССЛЕДОВАТЕЛЬСКИЙ </w:t>
      </w:r>
    </w:p>
    <w:p w14:paraId="44FE36C4" w14:textId="77777777" w:rsidR="00F47282" w:rsidRPr="00DC3938" w:rsidRDefault="00F47282" w:rsidP="00F47282">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Cs w:val="24"/>
        </w:rPr>
        <w:t>ТОМСКИЙ ПОЛИТЕХНИЧЕСКИЙ УНИВЕРСИТЕТ»</w:t>
      </w:r>
    </w:p>
    <w:p w14:paraId="6787DAF0" w14:textId="77777777" w:rsidR="00F47282" w:rsidRPr="00DC3938" w:rsidRDefault="00F47282" w:rsidP="00F47282">
      <w:pPr>
        <w:jc w:val="center"/>
        <w:rPr>
          <w:rFonts w:ascii="Times New Roman" w:eastAsia="Times New Roman" w:hAnsi="Times New Roman" w:cs="Times New Roman"/>
          <w:color w:val="000000" w:themeColor="text1"/>
          <w:sz w:val="24"/>
          <w:szCs w:val="24"/>
        </w:rPr>
      </w:pPr>
    </w:p>
    <w:p w14:paraId="61E70BF1" w14:textId="77777777" w:rsidR="00F47282" w:rsidRPr="00DC3938" w:rsidRDefault="00F47282" w:rsidP="00F47282">
      <w:pPr>
        <w:jc w:val="center"/>
        <w:rPr>
          <w:rFonts w:ascii="Times New Roman" w:eastAsia="Times New Roman" w:hAnsi="Times New Roman" w:cs="Times New Roman"/>
          <w:color w:val="000000" w:themeColor="text1"/>
          <w:sz w:val="24"/>
          <w:szCs w:val="24"/>
        </w:rPr>
      </w:pPr>
    </w:p>
    <w:p w14:paraId="77C205D2" w14:textId="77777777" w:rsidR="00F47282" w:rsidRPr="00DC3938" w:rsidRDefault="00F47282" w:rsidP="00F47282">
      <w:pPr>
        <w:jc w:val="center"/>
        <w:rPr>
          <w:rFonts w:ascii="Times New Roman" w:eastAsia="Times New Roman" w:hAnsi="Times New Roman" w:cs="Times New Roman"/>
          <w:color w:val="000000" w:themeColor="text1"/>
          <w:sz w:val="24"/>
          <w:szCs w:val="24"/>
        </w:rPr>
      </w:pPr>
    </w:p>
    <w:p w14:paraId="6966515B" w14:textId="77777777" w:rsidR="00F47282" w:rsidRPr="00DC3938" w:rsidRDefault="00F47282" w:rsidP="00F47282">
      <w:pPr>
        <w:jc w:val="center"/>
        <w:rPr>
          <w:rFonts w:ascii="Times New Roman" w:eastAsia="Times New Roman" w:hAnsi="Times New Roman" w:cs="Times New Roman"/>
          <w:color w:val="000000" w:themeColor="text1"/>
          <w:sz w:val="24"/>
          <w:szCs w:val="24"/>
        </w:rPr>
      </w:pPr>
    </w:p>
    <w:p w14:paraId="154C0ADE" w14:textId="77777777" w:rsidR="00F47282" w:rsidRPr="00DC3938" w:rsidRDefault="00F47282" w:rsidP="00F47282">
      <w:pPr>
        <w:jc w:val="center"/>
        <w:rPr>
          <w:rFonts w:ascii="Times New Roman" w:eastAsia="Times New Roman" w:hAnsi="Times New Roman" w:cs="Times New Roman"/>
          <w:color w:val="000000" w:themeColor="text1"/>
          <w:sz w:val="24"/>
          <w:szCs w:val="24"/>
        </w:rPr>
      </w:pPr>
    </w:p>
    <w:p w14:paraId="2149B553" w14:textId="77777777" w:rsidR="00F47282" w:rsidRPr="00DC3938" w:rsidRDefault="00F47282" w:rsidP="00F47282">
      <w:pPr>
        <w:jc w:val="center"/>
        <w:rPr>
          <w:rFonts w:ascii="Times New Roman" w:eastAsia="Times New Roman" w:hAnsi="Times New Roman" w:cs="Times New Roman"/>
          <w:color w:val="000000" w:themeColor="text1"/>
          <w:sz w:val="24"/>
          <w:szCs w:val="24"/>
        </w:rPr>
      </w:pPr>
    </w:p>
    <w:p w14:paraId="23BE005B" w14:textId="77777777" w:rsidR="00F47282" w:rsidRPr="00DC3938" w:rsidRDefault="00F47282" w:rsidP="00F47282">
      <w:pPr>
        <w:jc w:val="right"/>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Утвержден Ученым советом ТПУ</w:t>
      </w:r>
    </w:p>
    <w:p w14:paraId="4B20564F" w14:textId="77777777" w:rsidR="00F47282" w:rsidRPr="00DC3938" w:rsidRDefault="00F47282" w:rsidP="00F47282">
      <w:pPr>
        <w:jc w:val="right"/>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Протокол № 13 от 04 декабря 2018 г.</w:t>
      </w:r>
    </w:p>
    <w:p w14:paraId="329BF7D5" w14:textId="77777777" w:rsidR="00F47282" w:rsidRPr="00DC3938" w:rsidRDefault="00F47282" w:rsidP="00F47282">
      <w:pPr>
        <w:jc w:val="right"/>
        <w:rPr>
          <w:rFonts w:ascii="Times New Roman" w:eastAsia="Times New Roman" w:hAnsi="Times New Roman" w:cs="Times New Roman"/>
          <w:color w:val="000000" w:themeColor="text1"/>
          <w:sz w:val="24"/>
          <w:szCs w:val="24"/>
        </w:rPr>
      </w:pPr>
    </w:p>
    <w:p w14:paraId="247F65C5" w14:textId="77777777" w:rsidR="00F47282" w:rsidRPr="00DC3938" w:rsidRDefault="00F47282" w:rsidP="00F47282">
      <w:pPr>
        <w:jc w:val="center"/>
        <w:rPr>
          <w:rFonts w:ascii="Times New Roman" w:eastAsia="Times New Roman" w:hAnsi="Times New Roman" w:cs="Times New Roman"/>
          <w:color w:val="000000" w:themeColor="text1"/>
          <w:sz w:val="24"/>
          <w:szCs w:val="24"/>
        </w:rPr>
      </w:pPr>
    </w:p>
    <w:p w14:paraId="467003AB" w14:textId="77777777" w:rsidR="00F47282" w:rsidRPr="00DC3938" w:rsidRDefault="00F47282" w:rsidP="00F47282">
      <w:pPr>
        <w:jc w:val="center"/>
        <w:rPr>
          <w:rFonts w:ascii="Times New Roman" w:eastAsia="Times New Roman" w:hAnsi="Times New Roman" w:cs="Times New Roman"/>
          <w:color w:val="000000" w:themeColor="text1"/>
          <w:sz w:val="24"/>
          <w:szCs w:val="24"/>
        </w:rPr>
      </w:pPr>
    </w:p>
    <w:p w14:paraId="52498D70" w14:textId="77777777" w:rsidR="00F47282" w:rsidRPr="00DC3938" w:rsidRDefault="00F47282" w:rsidP="00F47282">
      <w:pPr>
        <w:jc w:val="right"/>
        <w:rPr>
          <w:rFonts w:ascii="Times New Roman" w:eastAsia="Times New Roman" w:hAnsi="Times New Roman" w:cs="Times New Roman"/>
          <w:color w:val="000000" w:themeColor="text1"/>
          <w:sz w:val="24"/>
          <w:szCs w:val="24"/>
        </w:rPr>
      </w:pPr>
    </w:p>
    <w:p w14:paraId="6AC3E51D" w14:textId="77777777" w:rsidR="00F47282" w:rsidRPr="00DC3938" w:rsidRDefault="00F47282" w:rsidP="00F47282">
      <w:pPr>
        <w:jc w:val="right"/>
        <w:rPr>
          <w:rFonts w:ascii="Times New Roman" w:eastAsia="Times New Roman" w:hAnsi="Times New Roman" w:cs="Times New Roman"/>
          <w:color w:val="000000" w:themeColor="text1"/>
          <w:sz w:val="24"/>
          <w:szCs w:val="24"/>
        </w:rPr>
      </w:pPr>
    </w:p>
    <w:p w14:paraId="78398B28" w14:textId="77777777" w:rsidR="00F47282" w:rsidRPr="00DC3938" w:rsidRDefault="00F47282" w:rsidP="00F47282">
      <w:pPr>
        <w:jc w:val="center"/>
        <w:rPr>
          <w:rFonts w:ascii="Times New Roman" w:eastAsia="Times New Roman" w:hAnsi="Times New Roman" w:cs="Times New Roman"/>
          <w:b/>
          <w:color w:val="000000" w:themeColor="text1"/>
          <w:sz w:val="24"/>
          <w:szCs w:val="24"/>
        </w:rPr>
      </w:pPr>
    </w:p>
    <w:p w14:paraId="529C86E0" w14:textId="77777777" w:rsidR="00F47282" w:rsidRPr="00DC3938" w:rsidRDefault="00F47282" w:rsidP="00F47282">
      <w:pPr>
        <w:jc w:val="center"/>
        <w:rPr>
          <w:rFonts w:ascii="Times New Roman" w:eastAsia="Times New Roman" w:hAnsi="Times New Roman" w:cs="Times New Roman"/>
          <w:b/>
          <w:color w:val="000000" w:themeColor="text1"/>
          <w:sz w:val="24"/>
          <w:szCs w:val="24"/>
        </w:rPr>
      </w:pPr>
    </w:p>
    <w:p w14:paraId="59EF1744" w14:textId="77777777" w:rsidR="00F47282" w:rsidRPr="00DC3938" w:rsidRDefault="00F47282" w:rsidP="00F47282">
      <w:pPr>
        <w:jc w:val="center"/>
        <w:rPr>
          <w:rFonts w:ascii="Times New Roman" w:eastAsia="Times New Roman" w:hAnsi="Times New Roman" w:cs="Times New Roman"/>
          <w:b/>
          <w:color w:val="000000" w:themeColor="text1"/>
          <w:sz w:val="24"/>
          <w:szCs w:val="24"/>
        </w:rPr>
      </w:pPr>
      <w:r w:rsidRPr="00DC3938">
        <w:rPr>
          <w:rFonts w:ascii="Times New Roman" w:eastAsia="Times New Roman" w:hAnsi="Times New Roman" w:cs="Times New Roman"/>
          <w:b/>
          <w:color w:val="000000" w:themeColor="text1"/>
          <w:sz w:val="24"/>
          <w:szCs w:val="24"/>
        </w:rPr>
        <w:t>САМОСТОЯТЕЛЬНО УСТАНАВЛИВАЕМЫЙ</w:t>
      </w:r>
    </w:p>
    <w:p w14:paraId="445C6804" w14:textId="77777777" w:rsidR="00F47282" w:rsidRPr="00DC3938" w:rsidRDefault="00F47282" w:rsidP="00F47282">
      <w:pPr>
        <w:jc w:val="center"/>
        <w:rPr>
          <w:rFonts w:ascii="Times New Roman" w:eastAsia="Times New Roman" w:hAnsi="Times New Roman" w:cs="Times New Roman"/>
          <w:b/>
          <w:color w:val="000000" w:themeColor="text1"/>
          <w:sz w:val="24"/>
          <w:szCs w:val="24"/>
        </w:rPr>
      </w:pPr>
      <w:r w:rsidRPr="00DC3938">
        <w:rPr>
          <w:rFonts w:ascii="Times New Roman" w:eastAsia="Times New Roman" w:hAnsi="Times New Roman" w:cs="Times New Roman"/>
          <w:b/>
          <w:color w:val="000000" w:themeColor="text1"/>
          <w:sz w:val="24"/>
          <w:szCs w:val="24"/>
        </w:rPr>
        <w:t>ОБРАЗОВАТЕЛЬНЫЙ СТАНДАРТ</w:t>
      </w:r>
    </w:p>
    <w:p w14:paraId="280F32E7" w14:textId="77777777" w:rsidR="00F47282" w:rsidRPr="00DC3938" w:rsidRDefault="00F47282" w:rsidP="00F47282">
      <w:pPr>
        <w:jc w:val="center"/>
        <w:rPr>
          <w:rFonts w:ascii="Times New Roman" w:eastAsia="Times New Roman" w:hAnsi="Times New Roman" w:cs="Times New Roman"/>
          <w:b/>
          <w:color w:val="000000" w:themeColor="text1"/>
          <w:sz w:val="24"/>
          <w:szCs w:val="24"/>
        </w:rPr>
      </w:pPr>
      <w:r w:rsidRPr="00DC3938">
        <w:rPr>
          <w:rFonts w:ascii="Times New Roman" w:eastAsia="Times New Roman" w:hAnsi="Times New Roman" w:cs="Times New Roman"/>
          <w:b/>
          <w:color w:val="000000" w:themeColor="text1"/>
          <w:sz w:val="24"/>
          <w:szCs w:val="24"/>
        </w:rPr>
        <w:t xml:space="preserve">ВЫСШЕГО ОБРАЗОВАНИЯ </w:t>
      </w:r>
    </w:p>
    <w:p w14:paraId="6A208C66" w14:textId="77777777" w:rsidR="00F47282" w:rsidRPr="00DC3938" w:rsidRDefault="00F47282" w:rsidP="00F47282">
      <w:pPr>
        <w:jc w:val="center"/>
        <w:rPr>
          <w:rFonts w:ascii="Times New Roman" w:eastAsia="Times New Roman" w:hAnsi="Times New Roman" w:cs="Times New Roman"/>
          <w:b/>
          <w:color w:val="000000" w:themeColor="text1"/>
          <w:sz w:val="24"/>
          <w:szCs w:val="24"/>
        </w:rPr>
      </w:pPr>
      <w:r w:rsidRPr="00DC3938">
        <w:rPr>
          <w:rFonts w:ascii="Times New Roman" w:eastAsia="Times New Roman" w:hAnsi="Times New Roman" w:cs="Times New Roman"/>
          <w:b/>
          <w:color w:val="000000" w:themeColor="text1"/>
          <w:sz w:val="24"/>
          <w:szCs w:val="24"/>
        </w:rPr>
        <w:t>НАЦИОНАЛЬНОГО ИССЛЕДОВАТЕЛЬСКОГО</w:t>
      </w:r>
    </w:p>
    <w:p w14:paraId="7DB72601" w14:textId="77777777" w:rsidR="00F47282" w:rsidRPr="00DC3938" w:rsidRDefault="00F47282" w:rsidP="00F47282">
      <w:pPr>
        <w:jc w:val="center"/>
        <w:rPr>
          <w:rFonts w:ascii="Times New Roman" w:eastAsia="Times New Roman" w:hAnsi="Times New Roman" w:cs="Times New Roman"/>
          <w:b/>
          <w:color w:val="000000" w:themeColor="text1"/>
          <w:sz w:val="24"/>
          <w:szCs w:val="24"/>
        </w:rPr>
      </w:pPr>
      <w:r w:rsidRPr="00DC3938">
        <w:rPr>
          <w:rFonts w:ascii="Times New Roman" w:eastAsia="Times New Roman" w:hAnsi="Times New Roman" w:cs="Times New Roman"/>
          <w:b/>
          <w:color w:val="000000" w:themeColor="text1"/>
          <w:sz w:val="24"/>
          <w:szCs w:val="24"/>
        </w:rPr>
        <w:t>ТОМСКОГО ПОЛИТЕХНИЧЕСКОГО УНИВЕРСИТЕТА</w:t>
      </w:r>
    </w:p>
    <w:p w14:paraId="7639E55A" w14:textId="77777777" w:rsidR="00F47282" w:rsidRPr="00DC3938" w:rsidRDefault="00F47282" w:rsidP="00F47282">
      <w:pPr>
        <w:jc w:val="center"/>
        <w:rPr>
          <w:rFonts w:ascii="Times New Roman" w:eastAsia="Times New Roman" w:hAnsi="Times New Roman" w:cs="Times New Roman"/>
          <w:b/>
          <w:color w:val="000000" w:themeColor="text1"/>
          <w:sz w:val="24"/>
          <w:szCs w:val="24"/>
        </w:rPr>
      </w:pPr>
    </w:p>
    <w:p w14:paraId="2620AA9A" w14:textId="77777777" w:rsidR="00F47282" w:rsidRPr="00DC3938" w:rsidRDefault="00F47282" w:rsidP="00F47282">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по направлению подготовки</w:t>
      </w:r>
    </w:p>
    <w:p w14:paraId="4E3DA7FE" w14:textId="77777777" w:rsidR="00F47282" w:rsidRPr="00DC3938" w:rsidRDefault="00F47282" w:rsidP="00F47282">
      <w:pPr>
        <w:jc w:val="center"/>
        <w:rPr>
          <w:rFonts w:ascii="Times New Roman" w:eastAsia="Times New Roman" w:hAnsi="Times New Roman" w:cs="Times New Roman"/>
          <w:b/>
          <w:color w:val="000000" w:themeColor="text1"/>
          <w:sz w:val="24"/>
          <w:szCs w:val="24"/>
        </w:rPr>
      </w:pPr>
      <w:bookmarkStart w:id="0" w:name="_heading=h.gjdgxs" w:colFirst="0" w:colLast="0"/>
      <w:bookmarkEnd w:id="0"/>
      <w:r w:rsidRPr="00DC3938">
        <w:rPr>
          <w:rFonts w:ascii="Times New Roman" w:eastAsia="Times New Roman" w:hAnsi="Times New Roman" w:cs="Times New Roman"/>
          <w:b/>
          <w:bCs/>
          <w:color w:val="000000" w:themeColor="text1"/>
          <w:sz w:val="24"/>
          <w:szCs w:val="24"/>
        </w:rPr>
        <w:t>15.03.04 Автоматизация технологических процессов и производств</w:t>
      </w:r>
    </w:p>
    <w:p w14:paraId="2E629125" w14:textId="77777777" w:rsidR="00F47282" w:rsidRPr="00DC3938" w:rsidRDefault="00F47282" w:rsidP="00F47282">
      <w:pPr>
        <w:jc w:val="right"/>
        <w:rPr>
          <w:rFonts w:ascii="Times New Roman" w:eastAsia="Times New Roman" w:hAnsi="Times New Roman" w:cs="Times New Roman"/>
          <w:color w:val="000000" w:themeColor="text1"/>
          <w:sz w:val="24"/>
          <w:szCs w:val="24"/>
        </w:rPr>
      </w:pPr>
    </w:p>
    <w:p w14:paraId="1666F210" w14:textId="77777777" w:rsidR="00F47282" w:rsidRPr="00DC3938" w:rsidRDefault="00F47282" w:rsidP="00F47282">
      <w:pPr>
        <w:jc w:val="right"/>
        <w:rPr>
          <w:rFonts w:ascii="Times New Roman" w:eastAsia="Times New Roman" w:hAnsi="Times New Roman" w:cs="Times New Roman"/>
          <w:color w:val="000000" w:themeColor="text1"/>
          <w:sz w:val="24"/>
          <w:szCs w:val="24"/>
        </w:rPr>
      </w:pPr>
    </w:p>
    <w:p w14:paraId="06611D71" w14:textId="77777777" w:rsidR="00F47282" w:rsidRPr="00DC3938" w:rsidRDefault="00F47282" w:rsidP="00F47282">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Уровень бакалавриата</w:t>
      </w:r>
    </w:p>
    <w:p w14:paraId="56B3326B" w14:textId="77777777" w:rsidR="00F47282" w:rsidRPr="00DC3938" w:rsidRDefault="00F47282" w:rsidP="00F47282">
      <w:pPr>
        <w:jc w:val="center"/>
        <w:rPr>
          <w:rFonts w:ascii="Times New Roman" w:eastAsia="Times New Roman" w:hAnsi="Times New Roman" w:cs="Times New Roman"/>
          <w:color w:val="000000" w:themeColor="text1"/>
          <w:sz w:val="24"/>
          <w:szCs w:val="24"/>
        </w:rPr>
      </w:pPr>
    </w:p>
    <w:p w14:paraId="33A21FD1" w14:textId="77777777" w:rsidR="00F47282" w:rsidRPr="00DC3938" w:rsidRDefault="00F47282" w:rsidP="00F47282">
      <w:pPr>
        <w:jc w:val="center"/>
        <w:rPr>
          <w:rFonts w:ascii="Times New Roman" w:eastAsia="Times New Roman" w:hAnsi="Times New Roman" w:cs="Times New Roman"/>
          <w:color w:val="000000" w:themeColor="text1"/>
          <w:sz w:val="24"/>
          <w:szCs w:val="24"/>
        </w:rPr>
      </w:pPr>
    </w:p>
    <w:p w14:paraId="6DAB72CF" w14:textId="77777777" w:rsidR="00F47282" w:rsidRPr="00DC3938" w:rsidRDefault="00F47282" w:rsidP="00F47282">
      <w:pPr>
        <w:jc w:val="center"/>
        <w:rPr>
          <w:rFonts w:ascii="Times New Roman" w:eastAsia="Times New Roman" w:hAnsi="Times New Roman" w:cs="Times New Roman"/>
          <w:color w:val="000000" w:themeColor="text1"/>
          <w:sz w:val="24"/>
          <w:szCs w:val="24"/>
        </w:rPr>
      </w:pPr>
    </w:p>
    <w:p w14:paraId="65605FE4" w14:textId="77777777" w:rsidR="00F47282" w:rsidRPr="00DC3938" w:rsidRDefault="00F47282" w:rsidP="00F47282">
      <w:pPr>
        <w:jc w:val="right"/>
        <w:rPr>
          <w:rFonts w:ascii="Times New Roman" w:eastAsia="Times New Roman" w:hAnsi="Times New Roman" w:cs="Times New Roman"/>
          <w:color w:val="000000" w:themeColor="text1"/>
          <w:sz w:val="24"/>
          <w:szCs w:val="24"/>
        </w:rPr>
      </w:pPr>
    </w:p>
    <w:p w14:paraId="3D4B8EDC" w14:textId="77777777" w:rsidR="00F47282" w:rsidRPr="00DC3938" w:rsidRDefault="00F47282" w:rsidP="00F47282">
      <w:pPr>
        <w:rPr>
          <w:rFonts w:ascii="Times New Roman" w:eastAsia="Times New Roman" w:hAnsi="Times New Roman" w:cs="Times New Roman"/>
          <w:color w:val="000000" w:themeColor="text1"/>
          <w:sz w:val="24"/>
          <w:szCs w:val="24"/>
        </w:rPr>
      </w:pPr>
    </w:p>
    <w:p w14:paraId="16B47061" w14:textId="77777777" w:rsidR="00F47282" w:rsidRPr="00DC3938" w:rsidRDefault="00F47282" w:rsidP="00F47282">
      <w:pPr>
        <w:rPr>
          <w:rFonts w:ascii="Times New Roman" w:eastAsia="Times New Roman" w:hAnsi="Times New Roman" w:cs="Times New Roman"/>
          <w:color w:val="000000" w:themeColor="text1"/>
          <w:sz w:val="24"/>
          <w:szCs w:val="24"/>
        </w:rPr>
      </w:pPr>
    </w:p>
    <w:p w14:paraId="234806A4" w14:textId="77777777" w:rsidR="00F47282" w:rsidRPr="00DC3938" w:rsidRDefault="00F47282" w:rsidP="00F47282">
      <w:pPr>
        <w:rPr>
          <w:rFonts w:ascii="Times New Roman" w:eastAsia="Times New Roman" w:hAnsi="Times New Roman" w:cs="Times New Roman"/>
          <w:color w:val="000000" w:themeColor="text1"/>
          <w:sz w:val="24"/>
          <w:szCs w:val="24"/>
        </w:rPr>
      </w:pPr>
    </w:p>
    <w:p w14:paraId="1D338D68" w14:textId="77777777" w:rsidR="00F47282" w:rsidRPr="00DC3938" w:rsidRDefault="00F47282" w:rsidP="00F47282">
      <w:pPr>
        <w:rPr>
          <w:rFonts w:ascii="Times New Roman" w:eastAsia="Times New Roman" w:hAnsi="Times New Roman" w:cs="Times New Roman"/>
          <w:color w:val="000000" w:themeColor="text1"/>
          <w:sz w:val="24"/>
          <w:szCs w:val="24"/>
        </w:rPr>
      </w:pPr>
    </w:p>
    <w:p w14:paraId="5DC4A1BA" w14:textId="77777777" w:rsidR="00F47282" w:rsidRPr="00DC3938" w:rsidRDefault="00F47282" w:rsidP="00F47282">
      <w:pPr>
        <w:rPr>
          <w:rFonts w:ascii="Times New Roman" w:eastAsia="Times New Roman" w:hAnsi="Times New Roman" w:cs="Times New Roman"/>
          <w:color w:val="000000" w:themeColor="text1"/>
          <w:sz w:val="24"/>
          <w:szCs w:val="24"/>
        </w:rPr>
      </w:pPr>
    </w:p>
    <w:p w14:paraId="5B7D3955" w14:textId="77777777" w:rsidR="00F47282" w:rsidRPr="00DC3938" w:rsidRDefault="00F47282" w:rsidP="00F47282">
      <w:pPr>
        <w:rPr>
          <w:rFonts w:ascii="Times New Roman" w:eastAsia="Times New Roman" w:hAnsi="Times New Roman" w:cs="Times New Roman"/>
          <w:color w:val="000000" w:themeColor="text1"/>
          <w:sz w:val="24"/>
          <w:szCs w:val="24"/>
        </w:rPr>
      </w:pPr>
    </w:p>
    <w:p w14:paraId="6E0D46C5" w14:textId="77777777" w:rsidR="00F47282" w:rsidRPr="00DC3938" w:rsidRDefault="00F47282" w:rsidP="00F47282">
      <w:pPr>
        <w:jc w:val="right"/>
        <w:rPr>
          <w:rFonts w:ascii="Times New Roman" w:eastAsia="Times New Roman" w:hAnsi="Times New Roman" w:cs="Times New Roman"/>
          <w:color w:val="000000" w:themeColor="text1"/>
          <w:sz w:val="24"/>
          <w:szCs w:val="24"/>
        </w:rPr>
      </w:pPr>
    </w:p>
    <w:p w14:paraId="0E60EC0E" w14:textId="77777777" w:rsidR="00F47282" w:rsidRPr="00DC3938" w:rsidRDefault="00F47282" w:rsidP="00F47282">
      <w:pPr>
        <w:jc w:val="right"/>
        <w:rPr>
          <w:rFonts w:ascii="Times New Roman" w:eastAsia="Times New Roman" w:hAnsi="Times New Roman" w:cs="Times New Roman"/>
          <w:color w:val="000000" w:themeColor="text1"/>
          <w:sz w:val="24"/>
          <w:szCs w:val="24"/>
        </w:rPr>
      </w:pPr>
    </w:p>
    <w:p w14:paraId="374C8B8F" w14:textId="77777777" w:rsidR="00F47282" w:rsidRPr="00DC3938" w:rsidRDefault="00F47282" w:rsidP="00F47282">
      <w:pPr>
        <w:jc w:val="right"/>
        <w:rPr>
          <w:rFonts w:ascii="Times New Roman" w:eastAsia="Times New Roman" w:hAnsi="Times New Roman" w:cs="Times New Roman"/>
          <w:color w:val="000000" w:themeColor="text1"/>
          <w:sz w:val="24"/>
          <w:szCs w:val="24"/>
        </w:rPr>
      </w:pPr>
    </w:p>
    <w:p w14:paraId="0E92C8D1" w14:textId="77777777" w:rsidR="00F47282" w:rsidRPr="00DC3938" w:rsidRDefault="00F47282" w:rsidP="00F47282">
      <w:pPr>
        <w:jc w:val="right"/>
        <w:rPr>
          <w:rFonts w:ascii="Times New Roman" w:eastAsia="Times New Roman" w:hAnsi="Times New Roman" w:cs="Times New Roman"/>
          <w:color w:val="000000" w:themeColor="text1"/>
          <w:sz w:val="24"/>
          <w:szCs w:val="24"/>
        </w:rPr>
      </w:pPr>
    </w:p>
    <w:p w14:paraId="302EA190" w14:textId="77777777" w:rsidR="00F47282" w:rsidRPr="00DC3938" w:rsidRDefault="00F47282" w:rsidP="00F47282">
      <w:pPr>
        <w:jc w:val="right"/>
        <w:rPr>
          <w:rFonts w:ascii="Times New Roman" w:eastAsia="Times New Roman" w:hAnsi="Times New Roman" w:cs="Times New Roman"/>
          <w:color w:val="000000" w:themeColor="text1"/>
          <w:sz w:val="24"/>
          <w:szCs w:val="24"/>
        </w:rPr>
      </w:pPr>
    </w:p>
    <w:p w14:paraId="07F8EE87" w14:textId="77777777" w:rsidR="00F47282" w:rsidRPr="00DC3938" w:rsidRDefault="00F47282" w:rsidP="00F47282">
      <w:pPr>
        <w:jc w:val="right"/>
        <w:rPr>
          <w:rFonts w:ascii="Times New Roman" w:eastAsia="Times New Roman" w:hAnsi="Times New Roman" w:cs="Times New Roman"/>
          <w:color w:val="000000" w:themeColor="text1"/>
          <w:sz w:val="24"/>
          <w:szCs w:val="24"/>
        </w:rPr>
      </w:pPr>
    </w:p>
    <w:p w14:paraId="73E36304" w14:textId="77777777" w:rsidR="00F47282" w:rsidRPr="00DC3938" w:rsidRDefault="00F47282" w:rsidP="00F47282">
      <w:pPr>
        <w:jc w:val="right"/>
        <w:rPr>
          <w:rFonts w:ascii="Times New Roman" w:eastAsia="Times New Roman" w:hAnsi="Times New Roman" w:cs="Times New Roman"/>
          <w:color w:val="000000" w:themeColor="text1"/>
          <w:sz w:val="24"/>
          <w:szCs w:val="24"/>
        </w:rPr>
      </w:pPr>
    </w:p>
    <w:p w14:paraId="755A9692" w14:textId="77777777" w:rsidR="00F47282" w:rsidRPr="00DC3938" w:rsidRDefault="00F47282" w:rsidP="00F47282">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Томск – 2020</w:t>
      </w:r>
    </w:p>
    <w:p w14:paraId="3C893E77" w14:textId="77777777" w:rsidR="00F47282" w:rsidRPr="00DC3938" w:rsidRDefault="00F47282" w:rsidP="00F47282">
      <w:pPr>
        <w:jc w:val="center"/>
        <w:rPr>
          <w:rFonts w:ascii="Times New Roman" w:eastAsia="Times New Roman" w:hAnsi="Times New Roman" w:cs="Times New Roman"/>
          <w:color w:val="000000" w:themeColor="text1"/>
          <w:sz w:val="24"/>
          <w:szCs w:val="24"/>
        </w:rPr>
      </w:pPr>
    </w:p>
    <w:p w14:paraId="3EF08000" w14:textId="77777777" w:rsidR="00A37C90" w:rsidRPr="00DC3938" w:rsidRDefault="00235D79">
      <w:pPr>
        <w:widowControl w:val="0"/>
        <w:numPr>
          <w:ilvl w:val="0"/>
          <w:numId w:val="4"/>
        </w:numPr>
        <w:ind w:left="714" w:hanging="357"/>
        <w:jc w:val="center"/>
        <w:rPr>
          <w:rFonts w:ascii="Times New Roman" w:eastAsia="Times New Roman" w:hAnsi="Times New Roman" w:cs="Times New Roman"/>
          <w:b/>
          <w:color w:val="000000" w:themeColor="text1"/>
          <w:sz w:val="24"/>
          <w:szCs w:val="24"/>
        </w:rPr>
      </w:pPr>
      <w:r w:rsidRPr="00DC3938">
        <w:rPr>
          <w:rFonts w:ascii="Times New Roman" w:eastAsia="Times New Roman" w:hAnsi="Times New Roman" w:cs="Times New Roman"/>
          <w:b/>
          <w:color w:val="000000" w:themeColor="text1"/>
          <w:sz w:val="24"/>
          <w:szCs w:val="24"/>
        </w:rPr>
        <w:lastRenderedPageBreak/>
        <w:t>ОБЛАСТЬ ПРИМЕНЕНИЯ</w:t>
      </w:r>
    </w:p>
    <w:p w14:paraId="28B9C072" w14:textId="77777777" w:rsidR="00BF041A" w:rsidRPr="00DC3938" w:rsidRDefault="00BF041A" w:rsidP="00552568">
      <w:pPr>
        <w:widowControl w:val="0"/>
        <w:numPr>
          <w:ilvl w:val="1"/>
          <w:numId w:val="4"/>
        </w:numPr>
        <w:tabs>
          <w:tab w:val="left" w:pos="1276"/>
        </w:tabs>
        <w:ind w:left="0"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Образовательный стандарт Томского политехнического университета (далее – ТПУ) представляет  совокупность требований, обязательных для соблюдения при разработке и реализации основных образовательных программ бакалавриата ТПУ, и определяет особенности образовательных программ ТПУ в соответствии с категорией «Национальный исследовательский университет» (Федеральный закон Российской Федерации «Об образовании» от 29 декабря 2012 г. 273-ФЗ (в действующей редакции), приказ Минобрнауки России от 8 октября 2009 г. № 386).</w:t>
      </w:r>
    </w:p>
    <w:p w14:paraId="4E882B1E" w14:textId="77777777" w:rsidR="00A37C90" w:rsidRPr="00DC3938" w:rsidRDefault="00A37C90">
      <w:pPr>
        <w:widowControl w:val="0"/>
        <w:tabs>
          <w:tab w:val="left" w:pos="851"/>
          <w:tab w:val="left" w:pos="993"/>
        </w:tabs>
        <w:ind w:left="780"/>
        <w:jc w:val="both"/>
        <w:rPr>
          <w:rFonts w:ascii="Times New Roman" w:eastAsia="Times New Roman" w:hAnsi="Times New Roman" w:cs="Times New Roman"/>
          <w:color w:val="000000" w:themeColor="text1"/>
          <w:sz w:val="24"/>
          <w:szCs w:val="24"/>
        </w:rPr>
      </w:pPr>
    </w:p>
    <w:p w14:paraId="58EB0A05" w14:textId="77777777" w:rsidR="00A37C90" w:rsidRPr="00DC3938" w:rsidRDefault="00235D79" w:rsidP="00552568">
      <w:pPr>
        <w:widowControl w:val="0"/>
        <w:numPr>
          <w:ilvl w:val="1"/>
          <w:numId w:val="4"/>
        </w:numPr>
        <w:tabs>
          <w:tab w:val="left" w:pos="1134"/>
        </w:tabs>
        <w:ind w:left="0"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Разработка основных образовательных программ в рамках данного стандарта проводится с учетом следующих нормативных документов:</w:t>
      </w:r>
    </w:p>
    <w:p w14:paraId="4BEC3FC7" w14:textId="03253F97" w:rsidR="00A37C90" w:rsidRPr="00DC3938" w:rsidRDefault="00235D79" w:rsidP="00552568">
      <w:pPr>
        <w:widowControl w:val="0"/>
        <w:numPr>
          <w:ilvl w:val="0"/>
          <w:numId w:val="2"/>
        </w:numPr>
        <w:tabs>
          <w:tab w:val="left" w:pos="851"/>
          <w:tab w:val="left" w:pos="993"/>
        </w:tabs>
        <w:ind w:left="993" w:hanging="284"/>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федерального государственного образовательного стандарта высшего образования по направле</w:t>
      </w:r>
      <w:r w:rsidR="00BF5A13" w:rsidRPr="00DC3938">
        <w:rPr>
          <w:rFonts w:ascii="Times New Roman" w:eastAsia="Times New Roman" w:hAnsi="Times New Roman" w:cs="Times New Roman"/>
          <w:color w:val="000000" w:themeColor="text1"/>
          <w:sz w:val="24"/>
          <w:szCs w:val="24"/>
        </w:rPr>
        <w:t>нию подготовки (специальности) –</w:t>
      </w:r>
      <w:r w:rsidRPr="00DC3938">
        <w:rPr>
          <w:rFonts w:ascii="Times New Roman" w:eastAsia="Times New Roman" w:hAnsi="Times New Roman" w:cs="Times New Roman"/>
          <w:color w:val="000000" w:themeColor="text1"/>
          <w:sz w:val="24"/>
          <w:szCs w:val="24"/>
        </w:rPr>
        <w:t xml:space="preserve"> </w:t>
      </w:r>
      <w:r w:rsidR="004D6639" w:rsidRPr="00DC3938">
        <w:rPr>
          <w:rFonts w:ascii="Times New Roman" w:hAnsi="Times New Roman" w:cs="Times New Roman"/>
          <w:color w:val="000000" w:themeColor="text1"/>
          <w:sz w:val="24"/>
          <w:szCs w:val="24"/>
          <w:lang w:eastAsia="en-US"/>
        </w:rPr>
        <w:t>15.03.04  «Автоматизация технологических процессов и производств»</w:t>
      </w:r>
      <w:r w:rsidR="004D6639" w:rsidRPr="00DC3938">
        <w:rPr>
          <w:rFonts w:ascii="Times New Roman" w:eastAsia="Times New Roman" w:hAnsi="Times New Roman" w:cs="Times New Roman"/>
          <w:color w:val="000000" w:themeColor="text1"/>
          <w:sz w:val="24"/>
          <w:szCs w:val="24"/>
        </w:rPr>
        <w:t xml:space="preserve"> (утвержденного приказом № 200 Минобрнауки России 12.03.2015</w:t>
      </w:r>
      <w:r w:rsidRPr="00DC3938">
        <w:rPr>
          <w:rFonts w:ascii="Times New Roman" w:eastAsia="Times New Roman" w:hAnsi="Times New Roman" w:cs="Times New Roman"/>
          <w:color w:val="000000" w:themeColor="text1"/>
          <w:sz w:val="24"/>
          <w:szCs w:val="24"/>
        </w:rPr>
        <w:t>;</w:t>
      </w:r>
    </w:p>
    <w:p w14:paraId="41578697" w14:textId="77777777" w:rsidR="00A37C90" w:rsidRPr="00DC3938" w:rsidRDefault="00235D79" w:rsidP="00552568">
      <w:pPr>
        <w:widowControl w:val="0"/>
        <w:numPr>
          <w:ilvl w:val="0"/>
          <w:numId w:val="2"/>
        </w:numPr>
        <w:tabs>
          <w:tab w:val="left" w:pos="993"/>
        </w:tabs>
        <w:ind w:left="993" w:hanging="284"/>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соответствующих профессиональных стандартов (при наличии);</w:t>
      </w:r>
    </w:p>
    <w:p w14:paraId="55D32BC4" w14:textId="77777777" w:rsidR="00A37C90" w:rsidRPr="00DC3938" w:rsidRDefault="00235D79" w:rsidP="00552568">
      <w:pPr>
        <w:widowControl w:val="0"/>
        <w:numPr>
          <w:ilvl w:val="0"/>
          <w:numId w:val="2"/>
        </w:numPr>
        <w:tabs>
          <w:tab w:val="left" w:pos="993"/>
        </w:tabs>
        <w:ind w:left="993" w:hanging="284"/>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локальных нормативных актов ТПУ.</w:t>
      </w:r>
    </w:p>
    <w:p w14:paraId="2142E109" w14:textId="77777777" w:rsidR="00A37C90" w:rsidRPr="00DC3938" w:rsidRDefault="00A37C90">
      <w:pPr>
        <w:jc w:val="center"/>
        <w:rPr>
          <w:rFonts w:ascii="Times New Roman" w:eastAsia="Times New Roman" w:hAnsi="Times New Roman" w:cs="Times New Roman"/>
          <w:b/>
          <w:color w:val="000000" w:themeColor="text1"/>
          <w:sz w:val="24"/>
          <w:szCs w:val="24"/>
        </w:rPr>
      </w:pPr>
    </w:p>
    <w:p w14:paraId="1DBFE027" w14:textId="77777777" w:rsidR="00A37C90" w:rsidRPr="00DC3938" w:rsidRDefault="00235D79" w:rsidP="00552568">
      <w:pPr>
        <w:widowControl w:val="0"/>
        <w:numPr>
          <w:ilvl w:val="0"/>
          <w:numId w:val="4"/>
        </w:numPr>
        <w:tabs>
          <w:tab w:val="left" w:pos="284"/>
        </w:tabs>
        <w:ind w:left="0" w:firstLine="0"/>
        <w:jc w:val="center"/>
        <w:rPr>
          <w:rFonts w:ascii="Times New Roman" w:eastAsia="Times New Roman" w:hAnsi="Times New Roman" w:cs="Times New Roman"/>
          <w:b/>
          <w:color w:val="000000" w:themeColor="text1"/>
          <w:sz w:val="24"/>
          <w:szCs w:val="24"/>
        </w:rPr>
      </w:pPr>
      <w:r w:rsidRPr="00DC3938">
        <w:rPr>
          <w:rFonts w:ascii="Times New Roman" w:eastAsia="Times New Roman" w:hAnsi="Times New Roman" w:cs="Times New Roman"/>
          <w:b/>
          <w:color w:val="000000" w:themeColor="text1"/>
          <w:sz w:val="24"/>
          <w:szCs w:val="24"/>
        </w:rPr>
        <w:t>ТЕРМИНЫ И ОПРЕДЕЛЕНИЯ</w:t>
      </w:r>
    </w:p>
    <w:p w14:paraId="6506EF63" w14:textId="77777777" w:rsidR="00A37C90" w:rsidRPr="00DC3938" w:rsidRDefault="00235D79" w:rsidP="00552568">
      <w:pPr>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2.1. Основные термины и определения, используемые при разработке и реализации основных образовательных программ ТПУ:</w:t>
      </w:r>
    </w:p>
    <w:p w14:paraId="561AA425" w14:textId="77777777" w:rsidR="00A37C90" w:rsidRPr="00DC3938" w:rsidRDefault="00235D79" w:rsidP="00552568">
      <w:pPr>
        <w:widowControl w:val="0"/>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b/>
          <w:color w:val="000000" w:themeColor="text1"/>
          <w:sz w:val="24"/>
          <w:szCs w:val="24"/>
        </w:rPr>
        <w:t>направление подготовки</w:t>
      </w:r>
      <w:r w:rsidRPr="00DC3938">
        <w:rPr>
          <w:rFonts w:ascii="Times New Roman" w:eastAsia="Times New Roman" w:hAnsi="Times New Roman" w:cs="Times New Roman"/>
          <w:color w:val="000000" w:themeColor="text1"/>
          <w:sz w:val="24"/>
          <w:szCs w:val="24"/>
        </w:rPr>
        <w:t xml:space="preserve"> – совокупность образовательных программ для профессиональной подготовки бакалавров, магистров, специалистов и аспирантов различных специализаций, интегрируемых на основе общей фундаментальной подготовки;</w:t>
      </w:r>
    </w:p>
    <w:p w14:paraId="571810F5" w14:textId="26596053" w:rsidR="00A37C90" w:rsidRPr="00DC3938" w:rsidRDefault="00235D79" w:rsidP="00552568">
      <w:pPr>
        <w:widowControl w:val="0"/>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b/>
          <w:color w:val="000000" w:themeColor="text1"/>
          <w:sz w:val="24"/>
          <w:szCs w:val="24"/>
        </w:rPr>
        <w:t>образовательная программа</w:t>
      </w:r>
      <w:r w:rsidRPr="00DC3938">
        <w:rPr>
          <w:rFonts w:ascii="Times New Roman" w:eastAsia="Times New Roman" w:hAnsi="Times New Roman" w:cs="Times New Roman"/>
          <w:color w:val="000000" w:themeColor="text1"/>
          <w:sz w:val="24"/>
          <w:szCs w:val="24"/>
        </w:rPr>
        <w:t xml:space="preserve"> – программа профессиональной подготовки бакалавров, магистров, специалистов и аспирантов определенной направленности, разработанная специалистами университета в соответствии с требованиями ФГОС, СУОС и профессиональных стандартов на основе результатов научно-технических разработок, опыта взаимодействия с предприятиями-партнерами;</w:t>
      </w:r>
    </w:p>
    <w:p w14:paraId="514F67F6" w14:textId="77777777" w:rsidR="00A37C90" w:rsidRPr="00DC3938" w:rsidRDefault="00235D79" w:rsidP="00552568">
      <w:pPr>
        <w:widowControl w:val="0"/>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b/>
          <w:color w:val="000000" w:themeColor="text1"/>
          <w:sz w:val="24"/>
          <w:szCs w:val="24"/>
        </w:rPr>
        <w:t xml:space="preserve">специализация </w:t>
      </w:r>
      <w:r w:rsidRPr="00DC3938">
        <w:rPr>
          <w:rFonts w:ascii="Times New Roman" w:eastAsia="Times New Roman" w:hAnsi="Times New Roman" w:cs="Times New Roman"/>
          <w:color w:val="000000" w:themeColor="text1"/>
          <w:sz w:val="24"/>
          <w:szCs w:val="24"/>
        </w:rPr>
        <w:t>– совокупность основных типичных черт профессии, определяющая специфику направленности образовательной программы и ее содержание (определяется перечнем изученных дисциплин (практик) вариативной части блоков дисциплин и практик программы);</w:t>
      </w:r>
    </w:p>
    <w:p w14:paraId="6E5423DA" w14:textId="77777777" w:rsidR="00A37C90" w:rsidRPr="00DC3938" w:rsidRDefault="00235D79" w:rsidP="00552568">
      <w:pPr>
        <w:widowControl w:val="0"/>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b/>
          <w:color w:val="000000" w:themeColor="text1"/>
          <w:sz w:val="24"/>
          <w:szCs w:val="24"/>
        </w:rPr>
        <w:t>модуль дополнительной специализации</w:t>
      </w:r>
      <w:r w:rsidRPr="00DC3938">
        <w:rPr>
          <w:rFonts w:ascii="Times New Roman" w:eastAsia="Times New Roman" w:hAnsi="Times New Roman" w:cs="Times New Roman"/>
          <w:color w:val="000000" w:themeColor="text1"/>
          <w:sz w:val="24"/>
          <w:szCs w:val="24"/>
        </w:rPr>
        <w:t xml:space="preserve"> – это блок из трех взаимосвязанных дисциплин непрофильного характера для базового направления подготовки, направленный на расширение универсальных компетенций обучающихся, приобретение дополнительных междисциплинарных компетенций в соответствии с тенденциями развития образования, науки, техники и технологий. Основная цель – повышение конкурентоспособности выпускника университета. Модуль дополнительной специализации выбирается совместно с профилем подготовки и является обязательным для освоения;</w:t>
      </w:r>
    </w:p>
    <w:p w14:paraId="2CF05A15" w14:textId="77777777" w:rsidR="00A37C90" w:rsidRPr="00DC3938" w:rsidRDefault="00235D79" w:rsidP="00552568">
      <w:pPr>
        <w:widowControl w:val="0"/>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b/>
          <w:color w:val="000000" w:themeColor="text1"/>
          <w:sz w:val="24"/>
          <w:szCs w:val="24"/>
        </w:rPr>
        <w:t xml:space="preserve">результаты освоения ООП </w:t>
      </w:r>
      <w:r w:rsidRPr="00DC3938">
        <w:rPr>
          <w:rFonts w:ascii="Times New Roman" w:eastAsia="Times New Roman" w:hAnsi="Times New Roman" w:cs="Times New Roman"/>
          <w:color w:val="000000" w:themeColor="text1"/>
          <w:sz w:val="24"/>
          <w:szCs w:val="24"/>
        </w:rPr>
        <w:t>– профессиональные, общепрофессиональные и универсальные (общекультурные) компетенции, приобретаемые выпускниками к моменту окончания программы (достигаются всеми выпускниками);</w:t>
      </w:r>
    </w:p>
    <w:p w14:paraId="1BBCA316" w14:textId="77777777" w:rsidR="00A37C90" w:rsidRPr="00DC3938" w:rsidRDefault="00235D79" w:rsidP="00552568">
      <w:pPr>
        <w:widowControl w:val="0"/>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b/>
          <w:color w:val="000000" w:themeColor="text1"/>
          <w:sz w:val="24"/>
          <w:szCs w:val="24"/>
        </w:rPr>
        <w:t>компетенции</w:t>
      </w:r>
      <w:r w:rsidRPr="00DC3938">
        <w:rPr>
          <w:rFonts w:ascii="Times New Roman" w:eastAsia="Times New Roman" w:hAnsi="Times New Roman" w:cs="Times New Roman"/>
          <w:color w:val="000000" w:themeColor="text1"/>
          <w:sz w:val="24"/>
          <w:szCs w:val="24"/>
        </w:rPr>
        <w:t xml:space="preserve"> – готовность (мотивация и личностные качества) проявить способности (знания, умения и опыт) для ведения успешной профессиональной или иной деятельности в определенных условиях (проблема и ресурсы);</w:t>
      </w:r>
    </w:p>
    <w:p w14:paraId="2EC93319" w14:textId="77777777" w:rsidR="00A37C90" w:rsidRPr="00DC3938" w:rsidRDefault="00235D79" w:rsidP="00552568">
      <w:pPr>
        <w:widowControl w:val="0"/>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b/>
          <w:color w:val="000000" w:themeColor="text1"/>
          <w:sz w:val="24"/>
          <w:szCs w:val="24"/>
        </w:rPr>
        <w:t xml:space="preserve">составляющие результатов освоения (дескрипторы компетенции) </w:t>
      </w:r>
      <w:r w:rsidRPr="00DC3938">
        <w:rPr>
          <w:rFonts w:ascii="Times New Roman" w:eastAsia="Times New Roman" w:hAnsi="Times New Roman" w:cs="Times New Roman"/>
          <w:color w:val="000000" w:themeColor="text1"/>
          <w:sz w:val="24"/>
          <w:szCs w:val="24"/>
        </w:rPr>
        <w:t>– знания, умения и опыт их применения на практике (навыки);</w:t>
      </w:r>
    </w:p>
    <w:p w14:paraId="77BA1115" w14:textId="77777777" w:rsidR="00A37C90" w:rsidRPr="00DC3938" w:rsidRDefault="00235D79" w:rsidP="00552568">
      <w:pPr>
        <w:widowControl w:val="0"/>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b/>
          <w:color w:val="000000" w:themeColor="text1"/>
          <w:sz w:val="24"/>
          <w:szCs w:val="24"/>
        </w:rPr>
        <w:t xml:space="preserve">знания </w:t>
      </w:r>
      <w:r w:rsidRPr="00DC3938">
        <w:rPr>
          <w:rFonts w:ascii="Times New Roman" w:eastAsia="Times New Roman" w:hAnsi="Times New Roman" w:cs="Times New Roman"/>
          <w:color w:val="000000" w:themeColor="text1"/>
          <w:sz w:val="24"/>
          <w:szCs w:val="24"/>
        </w:rPr>
        <w:t>– результат усвоения (ассимиляции) информации через обучение, который определяется набором фактов, принципов, теорий и практик, соответствующих области рабочей или учебной деятельности;</w:t>
      </w:r>
    </w:p>
    <w:p w14:paraId="382E4C03" w14:textId="77777777" w:rsidR="00A37C90" w:rsidRPr="00DC3938" w:rsidRDefault="00235D79" w:rsidP="00552568">
      <w:pPr>
        <w:widowControl w:val="0"/>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b/>
          <w:color w:val="000000" w:themeColor="text1"/>
          <w:sz w:val="24"/>
          <w:szCs w:val="24"/>
        </w:rPr>
        <w:t>умения</w:t>
      </w:r>
      <w:r w:rsidRPr="00DC3938">
        <w:rPr>
          <w:rFonts w:ascii="Times New Roman" w:eastAsia="Times New Roman" w:hAnsi="Times New Roman" w:cs="Times New Roman"/>
          <w:color w:val="000000" w:themeColor="text1"/>
          <w:sz w:val="24"/>
          <w:szCs w:val="24"/>
        </w:rPr>
        <w:t xml:space="preserve"> – подтвержденные (продемонстрированные) способности применять знания </w:t>
      </w:r>
      <w:r w:rsidRPr="00DC3938">
        <w:rPr>
          <w:rFonts w:ascii="Times New Roman" w:eastAsia="Times New Roman" w:hAnsi="Times New Roman" w:cs="Times New Roman"/>
          <w:color w:val="000000" w:themeColor="text1"/>
          <w:sz w:val="24"/>
          <w:szCs w:val="24"/>
        </w:rPr>
        <w:lastRenderedPageBreak/>
        <w:t xml:space="preserve">для решения задач или проблем; </w:t>
      </w:r>
    </w:p>
    <w:p w14:paraId="3CB6D8DF" w14:textId="77777777" w:rsidR="00BF041A" w:rsidRPr="00DC3938" w:rsidRDefault="00BF041A" w:rsidP="00552568">
      <w:pPr>
        <w:widowControl w:val="0"/>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b/>
          <w:color w:val="000000" w:themeColor="text1"/>
          <w:sz w:val="24"/>
          <w:szCs w:val="24"/>
        </w:rPr>
        <w:t xml:space="preserve">владение опытом </w:t>
      </w:r>
      <w:r w:rsidRPr="00DC3938">
        <w:rPr>
          <w:rFonts w:ascii="Times New Roman" w:eastAsia="Times New Roman" w:hAnsi="Times New Roman" w:cs="Times New Roman"/>
          <w:color w:val="000000" w:themeColor="text1"/>
          <w:sz w:val="24"/>
          <w:szCs w:val="24"/>
        </w:rPr>
        <w:t>– устойчивые (многократно подтвержденные) умения успешно решать задачи или проблемы в области профессиональной или иной деятельности (навыки применения на практике);</w:t>
      </w:r>
    </w:p>
    <w:p w14:paraId="683E330F" w14:textId="77777777" w:rsidR="00A37C90" w:rsidRPr="00DC3938" w:rsidRDefault="00235D79" w:rsidP="00552568">
      <w:pPr>
        <w:widowControl w:val="0"/>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b/>
          <w:color w:val="000000" w:themeColor="text1"/>
          <w:sz w:val="24"/>
          <w:szCs w:val="24"/>
        </w:rPr>
        <w:t xml:space="preserve">модуль – </w:t>
      </w:r>
      <w:r w:rsidRPr="00DC3938">
        <w:rPr>
          <w:rFonts w:ascii="Times New Roman" w:eastAsia="Times New Roman" w:hAnsi="Times New Roman" w:cs="Times New Roman"/>
          <w:color w:val="000000" w:themeColor="text1"/>
          <w:sz w:val="24"/>
          <w:szCs w:val="24"/>
        </w:rPr>
        <w:t>часть ООП, имеющая определенную логическую завершенность по отношению к установленным целям и результатам обучения и воспитания;</w:t>
      </w:r>
    </w:p>
    <w:p w14:paraId="24CC96AE" w14:textId="77777777" w:rsidR="00BF041A" w:rsidRPr="00DC3938" w:rsidRDefault="00BF041A" w:rsidP="00552568">
      <w:pPr>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b/>
          <w:color w:val="000000" w:themeColor="text1"/>
          <w:sz w:val="24"/>
          <w:szCs w:val="24"/>
        </w:rPr>
        <w:t>зачетная единица (далее – з.е., кредит)</w:t>
      </w:r>
      <w:r w:rsidRPr="00DC3938">
        <w:rPr>
          <w:rFonts w:ascii="Times New Roman" w:eastAsia="Times New Roman" w:hAnsi="Times New Roman" w:cs="Times New Roman"/>
          <w:color w:val="000000" w:themeColor="text1"/>
          <w:sz w:val="24"/>
          <w:szCs w:val="24"/>
        </w:rPr>
        <w:t xml:space="preserve"> – интегрированная количественная оценка результатов обучения и содержания программы / модуля / дисциплины. Зачетная единица (кредит) используется как унифицированная единица трудоемкости ООП, учитывающая все виды деятельности обучающегося, предусмотренные учебным планом (контактную, в т.ч. аудиторную, самостоятельную работу, практики, подготовку ВКР и др.). Одной зачетной единице (кредиту) соответствует 36 часов академической работы обучающегося;</w:t>
      </w:r>
    </w:p>
    <w:p w14:paraId="036D1305" w14:textId="77777777" w:rsidR="00A37C90" w:rsidRPr="00DC3938" w:rsidRDefault="00235D79" w:rsidP="00552568">
      <w:pPr>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b/>
          <w:color w:val="000000" w:themeColor="text1"/>
          <w:sz w:val="24"/>
          <w:szCs w:val="24"/>
        </w:rPr>
        <w:t>личностно-ориентированная образовательная среда (ЛООС)</w:t>
      </w:r>
      <w:r w:rsidRPr="00DC3938">
        <w:rPr>
          <w:rFonts w:ascii="Times New Roman" w:eastAsia="Times New Roman" w:hAnsi="Times New Roman" w:cs="Times New Roman"/>
          <w:color w:val="000000" w:themeColor="text1"/>
          <w:sz w:val="24"/>
          <w:szCs w:val="24"/>
        </w:rPr>
        <w:t xml:space="preserve"> – это среда, позволяющая формировать и реализовывать образовательную траекторию обучающихся в соответствии с их личными интересами, возможностями и способностями к освоению образовательных программ. </w:t>
      </w:r>
    </w:p>
    <w:p w14:paraId="0A7F47B7" w14:textId="77777777" w:rsidR="00A37C90" w:rsidRPr="00DC3938" w:rsidRDefault="00235D79" w:rsidP="00552568">
      <w:pPr>
        <w:pBdr>
          <w:top w:val="nil"/>
          <w:left w:val="nil"/>
          <w:bottom w:val="nil"/>
          <w:right w:val="nil"/>
          <w:between w:val="nil"/>
        </w:pBdr>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Элементами ЛООС ТПУ для ООП бакалавриата являются:</w:t>
      </w:r>
    </w:p>
    <w:p w14:paraId="4FEEE0FD" w14:textId="77777777" w:rsidR="00A37C90" w:rsidRPr="00DC3938" w:rsidRDefault="00235D79">
      <w:pPr>
        <w:numPr>
          <w:ilvl w:val="0"/>
          <w:numId w:val="5"/>
        </w:numPr>
        <w:tabs>
          <w:tab w:val="left" w:pos="851"/>
        </w:tabs>
        <w:ind w:left="1275"/>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освоение ООП по базовой и дополнительным траекториям</w:t>
      </w:r>
      <w:r w:rsidR="00902877" w:rsidRPr="00DC3938">
        <w:rPr>
          <w:rFonts w:ascii="Times New Roman" w:eastAsia="Times New Roman" w:hAnsi="Times New Roman" w:cs="Times New Roman"/>
          <w:color w:val="000000" w:themeColor="text1"/>
          <w:sz w:val="24"/>
          <w:szCs w:val="24"/>
        </w:rPr>
        <w:t xml:space="preserve"> развития</w:t>
      </w:r>
      <w:r w:rsidRPr="00DC3938">
        <w:rPr>
          <w:rFonts w:ascii="Times New Roman" w:eastAsia="Times New Roman" w:hAnsi="Times New Roman" w:cs="Times New Roman"/>
          <w:color w:val="000000" w:themeColor="text1"/>
          <w:sz w:val="24"/>
          <w:szCs w:val="24"/>
        </w:rPr>
        <w:t>;</w:t>
      </w:r>
    </w:p>
    <w:p w14:paraId="1A3A3BE1" w14:textId="77777777" w:rsidR="00A37C90" w:rsidRPr="00DC3938" w:rsidRDefault="00235D79">
      <w:pPr>
        <w:numPr>
          <w:ilvl w:val="0"/>
          <w:numId w:val="5"/>
        </w:numPr>
        <w:tabs>
          <w:tab w:val="left" w:pos="851"/>
        </w:tabs>
        <w:ind w:left="1275"/>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выбор элементов в рамках модуля базовой инженерной подготовки;</w:t>
      </w:r>
    </w:p>
    <w:p w14:paraId="4717E4C7" w14:textId="77777777" w:rsidR="00A37C90" w:rsidRPr="00DC3938" w:rsidRDefault="00235D79">
      <w:pPr>
        <w:numPr>
          <w:ilvl w:val="0"/>
          <w:numId w:val="5"/>
        </w:numPr>
        <w:tabs>
          <w:tab w:val="left" w:pos="851"/>
        </w:tabs>
        <w:ind w:left="1275"/>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выбор дополнительной специализации;</w:t>
      </w:r>
    </w:p>
    <w:p w14:paraId="7AB08F6A" w14:textId="77777777" w:rsidR="00A37C90" w:rsidRPr="00DC3938" w:rsidRDefault="00235D79">
      <w:pPr>
        <w:numPr>
          <w:ilvl w:val="0"/>
          <w:numId w:val="5"/>
        </w:numPr>
        <w:tabs>
          <w:tab w:val="left" w:pos="851"/>
        </w:tabs>
        <w:ind w:left="1275"/>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выбор специализации подготовки (при наличии);</w:t>
      </w:r>
    </w:p>
    <w:p w14:paraId="627ACFA4" w14:textId="77777777" w:rsidR="00A37C90" w:rsidRPr="00DC3938" w:rsidRDefault="00235D79">
      <w:pPr>
        <w:numPr>
          <w:ilvl w:val="0"/>
          <w:numId w:val="5"/>
        </w:numPr>
        <w:tabs>
          <w:tab w:val="left" w:pos="851"/>
        </w:tabs>
        <w:ind w:left="1275"/>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выбор общеуниверситетских факультативных дисциплин; </w:t>
      </w:r>
    </w:p>
    <w:p w14:paraId="1C7CA36B" w14:textId="77777777" w:rsidR="00A37C90" w:rsidRPr="00DC3938" w:rsidRDefault="00235D79">
      <w:pPr>
        <w:numPr>
          <w:ilvl w:val="0"/>
          <w:numId w:val="5"/>
        </w:numPr>
        <w:tabs>
          <w:tab w:val="left" w:pos="851"/>
        </w:tabs>
        <w:ind w:left="1275"/>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выбор общепрофессиональных и специальных элективных дисциплин (специализации);</w:t>
      </w:r>
    </w:p>
    <w:p w14:paraId="7495F55E" w14:textId="77777777" w:rsidR="00A37C90" w:rsidRPr="00DC3938" w:rsidRDefault="00235D79">
      <w:pPr>
        <w:numPr>
          <w:ilvl w:val="0"/>
          <w:numId w:val="5"/>
        </w:numPr>
        <w:tabs>
          <w:tab w:val="left" w:pos="851"/>
        </w:tabs>
        <w:ind w:left="1275"/>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обучение в российских и зарубежных вузах-партнерах в рамках программ академической мобильности;</w:t>
      </w:r>
    </w:p>
    <w:p w14:paraId="37F30B83" w14:textId="77777777" w:rsidR="00A37C90" w:rsidRPr="00DC3938" w:rsidRDefault="00235D79">
      <w:pPr>
        <w:numPr>
          <w:ilvl w:val="0"/>
          <w:numId w:val="5"/>
        </w:numPr>
        <w:tabs>
          <w:tab w:val="left" w:pos="851"/>
        </w:tabs>
        <w:ind w:left="1275"/>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обучение по сетевым (совместным) образовательным программам, в т.ч. по заказам работодателей.</w:t>
      </w:r>
    </w:p>
    <w:p w14:paraId="020D7DE1" w14:textId="77777777" w:rsidR="00A37C90" w:rsidRPr="00DC3938" w:rsidRDefault="00A37C90">
      <w:pPr>
        <w:tabs>
          <w:tab w:val="left" w:pos="851"/>
        </w:tabs>
        <w:ind w:firstLine="567"/>
        <w:jc w:val="both"/>
        <w:rPr>
          <w:rFonts w:ascii="Times New Roman" w:eastAsia="Times New Roman" w:hAnsi="Times New Roman" w:cs="Times New Roman"/>
          <w:color w:val="000000" w:themeColor="text1"/>
          <w:sz w:val="24"/>
          <w:szCs w:val="24"/>
        </w:rPr>
      </w:pPr>
    </w:p>
    <w:p w14:paraId="5AA2D9AF" w14:textId="77777777" w:rsidR="00A37C90" w:rsidRPr="00DC3938" w:rsidRDefault="00235D79" w:rsidP="00552568">
      <w:pPr>
        <w:numPr>
          <w:ilvl w:val="0"/>
          <w:numId w:val="4"/>
        </w:numPr>
        <w:tabs>
          <w:tab w:val="left" w:pos="284"/>
        </w:tabs>
        <w:ind w:left="0" w:firstLine="0"/>
        <w:jc w:val="center"/>
        <w:rPr>
          <w:rFonts w:ascii="Times New Roman" w:eastAsia="Times New Roman" w:hAnsi="Times New Roman" w:cs="Times New Roman"/>
          <w:b/>
          <w:color w:val="000000" w:themeColor="text1"/>
          <w:sz w:val="24"/>
          <w:szCs w:val="24"/>
        </w:rPr>
      </w:pPr>
      <w:r w:rsidRPr="00DC3938">
        <w:rPr>
          <w:rFonts w:ascii="Times New Roman" w:eastAsia="Times New Roman" w:hAnsi="Times New Roman" w:cs="Times New Roman"/>
          <w:b/>
          <w:color w:val="000000" w:themeColor="text1"/>
          <w:sz w:val="24"/>
          <w:szCs w:val="24"/>
        </w:rPr>
        <w:t>ХАРАКТЕРИСТИКА НАПРАВЛЕНИЯ ПОДГОТОВКИ БАКАЛАВРИАТА</w:t>
      </w:r>
    </w:p>
    <w:p w14:paraId="3485EA37" w14:textId="253AAC0E" w:rsidR="00A37C90" w:rsidRPr="00DC3938" w:rsidRDefault="00235D79" w:rsidP="00552568">
      <w:pPr>
        <w:numPr>
          <w:ilvl w:val="1"/>
          <w:numId w:val="4"/>
        </w:numPr>
        <w:pBdr>
          <w:top w:val="nil"/>
          <w:left w:val="nil"/>
          <w:bottom w:val="nil"/>
          <w:right w:val="nil"/>
          <w:between w:val="nil"/>
        </w:pBdr>
        <w:tabs>
          <w:tab w:val="left" w:pos="1134"/>
        </w:tabs>
        <w:ind w:left="0"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Обучение по образовательной  программе бакалавриата осуществляется в очной, очно-заочной и (или) заочной формах обучения.</w:t>
      </w:r>
    </w:p>
    <w:p w14:paraId="42B0AFC6" w14:textId="77777777" w:rsidR="00A37C90" w:rsidRPr="00DC3938" w:rsidRDefault="00235D79" w:rsidP="00552568">
      <w:pPr>
        <w:numPr>
          <w:ilvl w:val="1"/>
          <w:numId w:val="4"/>
        </w:numPr>
        <w:pBdr>
          <w:top w:val="nil"/>
          <w:left w:val="nil"/>
          <w:bottom w:val="nil"/>
          <w:right w:val="nil"/>
          <w:between w:val="nil"/>
        </w:pBdr>
        <w:tabs>
          <w:tab w:val="left" w:pos="1276"/>
        </w:tabs>
        <w:ind w:left="0"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Срок получения образования по программе бакалавриата (вне зависимости от применяемых технологий):</w:t>
      </w:r>
    </w:p>
    <w:p w14:paraId="0F5416F9" w14:textId="77777777" w:rsidR="00A37C90" w:rsidRPr="00DC3938" w:rsidRDefault="00235D79" w:rsidP="00552568">
      <w:pPr>
        <w:tabs>
          <w:tab w:val="left" w:pos="993"/>
        </w:tabs>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14:paraId="28021258" w14:textId="4DD1092C" w:rsidR="00A37C90" w:rsidRPr="00DC3938" w:rsidRDefault="00896A7A" w:rsidP="00552568">
      <w:pPr>
        <w:tabs>
          <w:tab w:val="left" w:pos="993"/>
        </w:tabs>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в очно-заочной 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 заочной формах обучения не может составлять более 75 з.е</w:t>
      </w:r>
      <w:r w:rsidR="00235D79" w:rsidRPr="00DC3938">
        <w:rPr>
          <w:rFonts w:ascii="Times New Roman" w:eastAsia="Times New Roman" w:hAnsi="Times New Roman" w:cs="Times New Roman"/>
          <w:color w:val="000000" w:themeColor="text1"/>
          <w:sz w:val="24"/>
          <w:szCs w:val="24"/>
        </w:rPr>
        <w:t>.;</w:t>
      </w:r>
    </w:p>
    <w:p w14:paraId="7286832C" w14:textId="77777777" w:rsidR="00A37C90" w:rsidRPr="00DC3938" w:rsidRDefault="00235D79" w:rsidP="00552568">
      <w:pPr>
        <w:tabs>
          <w:tab w:val="left" w:pos="993"/>
        </w:tabs>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w:t>
      </w:r>
      <w:sdt>
        <w:sdtPr>
          <w:rPr>
            <w:color w:val="000000" w:themeColor="text1"/>
          </w:rPr>
          <w:tag w:val="goog_rdk_4"/>
          <w:id w:val="1981809143"/>
        </w:sdtPr>
        <w:sdtEndPr/>
        <w:sdtContent/>
      </w:sdt>
      <w:r w:rsidRPr="00DC3938">
        <w:rPr>
          <w:rFonts w:ascii="Times New Roman" w:eastAsia="Times New Roman" w:hAnsi="Times New Roman" w:cs="Times New Roman"/>
          <w:color w:val="000000" w:themeColor="text1"/>
          <w:sz w:val="24"/>
          <w:szCs w:val="24"/>
        </w:rPr>
        <w:t xml:space="preserve"> 75 з.е.</w:t>
      </w:r>
    </w:p>
    <w:p w14:paraId="2D631A95" w14:textId="019E907E" w:rsidR="00A37C90" w:rsidRPr="00DC3938" w:rsidRDefault="00896A7A" w:rsidP="00552568">
      <w:pPr>
        <w:tabs>
          <w:tab w:val="left" w:pos="993"/>
        </w:tabs>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r w:rsidR="00235D79" w:rsidRPr="00DC3938">
        <w:rPr>
          <w:rFonts w:ascii="Times New Roman" w:eastAsia="Times New Roman" w:hAnsi="Times New Roman" w:cs="Times New Roman"/>
          <w:color w:val="000000" w:themeColor="text1"/>
          <w:sz w:val="24"/>
          <w:szCs w:val="24"/>
        </w:rPr>
        <w:t>.</w:t>
      </w:r>
    </w:p>
    <w:p w14:paraId="4DFF99AC" w14:textId="4998366F" w:rsidR="00A37C90" w:rsidRPr="00DC3938" w:rsidRDefault="00901E0F">
      <w:pPr>
        <w:tabs>
          <w:tab w:val="left" w:pos="993"/>
        </w:tabs>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3.</w:t>
      </w:r>
      <w:r w:rsidR="005B339C" w:rsidRPr="00DC3938">
        <w:rPr>
          <w:rFonts w:ascii="Times New Roman" w:eastAsia="Times New Roman" w:hAnsi="Times New Roman" w:cs="Times New Roman"/>
          <w:color w:val="000000" w:themeColor="text1"/>
          <w:sz w:val="24"/>
          <w:szCs w:val="24"/>
        </w:rPr>
        <w:t>3.</w:t>
      </w:r>
      <w:r w:rsidR="005B339C" w:rsidRPr="00DC3938">
        <w:rPr>
          <w:rFonts w:ascii="Times New Roman" w:eastAsia="Times New Roman" w:hAnsi="Times New Roman" w:cs="Times New Roman"/>
          <w:color w:val="000000" w:themeColor="text1"/>
          <w:sz w:val="24"/>
          <w:szCs w:val="24"/>
        </w:rPr>
        <w:tab/>
        <w:t>При реализации программы бакалавриата подразделение ТПУ – разработчик программы вправе применять электронное обучение и дистанционные образовательные.</w:t>
      </w:r>
    </w:p>
    <w:p w14:paraId="33140190" w14:textId="77777777" w:rsidR="00046282" w:rsidRPr="00DC3938" w:rsidRDefault="00235D79" w:rsidP="005B339C">
      <w:pPr>
        <w:numPr>
          <w:ilvl w:val="1"/>
          <w:numId w:val="4"/>
        </w:numPr>
        <w:pBdr>
          <w:top w:val="nil"/>
          <w:left w:val="nil"/>
          <w:bottom w:val="nil"/>
          <w:right w:val="nil"/>
          <w:between w:val="nil"/>
        </w:pBdr>
        <w:tabs>
          <w:tab w:val="left" w:pos="1134"/>
        </w:tabs>
        <w:ind w:left="0" w:firstLine="567"/>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2198F9E8" w14:textId="63425C55" w:rsidR="00046282" w:rsidRPr="00DC3938" w:rsidRDefault="0058750D" w:rsidP="0058750D">
      <w:pPr>
        <w:numPr>
          <w:ilvl w:val="1"/>
          <w:numId w:val="4"/>
        </w:numPr>
        <w:pBdr>
          <w:top w:val="nil"/>
          <w:left w:val="nil"/>
          <w:bottom w:val="nil"/>
          <w:right w:val="nil"/>
          <w:between w:val="nil"/>
        </w:pBdr>
        <w:tabs>
          <w:tab w:val="left" w:pos="1134"/>
        </w:tabs>
        <w:ind w:left="0"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Реализация программы бакалавриата возможна с использованием сетевой формы.</w:t>
      </w:r>
    </w:p>
    <w:p w14:paraId="3D7F3988" w14:textId="29E0FE7F" w:rsidR="00A37C90" w:rsidRPr="00DC3938" w:rsidRDefault="005D19F1" w:rsidP="00552568">
      <w:pPr>
        <w:numPr>
          <w:ilvl w:val="1"/>
          <w:numId w:val="4"/>
        </w:numPr>
        <w:pBdr>
          <w:top w:val="nil"/>
          <w:left w:val="nil"/>
          <w:bottom w:val="nil"/>
          <w:right w:val="nil"/>
          <w:between w:val="nil"/>
        </w:pBdr>
        <w:tabs>
          <w:tab w:val="left" w:pos="1134"/>
        </w:tabs>
        <w:ind w:left="0"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Образовательная программа бакалавриата реализуется на государственном языке Российской федерации (может осуществляться на английском языке).</w:t>
      </w:r>
    </w:p>
    <w:p w14:paraId="54CEFA5C" w14:textId="77777777" w:rsidR="00A37C90" w:rsidRPr="00DC3938" w:rsidRDefault="00A37C90">
      <w:pPr>
        <w:ind w:left="357"/>
        <w:jc w:val="center"/>
        <w:rPr>
          <w:rFonts w:ascii="Times New Roman" w:eastAsia="Times New Roman" w:hAnsi="Times New Roman" w:cs="Times New Roman"/>
          <w:b/>
          <w:color w:val="000000" w:themeColor="text1"/>
          <w:sz w:val="24"/>
          <w:szCs w:val="24"/>
        </w:rPr>
      </w:pPr>
    </w:p>
    <w:p w14:paraId="2367811A" w14:textId="77777777" w:rsidR="00A37C90" w:rsidRPr="00DC3938" w:rsidRDefault="00235D79">
      <w:pPr>
        <w:ind w:left="357"/>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4. ХАРАКТЕРИСТИКА ПРОФЕССИОНАЛЬНОЙ ДЕЯТЕЛЬНОСТИ</w:t>
      </w:r>
    </w:p>
    <w:p w14:paraId="54D08894" w14:textId="77777777" w:rsidR="00A37C90" w:rsidRPr="00DC3938" w:rsidRDefault="00235D79">
      <w:pPr>
        <w:ind w:left="357"/>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ВЫПУСКНИКОВ, ОСВОИВШИХ ПРОГРАММУ БАКАЛАВРИАТА</w:t>
      </w:r>
    </w:p>
    <w:p w14:paraId="5F147034" w14:textId="77777777" w:rsidR="00A37C90" w:rsidRPr="00DC3938" w:rsidRDefault="00235D79">
      <w:pPr>
        <w:ind w:left="357"/>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 </w:t>
      </w:r>
    </w:p>
    <w:p w14:paraId="2E215DF2" w14:textId="77777777" w:rsidR="00A37C90" w:rsidRPr="00DC3938" w:rsidRDefault="00235D79">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4.1. Область профессиональной деятельности выпускников, освоивших программу бакалавриата, включает:</w:t>
      </w:r>
    </w:p>
    <w:p w14:paraId="716E07A5"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совокупность средств, способов и методов деятельности, направленных на автоматизацию действующих и создание новых автоматизированных и автоматических технологий и производств,</w:t>
      </w:r>
    </w:p>
    <w:p w14:paraId="252841C6"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обеспечивающих выпуск конкурентоспособной продукции; обоснование, разработку, реализацию и контроль норм, правил и требований к продукции различного служебного назначения, ее жизненному циклу, процессам ее разработки, изготовления, управления качеством, применения (потребления), транспортировки и утилизации;</w:t>
      </w:r>
    </w:p>
    <w:p w14:paraId="14701416"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разработку средств и систем автоматизации и управления различного назначения, в том числе жизненным циклом продукции и ее качеством, применительно к конкретным условиям производства на основе отечественных и международных нормативных документов;</w:t>
      </w:r>
    </w:p>
    <w:p w14:paraId="2ABF4A96"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проектирование и совершенствование структур и процессов промышленных предприятий в рамках единого информационного пространства;</w:t>
      </w:r>
    </w:p>
    <w:p w14:paraId="079D37FC"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создание и применение алгоритмического, аппаратного и программного обеспечения систем автоматизации, управления технологическими процессами и производствами, обеспечивающими выпуск высококачественной, безопасной, конкурентоспособной продукции и освобождающих человека полностью или частично от непосредственного участия в процессах получения, трансформации, передачи, использования, защиты информации и управления производством, и их контроля;</w:t>
      </w:r>
    </w:p>
    <w:p w14:paraId="03E80341" w14:textId="357969B5" w:rsidR="00A37C90"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обеспечение высокоэффективного функционирования средств и систем автоматизации, управления, контроля и испытаний в соответствии с заданными требованиями при соблюдении правил эксплуатации и безопасности.</w:t>
      </w:r>
    </w:p>
    <w:p w14:paraId="76D18431" w14:textId="77777777" w:rsidR="00A37C90" w:rsidRPr="00DC3938" w:rsidRDefault="00235D79">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4.2. Объектами профессиональной деятельности выпускников, освоивших программу бакалавриата, являются:</w:t>
      </w:r>
    </w:p>
    <w:p w14:paraId="0E785E01" w14:textId="77777777" w:rsidR="003A6CDC" w:rsidRPr="00DC3938" w:rsidRDefault="003A6CDC" w:rsidP="003A6CDC">
      <w:pPr>
        <w:ind w:firstLine="708"/>
        <w:jc w:val="both"/>
        <w:rPr>
          <w:rFonts w:ascii="Times New Roman" w:hAnsi="Times New Roman" w:cs="Times New Roman"/>
          <w:color w:val="000000" w:themeColor="text1"/>
          <w:sz w:val="24"/>
          <w:szCs w:val="24"/>
        </w:rPr>
      </w:pPr>
      <w:r w:rsidRPr="00DC3938">
        <w:rPr>
          <w:rFonts w:ascii="Times New Roman" w:hAnsi="Times New Roman" w:cs="Times New Roman"/>
          <w:color w:val="000000" w:themeColor="text1"/>
          <w:sz w:val="24"/>
          <w:szCs w:val="24"/>
        </w:rPr>
        <w:t>продукция и оборудование различного служебного назначения предприятий и организаций, производственные и технологические процессы ее изготовления;</w:t>
      </w:r>
    </w:p>
    <w:p w14:paraId="3ABB0A68" w14:textId="77777777" w:rsidR="003A6CDC" w:rsidRPr="00DC3938" w:rsidRDefault="003A6CDC" w:rsidP="003A6CDC">
      <w:pPr>
        <w:ind w:firstLine="708"/>
        <w:jc w:val="both"/>
        <w:rPr>
          <w:rFonts w:ascii="Times New Roman" w:hAnsi="Times New Roman" w:cs="Times New Roman"/>
          <w:color w:val="000000" w:themeColor="text1"/>
          <w:sz w:val="24"/>
          <w:szCs w:val="24"/>
        </w:rPr>
      </w:pPr>
      <w:r w:rsidRPr="00DC3938">
        <w:rPr>
          <w:rFonts w:ascii="Times New Roman" w:hAnsi="Times New Roman" w:cs="Times New Roman"/>
          <w:color w:val="000000" w:themeColor="text1"/>
          <w:sz w:val="24"/>
          <w:szCs w:val="24"/>
        </w:rPr>
        <w:t>системы автоматизации производственных и технологических процессов изготовления продукции различного служебного назначения, управления ее жизненным циклом и качеством, контроля, диагностики и испытаний;</w:t>
      </w:r>
    </w:p>
    <w:p w14:paraId="348AFA8B" w14:textId="77777777" w:rsidR="003A6CDC" w:rsidRPr="00DC3938" w:rsidRDefault="003A6CDC" w:rsidP="003A6CDC">
      <w:pPr>
        <w:ind w:firstLine="708"/>
        <w:jc w:val="both"/>
        <w:rPr>
          <w:rFonts w:ascii="Times New Roman" w:hAnsi="Times New Roman" w:cs="Times New Roman"/>
          <w:color w:val="000000" w:themeColor="text1"/>
          <w:sz w:val="24"/>
          <w:szCs w:val="24"/>
        </w:rPr>
      </w:pPr>
      <w:r w:rsidRPr="00DC3938">
        <w:rPr>
          <w:rFonts w:ascii="Times New Roman" w:hAnsi="Times New Roman" w:cs="Times New Roman"/>
          <w:color w:val="000000" w:themeColor="text1"/>
          <w:sz w:val="24"/>
          <w:szCs w:val="24"/>
        </w:rPr>
        <w:t>нормативная документация;</w:t>
      </w:r>
    </w:p>
    <w:p w14:paraId="52BA7A44"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hAnsi="Times New Roman" w:cs="Times New Roman"/>
          <w:color w:val="000000" w:themeColor="text1"/>
          <w:sz w:val="24"/>
          <w:szCs w:val="24"/>
        </w:rPr>
        <w:t>средства технологического оснащения автоматизации, управления, контроля, диагностирования, испытаний основного и вспомогательного производств, их математическое, программное, информационное и техническое обеспечение, а также методы, способы и средства их проектирования, изготовления, отладки, производственных испытаний, эксплуатации и научного исследования в различных отраслях национального хозяйства.</w:t>
      </w:r>
    </w:p>
    <w:p w14:paraId="65BCDFA4" w14:textId="77777777" w:rsidR="00A37C90" w:rsidRPr="00DC3938" w:rsidRDefault="00235D79">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4.3. Виды профессиональной деятельности, к которым готовятся выпускники, освоившие программу бакалавриата:</w:t>
      </w:r>
    </w:p>
    <w:p w14:paraId="1871B1E9"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проектно-конструкторская;</w:t>
      </w:r>
    </w:p>
    <w:p w14:paraId="5CC30199"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производственно-технологическая;</w:t>
      </w:r>
    </w:p>
    <w:p w14:paraId="40212F23"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организационно-управленческая;</w:t>
      </w:r>
    </w:p>
    <w:p w14:paraId="541A2269"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научно-исследовательская;</w:t>
      </w:r>
    </w:p>
    <w:p w14:paraId="09A7080A"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сервисно-эксплуатационная;</w:t>
      </w:r>
    </w:p>
    <w:p w14:paraId="6862CCA2" w14:textId="21587565"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специальные виды деятельности.</w:t>
      </w:r>
    </w:p>
    <w:p w14:paraId="3E1BEB74" w14:textId="31515C9C" w:rsidR="00A37C90" w:rsidRPr="00DC3938" w:rsidRDefault="00235D79"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При разработке и реализации программы бакалавриата подразделение ТПУ - разработчик программы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14:paraId="50249848" w14:textId="77777777" w:rsidR="00A37C90" w:rsidRPr="00DC3938" w:rsidRDefault="00235D79">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Программа бакалавриата формируется в зависимости от видов учебной деятельности и требований к результатам освоения образовательной программы:</w:t>
      </w:r>
    </w:p>
    <w:p w14:paraId="26F2E583" w14:textId="77777777" w:rsidR="00A37C90" w:rsidRPr="00DC3938" w:rsidRDefault="00235D79">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14:paraId="4F5BA6E2" w14:textId="77777777" w:rsidR="00A37C90" w:rsidRPr="00DC3938" w:rsidRDefault="00235D79">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14:paraId="64B32C69" w14:textId="77777777" w:rsidR="003A6CDC" w:rsidRPr="00DC3938" w:rsidRDefault="00235D79" w:rsidP="003A6CDC">
      <w:pPr>
        <w:ind w:firstLine="708"/>
        <w:jc w:val="both"/>
        <w:rPr>
          <w:color w:val="000000" w:themeColor="text1"/>
        </w:rPr>
      </w:pPr>
      <w:r w:rsidRPr="00DC3938">
        <w:rPr>
          <w:rFonts w:ascii="Times New Roman" w:eastAsia="Times New Roman" w:hAnsi="Times New Roman" w:cs="Times New Roman"/>
          <w:color w:val="000000" w:themeColor="text1"/>
          <w:sz w:val="24"/>
          <w:szCs w:val="24"/>
        </w:rP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r w:rsidR="003A6CDC" w:rsidRPr="00DC3938">
        <w:rPr>
          <w:color w:val="000000" w:themeColor="text1"/>
        </w:rPr>
        <w:t xml:space="preserve"> </w:t>
      </w:r>
    </w:p>
    <w:p w14:paraId="0E2ADBCB" w14:textId="48BBA71D"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проектно-конструкторская деятельность:</w:t>
      </w:r>
    </w:p>
    <w:p w14:paraId="1D3EA173"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сбор и анализ исходных информационных данных для проектирования технических средств систем автоматизации и управления производственными и технологическими процессами, оборудованием, жизненным циклом продукции, ее качеством, контроля, диагностики и испытаний;</w:t>
      </w:r>
    </w:p>
    <w:p w14:paraId="06C4786F"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формулировании целей проекта (программы), задач при заданных критериях, целевых функциях, ограничениях, построение структуры их взаимосвязей, определение приоритетов решения задач с учетом нравственных аспектов деятельности;</w:t>
      </w:r>
    </w:p>
    <w:p w14:paraId="3A4CE645"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разработке обобщенных вариантов решения проблем, анализ вариантов и выбор оптимального, прогнозирование последствий, нахождение компромиссных решений в условиях многокритериальности, неопределенности, планирование реализации проектов;</w:t>
      </w:r>
    </w:p>
    <w:p w14:paraId="332AC025"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разработке проектов автоматизации технологических процессов и производств, управления жизненным циклом продукции и ее качеством (в соответствующей отрасли национального хозяйства) с учетом механических, технологических, конструкторских, эксплуатационных, эстетических, экономических, управленческих параметров, с использованием современных информационных технологий;</w:t>
      </w:r>
    </w:p>
    <w:p w14:paraId="0A1A09C9"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мероприятиях по разработке функциональной, логистической и технической организации автоматизации технологических процессов и производств (отрасли), автоматических и автоматизированных систем контроля, диагностики, испытаний и управления, их технического, алгоритмического и программного обеспечения на основе современных методов, средств и технологий проектирования;</w:t>
      </w:r>
    </w:p>
    <w:p w14:paraId="23F61C4B"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расчетах и проектировании средств и систем контроля, диагностики, испытаний элементов средств автоматизации и управления в соответствии с техническим заданием с использованием стандартных средств автоматизации проектирования;</w:t>
      </w:r>
    </w:p>
    <w:p w14:paraId="33A82C88"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проектирование архитектуры аппаратно-программных комплексов автоматических и автоматизированных систем контроля и управления общепромышленного и специального назначений в различных отраслях национального хозяйства;</w:t>
      </w:r>
    </w:p>
    <w:p w14:paraId="55C13B97"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разработка моделей продукции на всех этапах ее жизненного цикла как объектов автоматизации и управления в соответствии с требованиями высокоэффективных технологий;</w:t>
      </w:r>
    </w:p>
    <w:p w14:paraId="7117F60E"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выбор средств автоматизации процессов и производств, аппаратно-программных средств для автоматических и автоматизированных систем управления, контроля, диагностики, испытаний и управления;</w:t>
      </w:r>
    </w:p>
    <w:p w14:paraId="3F476DFF"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разработка (на основе действующих стандартов) технической документации для регламентного эксплуатационного обслуживания средств и систем автоматизации и управления в электронном виде;</w:t>
      </w:r>
    </w:p>
    <w:p w14:paraId="3253B3AB"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разработка проектной и рабочей технической документации в области автоматизации технологических процессов и производств, управления жизненным циклом продукции и ее качеством, оформление законченных проектно-конструкторских работ;</w:t>
      </w:r>
    </w:p>
    <w:p w14:paraId="50206D67"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контроль соответствия разрабатываемых проектов и технической документации стандартам, техническим условиям и другим нормативным документам;</w:t>
      </w:r>
    </w:p>
    <w:p w14:paraId="0711F0CC"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проведение предварительного технико-экономического обоснования проектных расчетов;</w:t>
      </w:r>
    </w:p>
    <w:p w14:paraId="564F768F"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производственно-технологическая деятельность:</w:t>
      </w:r>
    </w:p>
    <w:p w14:paraId="41842B7C"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разработке практических мероприятий по совершенствованию систем и средств автоматизации и управления изготовлением продукции, ее жизненным циклом и качеством, производственный контроль их выполнения;</w:t>
      </w:r>
    </w:p>
    <w:p w14:paraId="0684FE3B"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разработке мероприятий по улучшению качества выпускаемой продукции, технического обеспечения ее изготовления, практическому внедрению мероприятий на производстве;</w:t>
      </w:r>
    </w:p>
    <w:p w14:paraId="3719CA2B"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работах по практическому техническому оснащению рабочих мест, размещению основного и вспомогательного оборудования, средств автоматизации, управления, контроля, диагностики и испытаний;</w:t>
      </w:r>
    </w:p>
    <w:p w14:paraId="736D97F4"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работах по практическому внедрению на производстве современных методов и средств автоматизации, контроля, измерений, диагностики, испытаний и управления изготовлением продукции;</w:t>
      </w:r>
    </w:p>
    <w:p w14:paraId="4E6B5EA8"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выявление причин появления брака продукции, разработка мероприятий по его устранению, контроль соблюдения на рабочих местах технологической дисциплины;</w:t>
      </w:r>
    </w:p>
    <w:p w14:paraId="081B25FB"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контроль соблюдения соответствия продукции заданным требованиям;</w:t>
      </w:r>
    </w:p>
    <w:p w14:paraId="148CC496"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разработке новых автоматизированных и автоматических технологий производства продукции и их внедрении, оценка полученных результатов;</w:t>
      </w:r>
    </w:p>
    <w:p w14:paraId="775E5D05"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во внедрении и корректировке технологических процессов, средств и систем автоматизации, управления, контроля, диагностики при подготовке производства новой продукции, оценке ее конкурентоспособности;</w:t>
      </w:r>
    </w:p>
    <w:p w14:paraId="7A23814C"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разработке технической документации по автоматизации производства и средств его оснащения;</w:t>
      </w:r>
    </w:p>
    <w:p w14:paraId="3F2443CF"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освоение на практике и совершенствование систем и средств автоматизации и управления производственными и технологическими процессами изготовления продукции, ее жизненным циклом и качеством;</w:t>
      </w:r>
    </w:p>
    <w:p w14:paraId="6D4A3822"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обеспечение мероприятий по улучшению качества продукции, совершенствованию технологического, метрологического, материального обеспечения ее изготовления;</w:t>
      </w:r>
    </w:p>
    <w:p w14:paraId="53586BAF"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организация на производстве рабочих мест, их технического оснащения, размещения технологического оборудования, средств автоматизации, управления, контроля, диагностики и испытаний;</w:t>
      </w:r>
    </w:p>
    <w:p w14:paraId="0227F1D1"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обеспечение мероприятий по пересмотру действующей и разработке новой регламентирующей документации по автоматизации и управлению производственными и технологическими процессами, жизненным циклом продукции и ее качеством;</w:t>
      </w:r>
    </w:p>
    <w:p w14:paraId="51749F37"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практическое освоение современных методов автоматизации, контроля, измерений, диагностики, испытаний и управления процессом изготовления продукции, ее жизненным циклом и качеством;</w:t>
      </w:r>
    </w:p>
    <w:p w14:paraId="020CD4FB"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контроль соблюдения технологической дисциплины;</w:t>
      </w:r>
    </w:p>
    <w:p w14:paraId="41535D0D"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оценка уровня брака продукции и анализ причин его возникновения, разработка технико-технологических и организационно-экономических мероприятий по его предупреждению и устранению;</w:t>
      </w:r>
    </w:p>
    <w:p w14:paraId="36259A96"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подтверждение соответствия продукции требованиям регламентирующей документации;</w:t>
      </w:r>
    </w:p>
    <w:p w14:paraId="5BA83552"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разработке мероприятий по автоматизации действующих и созданию автоматизированных и автоматических технологий, их внедрению в производство;</w:t>
      </w:r>
    </w:p>
    <w:p w14:paraId="5F1279E8"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разработке средств и систем автоматизации, управления, контроля, диагностики, испытаний, программных продуктов заданного качества;</w:t>
      </w:r>
    </w:p>
    <w:p w14:paraId="62DBA16E"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разработках по доводке и освоению технологических процессов, средств и систем автоматизации, управления, контроля, диагностики в ходе подготовки производства новой продукции, оценке ее инновационного потенциала;</w:t>
      </w:r>
    </w:p>
    <w:p w14:paraId="1ECCE53C"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разработке планов, программ и методик автоматизации производства, контроля, диагностики, инструкций по эксплуатации оборудования, средств и систем автоматизации и управления процессами, жизненным циклом продукции и ее качеством и других текстовых документов, входящих в состав конструкторской, технологической и эксплуатационной документации;</w:t>
      </w:r>
    </w:p>
    <w:p w14:paraId="3582F455"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контроль соблюдения экологической безопасности производства;</w:t>
      </w:r>
    </w:p>
    <w:p w14:paraId="7BE429EE"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организационно-управленческая деятельность:</w:t>
      </w:r>
    </w:p>
    <w:p w14:paraId="7B29937B"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организация работы малых коллективов исполнителей, планирование работы персонала и фондов оплаты труда, принятие управленческих решений на основе экономических расчетов;</w:t>
      </w:r>
    </w:p>
    <w:p w14:paraId="050BD7FD"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подготовке мероприятий по организации процессов разработки, изготовления, контроля, испытаний и внедрения продукции средств и систем автоматизации, контроля, диагностики, управления производством, жизненным циклом продукции и ее качеством, их эффективной эксплуатации;</w:t>
      </w:r>
    </w:p>
    <w:p w14:paraId="3269B397"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выбор технологий, инструментальных средств и средств вычислительной техники при организации процессов проектирования, изготовления, контроля и испытания продукции, средств и систем автоматизации, контроля, диагностики, управления производством, жизненным циклом продукции и ее качеством;</w:t>
      </w:r>
    </w:p>
    <w:p w14:paraId="1C1B87EB"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работе по организации управления информационными потоками на всех этапах жизненного цикла продукции, ее интегрированной логистической поддержки;</w:t>
      </w:r>
    </w:p>
    <w:p w14:paraId="6739F09A"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разработке мероприятий по повышению качества продукции, производственных и технологических процессов, техническому и информационному обеспечению их разработки, испытаний и эксплуатации, планированию работ по стандартизации и сертификации, систематизации и обновлению применяемой регламентирующей документации;</w:t>
      </w:r>
    </w:p>
    <w:p w14:paraId="34D0208F"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разработке и практическом освоении средств, систем автоматизации и управления производством продукции, ее жизненным циклом и качеством, участие в подготовке планов освоения новой техники и технологий, составлении заявок на проведение сертификации продукции, процессов, оборудования, материалов, технических средств и систем автоматизации и управления;</w:t>
      </w:r>
    </w:p>
    <w:p w14:paraId="2F7DD4E8"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организации работ по обследованию и реинжинирингу бизнес-процессов предприятий в соответствии с требованиями высокоэффективных технологий, анализу и оценке производственных и непроизводственных затрат на обеспечение требуемого качества продукции, автоматизации производства, результатов деятельности производственных подразделений, разработке оперативных планов их работы;</w:t>
      </w:r>
    </w:p>
    <w:p w14:paraId="095DA2A6"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проведение организационно-плановых расчетов по созданию (реорганизации) производственных участков;</w:t>
      </w:r>
    </w:p>
    <w:p w14:paraId="68357007"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создание документации (графиков работ, инструкций, смет, планов, заявок на оборудование и материалы) и подготовка отчетности по установленным формам, создание документации для разработки или совершенствования системы менеджмента качества предприятия или организации;</w:t>
      </w:r>
    </w:p>
    <w:p w14:paraId="65179F72"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научно-исследовательская деятельность:</w:t>
      </w:r>
    </w:p>
    <w:p w14:paraId="564CCFA0"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изучение научно-технической информации, отечественного и зарубежного опыта по направлению исследований в области автоматизации технологических процессов и производств, автоматизированного управления жизненным циклом продукции, компьютерных систем управления ее качеством;</w:t>
      </w:r>
    </w:p>
    <w:p w14:paraId="5BC60697"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работах по моделированию продукции, технологических процессов, средств и систем автоматизации, контроля, диагностики, испытаний и управления с использованием стандартных пакетов и средств автоматизированного проектирования;</w:t>
      </w:r>
    </w:p>
    <w:p w14:paraId="56F7A40C"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разработке алгоритмического и программного обеспечения средств и систем автоматизации и управления;</w:t>
      </w:r>
    </w:p>
    <w:p w14:paraId="755D4E5A"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проведение экспериментов по заданным методикам, обработка и анализ результатов, составление описаний проводимых исследований, подготовка данных для составления научных обзоров и публикаций;</w:t>
      </w:r>
    </w:p>
    <w:p w14:paraId="1793C56A"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работах по составлению научных отчетов по выполненному заданию и во внедрении результатов исследований и разработок в области автоматизации технологических процессов и производств, управления жизненным циклом продукции и ее качеством;</w:t>
      </w:r>
    </w:p>
    <w:p w14:paraId="1B092A95"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сервисно-эксплуатационная деятельность:</w:t>
      </w:r>
    </w:p>
    <w:p w14:paraId="49B35D03"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обслуживание основного и вспомогательного оборудования, средств и систем автоматизации производства;</w:t>
      </w:r>
    </w:p>
    <w:p w14:paraId="01040F7D"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наладке, регулировке, проверке, обслуживании, ремонте средств и систем автоматизации производства;</w:t>
      </w:r>
    </w:p>
    <w:p w14:paraId="13D2E842"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проведении диагностики и испытаниях технологических процессов, оборудования, средств и систем автоматизации и управления;</w:t>
      </w:r>
    </w:p>
    <w:p w14:paraId="1D24E826"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приемке и внедрении в производство средств и систем автоматизации и их технического оснащения;</w:t>
      </w:r>
    </w:p>
    <w:p w14:paraId="2BEAB350"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выбор рациональных методов и средств определения эксплуатационных характеристик оборудования, средств и систем автоматизации и их технического оснащения;</w:t>
      </w:r>
    </w:p>
    <w:p w14:paraId="65EDDA6A"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составление заявок на приобретение нового оборудования, средств и систем автоматизации, их технического оснащения, запасных частей; подготовка технических средств к ремонту;</w:t>
      </w:r>
    </w:p>
    <w:p w14:paraId="70E10E9A"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разработке мероприятий по наладке, настройке, регулировке, опытной проверке, регламентному, техническому, эксплуатационному обслуживанию оборудования, средств и систем автоматизации, контроля, диагностики, испытаний и управления, программного обеспечения, испытаний изделий при проведении сертификации;</w:t>
      </w:r>
    </w:p>
    <w:p w14:paraId="04FA164C"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выбор методов и средств измерения эксплуатационных характеристик оборудования, средств и систем автоматизации, контроля, диагностики, испытаний и управления, инсталляции, настройки и обслуживания системного, инструментального и прикладного программного обеспечения данных средств и систем;</w:t>
      </w:r>
    </w:p>
    <w:p w14:paraId="093607E7"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организации диагностики технологических процессов, оборудования, средств и систем автоматизации и управления;</w:t>
      </w:r>
    </w:p>
    <w:p w14:paraId="78D9D56C"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участие в организации приемки и освоения вводимых в производство оборудования, технических средств и систем автоматизации, контроля, диагностики, испытаний и управления;</w:t>
      </w:r>
    </w:p>
    <w:p w14:paraId="57DD8C64"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составление заявок на получение оборудования, технических средств и систем автоматизации, контроля, диагностики, испытаний и управления, запасных частей, инструкций по испытаниям и эксплуатации данных средств и систем; подготовка технической документации на проведение ремонта;</w:t>
      </w:r>
    </w:p>
    <w:p w14:paraId="695FB16A" w14:textId="77777777" w:rsidR="003A6CDC"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специальные виды деятельности:</w:t>
      </w:r>
    </w:p>
    <w:p w14:paraId="3ED38955" w14:textId="17262E97" w:rsidR="00A37C90" w:rsidRPr="00DC3938" w:rsidRDefault="003A6CDC" w:rsidP="003A6CDC">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организация повышения квалификации сотрудников подразделений в области автоматизации технологических процессов и производств, автоматизированного управления жизненным циклом продукции и ее качеством.</w:t>
      </w:r>
    </w:p>
    <w:p w14:paraId="20E2E8B7" w14:textId="44E56144" w:rsidR="00A37C90" w:rsidRPr="00DC3938" w:rsidRDefault="00D612FA" w:rsidP="003A6CDC">
      <w:pPr>
        <w:jc w:val="both"/>
        <w:rPr>
          <w:rFonts w:ascii="Times New Roman" w:eastAsia="Times New Roman" w:hAnsi="Times New Roman" w:cs="Times New Roman"/>
          <w:color w:val="000000" w:themeColor="text1"/>
          <w:sz w:val="24"/>
          <w:szCs w:val="24"/>
        </w:rPr>
      </w:pPr>
      <w:sdt>
        <w:sdtPr>
          <w:rPr>
            <w:color w:val="000000" w:themeColor="text1"/>
          </w:rPr>
          <w:tag w:val="goog_rdk_8"/>
          <w:id w:val="-5447140"/>
        </w:sdtPr>
        <w:sdtEndPr/>
        <w:sdtContent/>
      </w:sdt>
    </w:p>
    <w:p w14:paraId="3C067B10" w14:textId="77777777" w:rsidR="00A37C90" w:rsidRPr="00DC3938" w:rsidRDefault="00A37C90">
      <w:pPr>
        <w:ind w:left="357"/>
        <w:jc w:val="center"/>
        <w:rPr>
          <w:rFonts w:ascii="Times New Roman" w:eastAsia="Times New Roman" w:hAnsi="Times New Roman" w:cs="Times New Roman"/>
          <w:b/>
          <w:color w:val="000000" w:themeColor="text1"/>
          <w:sz w:val="24"/>
          <w:szCs w:val="24"/>
        </w:rPr>
      </w:pPr>
    </w:p>
    <w:p w14:paraId="5FABF2B2" w14:textId="77777777" w:rsidR="00A37C90" w:rsidRPr="00DC3938" w:rsidRDefault="00235D79">
      <w:pPr>
        <w:ind w:left="357"/>
        <w:jc w:val="center"/>
        <w:rPr>
          <w:rFonts w:ascii="Times New Roman" w:eastAsia="Times New Roman" w:hAnsi="Times New Roman" w:cs="Times New Roman"/>
          <w:b/>
          <w:color w:val="000000" w:themeColor="text1"/>
          <w:sz w:val="24"/>
          <w:szCs w:val="24"/>
        </w:rPr>
      </w:pPr>
      <w:r w:rsidRPr="00DC3938">
        <w:rPr>
          <w:rFonts w:ascii="Times New Roman" w:eastAsia="Times New Roman" w:hAnsi="Times New Roman" w:cs="Times New Roman"/>
          <w:b/>
          <w:color w:val="000000" w:themeColor="text1"/>
          <w:sz w:val="24"/>
          <w:szCs w:val="24"/>
        </w:rPr>
        <w:t>5. ТРЕБОВАНИЯ К РЕЗУЛЬТАТАМ ОСВОЕНИЯ ПРОГРАММЫ БАКАЛАВРИАТА</w:t>
      </w:r>
    </w:p>
    <w:p w14:paraId="60ECD03F" w14:textId="77777777" w:rsidR="00D65AB2" w:rsidRDefault="00D65AB2" w:rsidP="00D65AB2">
      <w:pPr>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 В результате освоения программы бакалавриата у выпускника должны быть сформированы универсальные (общекультурные), общепрофессиональные и профессиональные компетенции.</w:t>
      </w:r>
    </w:p>
    <w:p w14:paraId="77FDF579" w14:textId="77777777" w:rsidR="00D65AB2" w:rsidRDefault="00D65AB2" w:rsidP="00D65AB2">
      <w:pPr>
        <w:ind w:left="36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5.2. Выпускник, освоивший программу бакалавриата, должен обладать следующими универсальными компетенциями (УК(У)): </w:t>
      </w:r>
    </w:p>
    <w:p w14:paraId="64BF2C13" w14:textId="77777777" w:rsidR="00D65AB2" w:rsidRDefault="00D65AB2" w:rsidP="00D65AB2">
      <w:pPr>
        <w:numPr>
          <w:ilvl w:val="0"/>
          <w:numId w:val="14"/>
        </w:num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способен</w:t>
      </w:r>
      <w:r>
        <w:rPr>
          <w:rFonts w:ascii="Times New Roman" w:hAnsi="Times New Roman" w:cs="Times New Roman"/>
          <w:color w:val="000000" w:themeColor="text1"/>
          <w:sz w:val="24"/>
          <w:szCs w:val="24"/>
        </w:rPr>
        <w:t xml:space="preserve"> осуществлять поиск, критический анализ и синтез информации, применять системный подход для решения поставленных задач (УК(У)-1);</w:t>
      </w:r>
    </w:p>
    <w:p w14:paraId="150ABE54" w14:textId="77777777" w:rsidR="00D65AB2" w:rsidRDefault="00D65AB2" w:rsidP="00D65AB2">
      <w:pPr>
        <w:numPr>
          <w:ilvl w:val="0"/>
          <w:numId w:val="14"/>
        </w:num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способность</w:t>
      </w:r>
      <w:r>
        <w:rPr>
          <w:rFonts w:ascii="Times New Roman" w:hAnsi="Times New Roman" w:cs="Times New Roman"/>
          <w:color w:val="000000" w:themeColor="text1"/>
          <w:sz w:val="24"/>
          <w:szCs w:val="24"/>
        </w:rPr>
        <w:t xml:space="preserve">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(УК(У)-2);</w:t>
      </w:r>
    </w:p>
    <w:p w14:paraId="583465CB" w14:textId="77777777" w:rsidR="00D65AB2" w:rsidRDefault="00D65AB2" w:rsidP="00D65AB2">
      <w:pPr>
        <w:numPr>
          <w:ilvl w:val="0"/>
          <w:numId w:val="14"/>
        </w:num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способен</w:t>
      </w:r>
      <w:r>
        <w:rPr>
          <w:rFonts w:ascii="Times New Roman" w:hAnsi="Times New Roman" w:cs="Times New Roman"/>
          <w:color w:val="000000" w:themeColor="text1"/>
          <w:sz w:val="24"/>
          <w:szCs w:val="24"/>
        </w:rPr>
        <w:t xml:space="preserve"> осуществлять социальное взаимодействие и реализовывать свою роль в команде (УК(У)-3);</w:t>
      </w:r>
    </w:p>
    <w:p w14:paraId="6D320F4F" w14:textId="77777777" w:rsidR="00D65AB2" w:rsidRDefault="00D65AB2" w:rsidP="00D65AB2">
      <w:pPr>
        <w:numPr>
          <w:ilvl w:val="0"/>
          <w:numId w:val="14"/>
        </w:num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способен</w:t>
      </w:r>
      <w:r>
        <w:rPr>
          <w:rFonts w:ascii="Times New Roman" w:hAnsi="Times New Roman" w:cs="Times New Roman"/>
          <w:color w:val="000000" w:themeColor="text1"/>
          <w:sz w:val="24"/>
          <w:szCs w:val="24"/>
        </w:rPr>
        <w:t xml:space="preserve"> осуществлять деловую коммуникацию в устной и письменной формах на государственном языке Российской Федерации и иностранном(-ых) языке(-ах) (УК(У)-4);</w:t>
      </w:r>
    </w:p>
    <w:p w14:paraId="34823F7D" w14:textId="77777777" w:rsidR="00D65AB2" w:rsidRDefault="00D65AB2" w:rsidP="00D65AB2">
      <w:pPr>
        <w:numPr>
          <w:ilvl w:val="0"/>
          <w:numId w:val="14"/>
        </w:num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способен</w:t>
      </w:r>
      <w:r>
        <w:rPr>
          <w:rFonts w:ascii="Times New Roman" w:hAnsi="Times New Roman" w:cs="Times New Roman"/>
          <w:color w:val="000000" w:themeColor="text1"/>
          <w:sz w:val="24"/>
          <w:szCs w:val="24"/>
        </w:rPr>
        <w:t xml:space="preserve"> воспринимать межкультурное разнообразие общества в социально-историческом, этическом и философском контекстах (УК(У)-5);</w:t>
      </w:r>
    </w:p>
    <w:p w14:paraId="03CA6692" w14:textId="77777777" w:rsidR="00D65AB2" w:rsidRDefault="00D65AB2" w:rsidP="00D65AB2">
      <w:pPr>
        <w:numPr>
          <w:ilvl w:val="0"/>
          <w:numId w:val="14"/>
        </w:num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способен</w:t>
      </w:r>
      <w:r>
        <w:rPr>
          <w:rFonts w:ascii="Times New Roman" w:hAnsi="Times New Roman" w:cs="Times New Roman"/>
          <w:color w:val="000000" w:themeColor="text1"/>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 (УК(У)-6);</w:t>
      </w:r>
    </w:p>
    <w:p w14:paraId="06CD9F72" w14:textId="77777777" w:rsidR="00D65AB2" w:rsidRDefault="00D65AB2" w:rsidP="00D65AB2">
      <w:pPr>
        <w:numPr>
          <w:ilvl w:val="0"/>
          <w:numId w:val="1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 (УК(У)-7);</w:t>
      </w:r>
    </w:p>
    <w:p w14:paraId="196A98EE" w14:textId="77777777" w:rsidR="00D65AB2" w:rsidRDefault="00D65AB2" w:rsidP="00D65AB2">
      <w:pPr>
        <w:numPr>
          <w:ilvl w:val="0"/>
          <w:numId w:val="14"/>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обстоятельств и военных конфликтов (УК(У)-8;</w:t>
      </w:r>
    </w:p>
    <w:p w14:paraId="2979A500" w14:textId="77777777" w:rsidR="00D65AB2" w:rsidRDefault="00D65AB2" w:rsidP="00D65AB2">
      <w:pPr>
        <w:numPr>
          <w:ilvl w:val="0"/>
          <w:numId w:val="14"/>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способен проявлять предприимчивость в профессиональной деятельности, в т.ч. в рамках разработки коммерчески перспективного продукта на основе научно-технической идеи (УК(У)-9);</w:t>
      </w:r>
    </w:p>
    <w:p w14:paraId="3ABBAFDE" w14:textId="77777777" w:rsidR="00D65AB2" w:rsidRDefault="00D65AB2" w:rsidP="00D65AB2">
      <w:pPr>
        <w:numPr>
          <w:ilvl w:val="0"/>
          <w:numId w:val="14"/>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способен принимать обоснованные экономические решения в различных областях жизнедеятельности (УК(У)-10);</w:t>
      </w:r>
    </w:p>
    <w:p w14:paraId="4D569A56" w14:textId="77777777" w:rsidR="00D65AB2" w:rsidRDefault="00D65AB2" w:rsidP="00D65AB2">
      <w:pPr>
        <w:numPr>
          <w:ilvl w:val="0"/>
          <w:numId w:val="14"/>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способен формировать нетерпимое отношение к коррупционному поведению (УК(У)-11).</w:t>
      </w:r>
    </w:p>
    <w:p w14:paraId="68B464F2" w14:textId="77777777" w:rsidR="00A37C90" w:rsidRPr="00DC3938" w:rsidRDefault="00235D79">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5.3. Выпускник, освоивший программу бакалавриата, должен обладать следующими общепрофессиональными компетенциями (ОПК(У)):</w:t>
      </w:r>
    </w:p>
    <w:p w14:paraId="4D2279FF" w14:textId="3F8FD89E" w:rsidR="00987823" w:rsidRPr="00DC3938" w:rsidRDefault="00D612FA" w:rsidP="00987823">
      <w:pPr>
        <w:pStyle w:val="ae"/>
        <w:numPr>
          <w:ilvl w:val="1"/>
          <w:numId w:val="13"/>
        </w:numPr>
        <w:spacing w:after="0" w:line="240" w:lineRule="auto"/>
        <w:ind w:left="0" w:firstLine="567"/>
        <w:jc w:val="both"/>
        <w:rPr>
          <w:rFonts w:ascii="Times New Roman" w:eastAsia="Times New Roman" w:hAnsi="Times New Roman"/>
          <w:color w:val="000000" w:themeColor="text1"/>
          <w:sz w:val="24"/>
          <w:szCs w:val="24"/>
        </w:rPr>
      </w:pPr>
      <w:sdt>
        <w:sdtPr>
          <w:rPr>
            <w:color w:val="000000" w:themeColor="text1"/>
          </w:rPr>
          <w:tag w:val="goog_rdk_10"/>
          <w:id w:val="-1159072634"/>
        </w:sdtPr>
        <w:sdtEndPr/>
        <w:sdtContent/>
      </w:sdt>
      <w:r w:rsidR="00987823" w:rsidRPr="00DC3938">
        <w:rPr>
          <w:rFonts w:ascii="Times New Roman" w:eastAsia="Times New Roman" w:hAnsi="Times New Roman"/>
          <w:color w:val="000000" w:themeColor="text1"/>
          <w:sz w:val="24"/>
          <w:szCs w:val="24"/>
        </w:rPr>
        <w:t>способностью использовать основные закономерности, действующие в процессе изготовления продукции требуемого качества, заданного количества при наименьших затратах общественного труда</w:t>
      </w:r>
      <w:r w:rsidR="00987823" w:rsidRPr="00DC3938">
        <w:rPr>
          <w:color w:val="000000" w:themeColor="text1"/>
        </w:rPr>
        <w:t xml:space="preserve"> (</w:t>
      </w:r>
      <w:r w:rsidR="00987823" w:rsidRPr="00DC3938">
        <w:rPr>
          <w:rFonts w:ascii="Times New Roman" w:eastAsia="Times New Roman" w:hAnsi="Times New Roman"/>
          <w:color w:val="000000" w:themeColor="text1"/>
          <w:sz w:val="24"/>
          <w:szCs w:val="24"/>
        </w:rPr>
        <w:t>ОПК(У)-1);</w:t>
      </w:r>
    </w:p>
    <w:p w14:paraId="5AB153A8" w14:textId="2506FA31" w:rsidR="00987823" w:rsidRPr="00DC3938" w:rsidRDefault="00987823" w:rsidP="00987823">
      <w:pPr>
        <w:pStyle w:val="ae"/>
        <w:numPr>
          <w:ilvl w:val="1"/>
          <w:numId w:val="13"/>
        </w:numPr>
        <w:spacing w:after="0" w:line="240" w:lineRule="auto"/>
        <w:ind w:left="0" w:firstLine="567"/>
        <w:jc w:val="both"/>
        <w:rPr>
          <w:rFonts w:ascii="Times New Roman" w:eastAsia="Times New Roman" w:hAnsi="Times New Roman"/>
          <w:color w:val="000000" w:themeColor="text1"/>
          <w:sz w:val="24"/>
          <w:szCs w:val="24"/>
        </w:rPr>
      </w:pPr>
      <w:r w:rsidRPr="00DC3938">
        <w:rPr>
          <w:rFonts w:ascii="Times New Roman" w:eastAsia="Times New Roman" w:hAnsi="Times New Roman"/>
          <w:color w:val="000000" w:themeColor="text1"/>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AE2CA4" w:rsidRPr="00DC3938">
        <w:rPr>
          <w:rFonts w:ascii="Times New Roman" w:eastAsia="Times New Roman" w:hAnsi="Times New Roman"/>
          <w:color w:val="000000" w:themeColor="text1"/>
          <w:sz w:val="24"/>
          <w:szCs w:val="24"/>
        </w:rPr>
        <w:t xml:space="preserve"> (ОПК(У)-2);</w:t>
      </w:r>
    </w:p>
    <w:p w14:paraId="5FE334FD" w14:textId="3A20FEB9" w:rsidR="00987823" w:rsidRPr="00DC3938" w:rsidRDefault="00987823" w:rsidP="00987823">
      <w:pPr>
        <w:pStyle w:val="ae"/>
        <w:numPr>
          <w:ilvl w:val="1"/>
          <w:numId w:val="13"/>
        </w:numPr>
        <w:spacing w:after="0" w:line="240" w:lineRule="auto"/>
        <w:ind w:left="0" w:firstLine="567"/>
        <w:jc w:val="both"/>
        <w:rPr>
          <w:rFonts w:ascii="Times New Roman" w:eastAsia="Times New Roman" w:hAnsi="Times New Roman"/>
          <w:color w:val="000000" w:themeColor="text1"/>
          <w:sz w:val="24"/>
          <w:szCs w:val="24"/>
        </w:rPr>
      </w:pPr>
      <w:r w:rsidRPr="00DC3938">
        <w:rPr>
          <w:rFonts w:ascii="Times New Roman" w:eastAsia="Times New Roman" w:hAnsi="Times New Roman"/>
          <w:color w:val="000000" w:themeColor="text1"/>
          <w:sz w:val="24"/>
          <w:szCs w:val="24"/>
        </w:rPr>
        <w:t>способностью использовать современные информационные технологии, технику, прикладные программные средства при решении задач профессиональной деятельности (ОПК(У)-3);</w:t>
      </w:r>
    </w:p>
    <w:p w14:paraId="2A74A966" w14:textId="2AABD75A" w:rsidR="00987823" w:rsidRPr="00DC3938" w:rsidRDefault="00AE2CA4" w:rsidP="00987823">
      <w:pPr>
        <w:pStyle w:val="ae"/>
        <w:numPr>
          <w:ilvl w:val="1"/>
          <w:numId w:val="13"/>
        </w:numPr>
        <w:spacing w:after="0" w:line="240" w:lineRule="auto"/>
        <w:ind w:left="0" w:firstLine="567"/>
        <w:jc w:val="both"/>
        <w:rPr>
          <w:rFonts w:ascii="Times New Roman" w:eastAsia="Times New Roman" w:hAnsi="Times New Roman"/>
          <w:color w:val="000000" w:themeColor="text1"/>
          <w:sz w:val="24"/>
          <w:szCs w:val="24"/>
        </w:rPr>
      </w:pPr>
      <w:r w:rsidRPr="00DC3938">
        <w:rPr>
          <w:rFonts w:ascii="Times New Roman" w:eastAsia="Times New Roman" w:hAnsi="Times New Roman"/>
          <w:color w:val="000000" w:themeColor="text1"/>
          <w:sz w:val="24"/>
          <w:szCs w:val="24"/>
        </w:rPr>
        <w:t>с</w:t>
      </w:r>
      <w:r w:rsidR="00987823" w:rsidRPr="00DC3938">
        <w:rPr>
          <w:rFonts w:ascii="Times New Roman" w:eastAsia="Times New Roman" w:hAnsi="Times New Roman"/>
          <w:color w:val="000000" w:themeColor="text1"/>
          <w:sz w:val="24"/>
          <w:szCs w:val="24"/>
        </w:rPr>
        <w:t>пособностью участвовать в разработке обобщенных вариантов решения проблем, связанных с автоматизацией производств, выборе на основе анализа вариантов оптимального прогнозирования последствий решения (ОПК(У)-4);</w:t>
      </w:r>
    </w:p>
    <w:p w14:paraId="58937F93" w14:textId="64A1716B" w:rsidR="00987823" w:rsidRPr="00DC3938" w:rsidRDefault="00987823" w:rsidP="00987823">
      <w:pPr>
        <w:pStyle w:val="ae"/>
        <w:numPr>
          <w:ilvl w:val="1"/>
          <w:numId w:val="13"/>
        </w:numPr>
        <w:spacing w:after="0" w:line="240" w:lineRule="auto"/>
        <w:ind w:left="0" w:firstLine="567"/>
        <w:jc w:val="both"/>
        <w:rPr>
          <w:rFonts w:ascii="Times New Roman" w:eastAsia="Times New Roman" w:hAnsi="Times New Roman"/>
          <w:color w:val="000000" w:themeColor="text1"/>
          <w:sz w:val="24"/>
          <w:szCs w:val="24"/>
        </w:rPr>
      </w:pPr>
      <w:r w:rsidRPr="00DC3938">
        <w:rPr>
          <w:rFonts w:ascii="Times New Roman" w:eastAsia="Times New Roman" w:hAnsi="Times New Roman"/>
          <w:color w:val="000000" w:themeColor="text1"/>
          <w:sz w:val="24"/>
          <w:szCs w:val="24"/>
        </w:rPr>
        <w:t>способностью участвовать в разработке технической документации, связанной с профессиональной деятельностью (ОПК(У)-5).</w:t>
      </w:r>
    </w:p>
    <w:p w14:paraId="0D85389A" w14:textId="77777777" w:rsidR="00A37C90" w:rsidRPr="00DC3938" w:rsidRDefault="00235D79">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5.4. Выпускник, освоивший программу бакалавриата, должен обладать профессиональными компетенциями (ПК(У)), соответствующими виду (видам) профессиональной деятельности, на который (которые) ориентирована программа бакалавриата:</w:t>
      </w:r>
    </w:p>
    <w:p w14:paraId="37AFC188" w14:textId="77777777"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проектно-конструкторская деятельность:</w:t>
      </w:r>
    </w:p>
    <w:p w14:paraId="6CA05193" w14:textId="589C56B8"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собирать и анализировать исходные информационные данные для проектирования технологических процессов изготовления продукции, средств и систем автоматизации, контроля, технологического оснащения, диагностики, испытаний, управления процессами, жизненным циклом продукции и ее качеством; участвовать в работах по расчету и проектированию процессов изготовления продукции и указанных средств и систем с использованием современных информационных технологий, методов и средств проектирования (ПК(У)-1);</w:t>
      </w:r>
    </w:p>
    <w:p w14:paraId="5D666611" w14:textId="589A8732"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выбирать основные и вспомогательные материалы для изготовления изделий, способы реализации основных технологических процессов, аналитические и численные методы при разработке их математических моделей, методы стандартных испытаний по определению физико-механических свойств и технологических показателей материалов и готовых изделий, стандартные методы их проектирования, прогрессивные методы эксплуатации изделий (ПК(У)-2);</w:t>
      </w:r>
    </w:p>
    <w:p w14:paraId="3C668925" w14:textId="2ECD95D2"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готовностью применять способы рационального использования сырьевых, энергетических и других видов ресурсов, современные методы разработки малоотходных, энергосберегающих и экологически чистых технологий, средства автоматизации технологических процессов и производств (ПК(У)-3);</w:t>
      </w:r>
    </w:p>
    <w:p w14:paraId="44A82AA8" w14:textId="5EB33F33"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участвовать в постановке целей проекта (программы), его задач при заданных критериях, целевых функциях, ограничениях, разработке структуры его взаимосвязей, определении приоритетов решения задач с учетом правовых и нравственных аспектов профессиональной деятельности, в разработке проектов изделий с учетом технологических, конструкторских, эксплуатационных, эстетических, экономических и управленческих параметров, в разработке проектов модернизации действующих производств, создании новых, в разработке средств и систем автоматизации, контроля, диагностики, испытаний, управления процессами, жизненным циклом продукции и ее качеством в соответствии с техническими заданиями и использованием стандартных средств автоматизации расчетов и проектирования (ПК(У)-4);</w:t>
      </w:r>
    </w:p>
    <w:p w14:paraId="02793D2F" w14:textId="3FB07278"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участвовать в разработке (на основе действующих стандартов и другой нормативной документации) проектной и рабочей технической документации в области автоматизации технологических процессов и производств, их эксплуатационному обслуживанию, управлению жизненным циклом продукции и ее качеством, в мероприятиях по контролю соответствия разрабатываемых проектов и технической документации действующим стандартам, техническим условиям и другим нормативным документам (ПК(У)-5);</w:t>
      </w:r>
    </w:p>
    <w:p w14:paraId="002CF8DD" w14:textId="4793C2EF"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проводить диагностику состояния и динамики производственных объектов производств с использованием необходимых методов и средств анализа (ПК(У)-6);</w:t>
      </w:r>
    </w:p>
    <w:p w14:paraId="5853E005" w14:textId="77777777"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производственно-технологическая деятельность:</w:t>
      </w:r>
    </w:p>
    <w:p w14:paraId="24C61753" w14:textId="630CDB2D"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участвовать в разработке проектов по автоматизации производственных и технологических процессов, технических средств и систем автоматизации, контроля, диагностики, испытаний, управления процессами, жизненным циклом продукции и ее качеством, в практическом освоении и совершенствовании данных процессов, средств и систем (ПК(У)-7);</w:t>
      </w:r>
    </w:p>
    <w:p w14:paraId="5E7989DE" w14:textId="795610E6"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выполнять работы по автоматизации технологических процессов и производств, их обеспечению средствами автоматизации и управления, готовностью использовать современные методы и средства автоматизации, контроля, диагностики, испытаний и управления процессами, жизненным циклом продукции и ее качеством (ПК(У)-8);</w:t>
      </w:r>
    </w:p>
    <w:p w14:paraId="77AAE4C2" w14:textId="555D5017"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определять номенклатуру параметров продукции и технологических процессов ее изготовления, подлежащих контролю и измерению, устанавливать оптимальные нормы точности продукции, измерений и достоверности контроля, разрабатывать локальные поверочные схемы и выполнять проверку и отладку систем и средств автоматизации технологических процессов, контроля, диагностики, испытаний, управления процессами, жизненным циклом продукции и ее качеством, а также их ремонт и выбор; осваивать средства обеспечения автоматизации и управления (ПК(У)-9);</w:t>
      </w:r>
    </w:p>
    <w:p w14:paraId="7216E1E1" w14:textId="1091DF26"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проводить оценку уровня брака продукции, анализировать причины его появления, разрабатывать мероприятия по его предупреждению и устранению, по совершенствованию продукции, технологических процессов, средств автоматизации и управления процессами, жизненным циклом продукции и ее качеством, систем экологического менеджмента предприятия, по сертификации продукции, процессов, средств автоматизации и управления (ПК(У)-10);</w:t>
      </w:r>
    </w:p>
    <w:p w14:paraId="72E47B3B" w14:textId="7F469585"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участвовать: в разработке планов, программ, методик, связанных с автоматизацией технологических процессов и производств, управлением процессами, жизненным циклом продукции и ее качеством, инструкций по эксплуатации оборудования, средств и систем автоматизации, управления и сертификации и другой текстовой документации, входящей в конструкторскую и технологическую документацию, в работах по экспертизе технической документации, надзору и контролю за состоянием технологических процессов, систем, средств автоматизации и управления, оборудования, выявлению их резервов, определению причин недостатков и возникающих неисправностей при эксплуатации, принятию мер по их устранению и повышению эффективности использования (ПК(У)-11);</w:t>
      </w:r>
    </w:p>
    <w:p w14:paraId="4258886F" w14:textId="77777777"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организационно-управленческая деятельность:</w:t>
      </w:r>
    </w:p>
    <w:p w14:paraId="5976E9DB" w14:textId="11E4DE2E"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организовывать работу малых коллективов исполнителей (ПК(У)-12);</w:t>
      </w:r>
    </w:p>
    <w:p w14:paraId="41F6671A" w14:textId="2A6D03A5"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организовывать работы по обслуживанию и реинжинирингу бизнес-процессов предприятия в соответствии с требованиями высокоэффективных технологий, анализу и оценке производственных и непроизводственных затрат на обеспечение требуемого качества продукции, автоматизации производства, результатов деятельности производственных подразделений, разработке планов их функционирования; по составлению графиков, заказов, заявок, инструкций, схем, пояснительных записок и другой технической документации, а также установленной отчетности по утвержденным формам в заданные сроки (ПК(У)-13);</w:t>
      </w:r>
    </w:p>
    <w:p w14:paraId="24DE238B" w14:textId="5B2C23F6"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участвовать в разработке мероприятий по проектированию процессов разработки и изготовления продукции, средств и систем автоматизации, контроля, диагностики, испытаний, управления производством, жизненным циклом продукции и ее качеством, их внедрения (ПК(У)-14);</w:t>
      </w:r>
    </w:p>
    <w:p w14:paraId="79064FD4" w14:textId="3C690246"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выбирать технологии, инструментальные средства и средства вычислительной техники при организации процессов проектирования, изготовления, контроля и испытаний продукции; средства и системы автоматизации, контроля, диагностики, испытаний, управления производством, жизненным циклом продукции и ее качеством (ПК(У)-15);</w:t>
      </w:r>
    </w:p>
    <w:p w14:paraId="02316B09" w14:textId="2CF57468"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участвовать в организации мероприятий по повышению качества продукции, производственных и технологических процессов, техническому и информационному обеспечению их разработки, испытаний и эксплуатации, планированию работ по стандартизации и сертификации, а также актуализации регламентирующей документации (ПК(У)-16);</w:t>
      </w:r>
    </w:p>
    <w:p w14:paraId="3CE3E4DA" w14:textId="5F956F06"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участвовать в разработке и практическом освоении средств, систем управления производством продукции, ее жизненным циклом и качеством, в подготовке планов освоения новой техники, в обобщении и систематизации результатов работы (ПК(У)-17);</w:t>
      </w:r>
    </w:p>
    <w:p w14:paraId="0DCF5BF6" w14:textId="77777777"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научно-исследовательская деятельность:</w:t>
      </w:r>
    </w:p>
    <w:p w14:paraId="6707B1E6" w14:textId="4747BE68"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аккумулировать научно-техническую информацию, отечественный и зарубежный опыт в области автоматизации технологических процессов и производств, автоматизированного управления жизненным циклом продукции, компьютерных систем управления ее качеством (ПК(У)-18);</w:t>
      </w:r>
    </w:p>
    <w:p w14:paraId="2D40B3F9" w14:textId="706B8388"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участвовать в работах по моделированию продукции, технологических процессов, производств, средств и систем автоматизации, контроля, диагностики, испытаний и управления процессами, жизненным циклом продукции и ее качеством с использованием современных средств автоматизированного проектирования, по разработке алгоритмического и программного обеспечения средств и систем автоматизации и управления процессами (ПК(У)-19);</w:t>
      </w:r>
    </w:p>
    <w:p w14:paraId="2645351F" w14:textId="20DAE4CD"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проводить эксперименты по заданным методикам с обработкой и анализом их результатов, составлять описания выполненных исследований и подготавливать данные для разработки научных обзоров и публикаций (ПК(У)-20);</w:t>
      </w:r>
    </w:p>
    <w:p w14:paraId="48139BAF" w14:textId="6C2F6CA7"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составлять научные отчеты по выполненному заданию и участвовать во внедрении результатов исследований и разработок в области автоматизации технологических процессов и производств, автоматизированного управления жизненным циклом продукции и ее качеством (ПК(У)-21);</w:t>
      </w:r>
    </w:p>
    <w:p w14:paraId="334875F8" w14:textId="636613B2"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участвовать: в разработке программ учебных дисциплин и курсов на основе изучения научной, технической и научно-методической литературы, а также собственных результатов исследований; в постановке и модернизации отдельных лабораторных работ и практикумов по дисциплинам профилей направления; способностью проводить отдельные виды аудиторных учебных занятий (лабораторные и практические), применять новые образовательные технологии, включая системы компьютерного и дистанционного обучения (ПК(У)-22);</w:t>
      </w:r>
    </w:p>
    <w:p w14:paraId="7DE28C6C" w14:textId="77777777"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сервисно-эксплуатационная деятельность:</w:t>
      </w:r>
    </w:p>
    <w:p w14:paraId="7732098F" w14:textId="2E73A547"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выполнять работы по наладке, настройке, регулировке, опытной проверке, регламентному техническому, эксплуатационному обслуживанию оборудования, средств и систем автоматизации, контроля, диагностики, испытаний и управления, средств программного обеспечения, сертификационным испытаниям изделий (ПК(У)-23);</w:t>
      </w:r>
    </w:p>
    <w:p w14:paraId="55A5BCBE" w14:textId="0DE008CD"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выбирать методы и средства измерения эксплуатационных характеристик оборудования, средств и систем автоматизации, контроля, диагностики, испытаний и управления, настройки и обслуживания: системного, инструментального и прикладного программного обеспечения данных средств и систем (ПК(У)-24);</w:t>
      </w:r>
    </w:p>
    <w:p w14:paraId="5246A05C" w14:textId="6AF2A0E9"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участвовать в организации диагностики технологических процессов, оборудования, средств и систем автоматизации и управления (ПК(У)-25);</w:t>
      </w:r>
    </w:p>
    <w:p w14:paraId="7A82D35E" w14:textId="0136000D"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участвовать в организации приемки и освоения вводимых в эксплуатацию оборудования, технических средств и систем автоматизации, контроля, диагностики, испытаний и управления (ПК(У)-26);</w:t>
      </w:r>
    </w:p>
    <w:p w14:paraId="07F3B736" w14:textId="5BA5F9DA"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составлять заявки на оборудование, технические средства и системы автоматизации, контроля, диагностики, испытаний и управления, запасные части, инструкции по испытаниям и эксплуатации данных средств и систем, техническую документацию на их ремонт (ПК(У)-27);</w:t>
      </w:r>
    </w:p>
    <w:p w14:paraId="2BC8420C" w14:textId="77777777"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специальные виды деятельности:</w:t>
      </w:r>
    </w:p>
    <w:p w14:paraId="3C9A9F60" w14:textId="32C85DAB"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организовывать работы по повышению научно-технических знаний, развитию творческой инициативы, рационализаторской и изобретательской деятельности, внедрению достижений отечественной и зарубежной науки, техники, использованию передового опыта, обеспечивающие эффективную работу учреждения, предприятия (ПК(У)-28);</w:t>
      </w:r>
    </w:p>
    <w:p w14:paraId="12E0F7A0" w14:textId="77777777"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производственно-технологическая деятельность:</w:t>
      </w:r>
    </w:p>
    <w:p w14:paraId="5B886F1E" w14:textId="170FA47F"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разрабатывать практические мероприятия по совершенствованию систем и средств автоматизации и управления изготовлением продукции, ее жизненным циклом и качеством, а также по улучшению качества выпускаемой продукции, технического обеспечения ее изготовления, практическому внедрению мероприятий на производстве; осуществлять производственный контроль их выполнения (ПК(У)-29);</w:t>
      </w:r>
    </w:p>
    <w:p w14:paraId="1C1BC25E" w14:textId="04B015C5"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участвовать в работах по практическому техническому оснащению рабочих мест, размещению основного и вспомогательного оборудования, средств автоматизации, управления, контроля, диагностики и испытаний, а также по их внедрению на производстве (ПК(У)-30);</w:t>
      </w:r>
    </w:p>
    <w:p w14:paraId="6FFC5C46" w14:textId="1C2DB108"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выявлять причины появления брака продукции, разрабатывать мероприятия по его устранению, контролировать соблюдение технологической дисциплины на рабочих местах (ПК(У)-31);</w:t>
      </w:r>
    </w:p>
    <w:p w14:paraId="3F6CD840" w14:textId="72CA33FC"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участвовать во внедрении и корректировке технологических процессов, средств и систем автоматизации, управления, контроля, диагностики при подготовке производства новой продукции и оценке ее конкурентоспособности (ПК(У)-32);</w:t>
      </w:r>
    </w:p>
    <w:p w14:paraId="4DB0DB9A" w14:textId="49B8BDC1"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участвовать в разработке новых автоматизированных и автоматических технологий производства продукции и их внедрении, оценке полученных результатов, подготовке технической документации по автоматизации производства и средств его оснащения (ПК(У)-33);</w:t>
      </w:r>
    </w:p>
    <w:p w14:paraId="14E5804F" w14:textId="77777777"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сервисно-эксплуатационная деятельность:</w:t>
      </w:r>
    </w:p>
    <w:p w14:paraId="4378169D" w14:textId="05517174"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выбирать рациональные методы и средства определения эксплуатационных характеристик оборудования, средств и систем автоматизации и их технического оснащения (ПК(У)-34);</w:t>
      </w:r>
    </w:p>
    <w:p w14:paraId="71085C8C" w14:textId="77777777"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составлять техническую документацию на приобретение нового оборудования, средств и систем автоматизации, их технического оснащения, запасных частей; осуществлять подготовку технических средств к ремонту (ПК-35);</w:t>
      </w:r>
    </w:p>
    <w:p w14:paraId="68D36D0E" w14:textId="62D2EC18"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участвовать в работах по проведению диагностики и испытаниях технологических процессов, оборудования, средств и систем автоматизации и управления (ПК(У)-36);</w:t>
      </w:r>
    </w:p>
    <w:p w14:paraId="120B9837" w14:textId="6C37DEB3" w:rsidR="00AE2CA4" w:rsidRPr="00DC3938" w:rsidRDefault="00AE2CA4" w:rsidP="00AE2CA4">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способностью участвовать в работах по приемке и внедрению в производство средств и систем автоматизации и их технического оснащения (ПК(У)-37).</w:t>
      </w:r>
    </w:p>
    <w:p w14:paraId="180A4109" w14:textId="77777777" w:rsidR="00043072" w:rsidRPr="00DC3938" w:rsidRDefault="00043072" w:rsidP="00043072">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14:paraId="2D055315" w14:textId="27D2C02F" w:rsidR="00043072" w:rsidRPr="00DC3938" w:rsidRDefault="00043072" w:rsidP="00043072">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5.</w:t>
      </w:r>
      <w:r w:rsidR="00D81250" w:rsidRPr="00DC3938">
        <w:rPr>
          <w:rFonts w:ascii="Times New Roman" w:eastAsia="Times New Roman" w:hAnsi="Times New Roman" w:cs="Times New Roman"/>
          <w:color w:val="000000" w:themeColor="text1"/>
          <w:sz w:val="24"/>
          <w:szCs w:val="24"/>
        </w:rPr>
        <w:t>6</w:t>
      </w:r>
      <w:r w:rsidRPr="00DC3938">
        <w:rPr>
          <w:rFonts w:ascii="Times New Roman" w:eastAsia="Times New Roman" w:hAnsi="Times New Roman" w:cs="Times New Roman"/>
          <w:color w:val="000000" w:themeColor="text1"/>
          <w:sz w:val="24"/>
          <w:szCs w:val="24"/>
        </w:rPr>
        <w:t>. При разработке программы бакалавриата подразделение ТПУ – разработчик программы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14:paraId="405107AC" w14:textId="75BA13EC" w:rsidR="00043072" w:rsidRPr="00DC3938" w:rsidRDefault="00043072" w:rsidP="00043072">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5.</w:t>
      </w:r>
      <w:r w:rsidR="00D81250" w:rsidRPr="00DC3938">
        <w:rPr>
          <w:rFonts w:ascii="Times New Roman" w:eastAsia="Times New Roman" w:hAnsi="Times New Roman" w:cs="Times New Roman"/>
          <w:color w:val="000000" w:themeColor="text1"/>
          <w:sz w:val="24"/>
          <w:szCs w:val="24"/>
        </w:rPr>
        <w:t>7</w:t>
      </w:r>
      <w:r w:rsidRPr="00DC3938">
        <w:rPr>
          <w:rFonts w:ascii="Times New Roman" w:eastAsia="Times New Roman" w:hAnsi="Times New Roman" w:cs="Times New Roman"/>
          <w:color w:val="000000" w:themeColor="text1"/>
          <w:sz w:val="24"/>
          <w:szCs w:val="24"/>
        </w:rPr>
        <w:t>. При разработке программы бакалавриата требования к результатам обучения по отдельным дисциплинам (модулям), практикам устанавливаются самостоятельно.</w:t>
      </w:r>
    </w:p>
    <w:p w14:paraId="3E823E64" w14:textId="77777777" w:rsidR="00A37C90" w:rsidRPr="00DC3938" w:rsidRDefault="00A37C90">
      <w:pPr>
        <w:ind w:left="357"/>
        <w:jc w:val="center"/>
        <w:rPr>
          <w:rFonts w:ascii="Times New Roman" w:eastAsia="Times New Roman" w:hAnsi="Times New Roman" w:cs="Times New Roman"/>
          <w:b/>
          <w:color w:val="000000" w:themeColor="text1"/>
          <w:sz w:val="24"/>
          <w:szCs w:val="24"/>
        </w:rPr>
      </w:pPr>
    </w:p>
    <w:p w14:paraId="25A068FB" w14:textId="77777777" w:rsidR="00A37C90" w:rsidRPr="00DC3938" w:rsidRDefault="00235D79">
      <w:pPr>
        <w:pBdr>
          <w:top w:val="nil"/>
          <w:left w:val="nil"/>
          <w:bottom w:val="nil"/>
          <w:right w:val="nil"/>
          <w:between w:val="nil"/>
        </w:pBdr>
        <w:tabs>
          <w:tab w:val="left" w:pos="142"/>
        </w:tabs>
        <w:ind w:left="720"/>
        <w:jc w:val="center"/>
        <w:rPr>
          <w:rFonts w:ascii="Times New Roman" w:eastAsia="Times New Roman" w:hAnsi="Times New Roman" w:cs="Times New Roman"/>
          <w:b/>
          <w:color w:val="000000" w:themeColor="text1"/>
          <w:sz w:val="24"/>
          <w:szCs w:val="24"/>
        </w:rPr>
      </w:pPr>
      <w:r w:rsidRPr="00DC3938">
        <w:rPr>
          <w:rFonts w:ascii="Times New Roman" w:eastAsia="Times New Roman" w:hAnsi="Times New Roman" w:cs="Times New Roman"/>
          <w:b/>
          <w:color w:val="000000" w:themeColor="text1"/>
          <w:sz w:val="24"/>
          <w:szCs w:val="24"/>
        </w:rPr>
        <w:t xml:space="preserve">6. ТРЕБОВАНИЯ К СТРУКТУРЕ ОБРАЗОВАТЕЛЬНОЙ ПРОГРАММЫ БАКАЛАВРИАТА </w:t>
      </w:r>
    </w:p>
    <w:p w14:paraId="15E8392E" w14:textId="77777777" w:rsidR="00A37C90" w:rsidRPr="00DC3938" w:rsidRDefault="00A37C90">
      <w:pPr>
        <w:jc w:val="center"/>
        <w:rPr>
          <w:rFonts w:ascii="Times New Roman" w:eastAsia="Times New Roman" w:hAnsi="Times New Roman" w:cs="Times New Roman"/>
          <w:b/>
          <w:color w:val="000000" w:themeColor="text1"/>
          <w:sz w:val="24"/>
          <w:szCs w:val="24"/>
        </w:rPr>
      </w:pPr>
    </w:p>
    <w:p w14:paraId="08E664F1" w14:textId="77777777" w:rsidR="00A37C90" w:rsidRPr="00DC3938" w:rsidRDefault="00235D79">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специализацию) образования в рамках одного направления подготовки (далее - направленность (профиль) программы).</w:t>
      </w:r>
    </w:p>
    <w:p w14:paraId="09BB331E" w14:textId="77777777" w:rsidR="00A37C90" w:rsidRPr="00DC3938" w:rsidRDefault="00A37C90">
      <w:pPr>
        <w:ind w:firstLine="708"/>
        <w:jc w:val="both"/>
        <w:rPr>
          <w:rFonts w:ascii="Times New Roman" w:eastAsia="Times New Roman" w:hAnsi="Times New Roman" w:cs="Times New Roman"/>
          <w:color w:val="000000" w:themeColor="text1"/>
          <w:sz w:val="24"/>
          <w:szCs w:val="24"/>
        </w:rPr>
      </w:pPr>
    </w:p>
    <w:p w14:paraId="6DA4B6E6" w14:textId="77777777" w:rsidR="00A37C90" w:rsidRPr="00DC3938" w:rsidRDefault="00235D79">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6.2. Программа бакалавриата состоит из следующих блоков:</w:t>
      </w:r>
    </w:p>
    <w:p w14:paraId="63098DD0" w14:textId="77777777" w:rsidR="00A37C90" w:rsidRPr="00DC3938" w:rsidRDefault="00235D79">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14:paraId="009252F0" w14:textId="77777777" w:rsidR="00A37C90" w:rsidRPr="00DC3938" w:rsidRDefault="00235D79">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Блок 2 "Практики", который в полном объеме относится к вариативной части программы.</w:t>
      </w:r>
    </w:p>
    <w:p w14:paraId="088463A9" w14:textId="77777777" w:rsidR="00A37C90" w:rsidRPr="00DC3938" w:rsidRDefault="00235D79">
      <w:pPr>
        <w:ind w:firstLine="708"/>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Блок 3 "Государственная итоговая аттестация", который в полном объеме относится к базовой части программы и завершается присвоением квалификации</w:t>
      </w:r>
      <w:r w:rsidR="00902877" w:rsidRPr="00DC3938">
        <w:rPr>
          <w:rFonts w:ascii="Times New Roman" w:eastAsia="Times New Roman" w:hAnsi="Times New Roman" w:cs="Times New Roman"/>
          <w:color w:val="000000" w:themeColor="text1"/>
          <w:sz w:val="24"/>
          <w:szCs w:val="24"/>
        </w:rPr>
        <w:t xml:space="preserve"> «бакалавр».</w:t>
      </w:r>
    </w:p>
    <w:p w14:paraId="518534F3" w14:textId="77777777" w:rsidR="002046C2" w:rsidRPr="00DC3938" w:rsidRDefault="002046C2" w:rsidP="002046C2">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СТРУКТУРА ПРОГРАММЫ БАКАЛАВРИАТА</w:t>
      </w:r>
    </w:p>
    <w:tbl>
      <w:tblPr>
        <w:tblStyle w:val="aff"/>
        <w:tblW w:w="98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1"/>
        <w:gridCol w:w="690"/>
        <w:gridCol w:w="1250"/>
        <w:gridCol w:w="4254"/>
        <w:gridCol w:w="1485"/>
      </w:tblGrid>
      <w:tr w:rsidR="00DC3938" w:rsidRPr="00DC3938" w14:paraId="44F0551D" w14:textId="77777777" w:rsidTr="00DC3938">
        <w:trPr>
          <w:jc w:val="center"/>
        </w:trPr>
        <w:tc>
          <w:tcPr>
            <w:tcW w:w="2191" w:type="dxa"/>
            <w:vAlign w:val="center"/>
          </w:tcPr>
          <w:p w14:paraId="7E4D403D" w14:textId="77777777" w:rsidR="002046C2" w:rsidRPr="00DC3938" w:rsidRDefault="002046C2" w:rsidP="006E009B">
            <w:pPr>
              <w:jc w:val="center"/>
              <w:rPr>
                <w:rFonts w:ascii="Times New Roman" w:eastAsia="Times New Roman" w:hAnsi="Times New Roman" w:cs="Times New Roman"/>
                <w:b/>
                <w:color w:val="000000" w:themeColor="text1"/>
                <w:sz w:val="16"/>
                <w:szCs w:val="16"/>
              </w:rPr>
            </w:pPr>
            <w:r w:rsidRPr="00DC3938">
              <w:rPr>
                <w:rFonts w:ascii="Times New Roman" w:eastAsia="Times New Roman" w:hAnsi="Times New Roman" w:cs="Times New Roman"/>
                <w:b/>
                <w:color w:val="000000" w:themeColor="text1"/>
                <w:sz w:val="16"/>
                <w:szCs w:val="16"/>
              </w:rPr>
              <w:t>Наименование цикла / раздела</w:t>
            </w:r>
          </w:p>
        </w:tc>
        <w:tc>
          <w:tcPr>
            <w:tcW w:w="690" w:type="dxa"/>
            <w:vAlign w:val="center"/>
          </w:tcPr>
          <w:p w14:paraId="74A66EED" w14:textId="77777777" w:rsidR="002046C2" w:rsidRPr="00DC3938" w:rsidRDefault="002046C2" w:rsidP="006E009B">
            <w:pPr>
              <w:jc w:val="center"/>
              <w:rPr>
                <w:rFonts w:ascii="Times New Roman" w:eastAsia="Times New Roman" w:hAnsi="Times New Roman" w:cs="Times New Roman"/>
                <w:b/>
                <w:color w:val="000000" w:themeColor="text1"/>
                <w:sz w:val="16"/>
                <w:szCs w:val="16"/>
              </w:rPr>
            </w:pPr>
            <w:r w:rsidRPr="00DC3938">
              <w:rPr>
                <w:rFonts w:ascii="Times New Roman" w:eastAsia="Times New Roman" w:hAnsi="Times New Roman" w:cs="Times New Roman"/>
                <w:b/>
                <w:color w:val="000000" w:themeColor="text1"/>
                <w:sz w:val="16"/>
                <w:szCs w:val="16"/>
              </w:rPr>
              <w:t>Код</w:t>
            </w:r>
          </w:p>
        </w:tc>
        <w:tc>
          <w:tcPr>
            <w:tcW w:w="1250" w:type="dxa"/>
            <w:vAlign w:val="center"/>
          </w:tcPr>
          <w:p w14:paraId="2FFA6339" w14:textId="77777777" w:rsidR="002046C2" w:rsidRPr="00DC3938" w:rsidRDefault="002046C2" w:rsidP="006E009B">
            <w:pPr>
              <w:jc w:val="center"/>
              <w:rPr>
                <w:rFonts w:ascii="Times New Roman" w:eastAsia="Times New Roman" w:hAnsi="Times New Roman" w:cs="Times New Roman"/>
                <w:b/>
                <w:color w:val="000000" w:themeColor="text1"/>
                <w:sz w:val="16"/>
                <w:szCs w:val="16"/>
              </w:rPr>
            </w:pPr>
            <w:r w:rsidRPr="00DC3938">
              <w:rPr>
                <w:rFonts w:ascii="Times New Roman" w:eastAsia="Times New Roman" w:hAnsi="Times New Roman" w:cs="Times New Roman"/>
                <w:b/>
                <w:color w:val="000000" w:themeColor="text1"/>
                <w:sz w:val="16"/>
                <w:szCs w:val="16"/>
              </w:rPr>
              <w:t>Части</w:t>
            </w:r>
          </w:p>
        </w:tc>
        <w:tc>
          <w:tcPr>
            <w:tcW w:w="4254" w:type="dxa"/>
            <w:vAlign w:val="center"/>
          </w:tcPr>
          <w:p w14:paraId="33BD558E" w14:textId="77777777" w:rsidR="002046C2" w:rsidRPr="00DC3938" w:rsidRDefault="002046C2" w:rsidP="006E009B">
            <w:pPr>
              <w:jc w:val="center"/>
              <w:rPr>
                <w:rFonts w:ascii="Times New Roman" w:eastAsia="Times New Roman" w:hAnsi="Times New Roman" w:cs="Times New Roman"/>
                <w:b/>
                <w:color w:val="000000" w:themeColor="text1"/>
                <w:sz w:val="16"/>
                <w:szCs w:val="16"/>
              </w:rPr>
            </w:pPr>
            <w:r w:rsidRPr="00DC3938">
              <w:rPr>
                <w:rFonts w:ascii="Times New Roman" w:eastAsia="Times New Roman" w:hAnsi="Times New Roman" w:cs="Times New Roman"/>
                <w:b/>
                <w:color w:val="000000" w:themeColor="text1"/>
                <w:sz w:val="16"/>
                <w:szCs w:val="16"/>
              </w:rPr>
              <w:t>Модули</w:t>
            </w:r>
          </w:p>
        </w:tc>
        <w:tc>
          <w:tcPr>
            <w:tcW w:w="1485" w:type="dxa"/>
            <w:vAlign w:val="center"/>
          </w:tcPr>
          <w:p w14:paraId="0187E5E2" w14:textId="77777777" w:rsidR="002046C2" w:rsidRPr="00DC3938" w:rsidRDefault="002046C2" w:rsidP="006E009B">
            <w:pPr>
              <w:jc w:val="center"/>
              <w:rPr>
                <w:rFonts w:ascii="Times New Roman" w:eastAsia="Times New Roman" w:hAnsi="Times New Roman" w:cs="Times New Roman"/>
                <w:b/>
                <w:color w:val="000000" w:themeColor="text1"/>
                <w:sz w:val="16"/>
                <w:szCs w:val="16"/>
              </w:rPr>
            </w:pPr>
            <w:r w:rsidRPr="00DC3938">
              <w:rPr>
                <w:rFonts w:ascii="Times New Roman" w:eastAsia="Times New Roman" w:hAnsi="Times New Roman" w:cs="Times New Roman"/>
                <w:b/>
                <w:color w:val="000000" w:themeColor="text1"/>
                <w:sz w:val="16"/>
                <w:szCs w:val="16"/>
              </w:rPr>
              <w:t xml:space="preserve">Трудоемкость </w:t>
            </w:r>
          </w:p>
          <w:p w14:paraId="558AB28B" w14:textId="77777777" w:rsidR="002046C2" w:rsidRPr="00DC3938" w:rsidRDefault="002046C2" w:rsidP="006E009B">
            <w:pPr>
              <w:jc w:val="center"/>
              <w:rPr>
                <w:rFonts w:ascii="Times New Roman" w:eastAsia="Times New Roman" w:hAnsi="Times New Roman" w:cs="Times New Roman"/>
                <w:b/>
                <w:color w:val="000000" w:themeColor="text1"/>
                <w:sz w:val="16"/>
                <w:szCs w:val="16"/>
              </w:rPr>
            </w:pPr>
            <w:r w:rsidRPr="00DC3938">
              <w:rPr>
                <w:rFonts w:ascii="Times New Roman" w:eastAsia="Times New Roman" w:hAnsi="Times New Roman" w:cs="Times New Roman"/>
                <w:b/>
                <w:color w:val="000000" w:themeColor="text1"/>
                <w:sz w:val="16"/>
                <w:szCs w:val="16"/>
              </w:rPr>
              <w:t>в кредитах (зачетных единицах (з.е.)</w:t>
            </w:r>
            <w:r w:rsidRPr="00DC2938">
              <w:rPr>
                <w:rFonts w:ascii="Times New Roman" w:eastAsia="Times New Roman" w:hAnsi="Times New Roman" w:cs="Times New Roman"/>
                <w:b/>
                <w:color w:val="000000" w:themeColor="text1"/>
                <w:sz w:val="16"/>
                <w:szCs w:val="16"/>
              </w:rPr>
              <w:t>)*</w:t>
            </w:r>
          </w:p>
        </w:tc>
      </w:tr>
      <w:tr w:rsidR="00DC3938" w:rsidRPr="00DC3938" w14:paraId="05A6512E" w14:textId="77777777" w:rsidTr="00DC3938">
        <w:trPr>
          <w:trHeight w:val="140"/>
          <w:jc w:val="center"/>
        </w:trPr>
        <w:tc>
          <w:tcPr>
            <w:tcW w:w="2191" w:type="dxa"/>
            <w:vMerge w:val="restart"/>
            <w:vAlign w:val="center"/>
          </w:tcPr>
          <w:p w14:paraId="52FE1DF0" w14:textId="77777777" w:rsidR="00DC3938" w:rsidRPr="00DC3938" w:rsidRDefault="00DC3938" w:rsidP="006E009B">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Блок 1</w:t>
            </w:r>
          </w:p>
          <w:p w14:paraId="79CF694F" w14:textId="77777777" w:rsidR="00DC3938" w:rsidRPr="00DC3938" w:rsidRDefault="00DC3938" w:rsidP="006E009B">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Дисциплины </w:t>
            </w:r>
          </w:p>
          <w:p w14:paraId="2507F5D6" w14:textId="77777777" w:rsidR="00DC3938" w:rsidRPr="00DC3938" w:rsidRDefault="00DC3938" w:rsidP="006E009B">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(модули)</w:t>
            </w:r>
          </w:p>
        </w:tc>
        <w:tc>
          <w:tcPr>
            <w:tcW w:w="690" w:type="dxa"/>
            <w:vMerge w:val="restart"/>
            <w:vAlign w:val="center"/>
          </w:tcPr>
          <w:p w14:paraId="3D6EC937" w14:textId="77777777" w:rsidR="00DC3938" w:rsidRPr="00DC3938" w:rsidRDefault="00DC3938" w:rsidP="006E009B">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Б.1</w:t>
            </w:r>
          </w:p>
        </w:tc>
        <w:tc>
          <w:tcPr>
            <w:tcW w:w="1250" w:type="dxa"/>
            <w:vMerge w:val="restart"/>
            <w:vAlign w:val="center"/>
          </w:tcPr>
          <w:p w14:paraId="5E2A1ED7" w14:textId="77777777" w:rsidR="00DC3938" w:rsidRPr="00DC3938" w:rsidRDefault="00DC3938" w:rsidP="006E009B">
            <w:pPr>
              <w:jc w:val="center"/>
              <w:rPr>
                <w:rFonts w:ascii="Times New Roman" w:eastAsia="Times New Roman" w:hAnsi="Times New Roman" w:cs="Times New Roman"/>
                <w:color w:val="000000" w:themeColor="text1"/>
                <w:sz w:val="16"/>
                <w:szCs w:val="16"/>
              </w:rPr>
            </w:pPr>
            <w:r w:rsidRPr="00DC3938">
              <w:rPr>
                <w:rFonts w:ascii="Times New Roman" w:eastAsia="Times New Roman" w:hAnsi="Times New Roman" w:cs="Times New Roman"/>
                <w:color w:val="000000" w:themeColor="text1"/>
                <w:sz w:val="16"/>
                <w:szCs w:val="16"/>
              </w:rPr>
              <w:t>Базовая</w:t>
            </w:r>
          </w:p>
        </w:tc>
        <w:tc>
          <w:tcPr>
            <w:tcW w:w="4254" w:type="dxa"/>
            <w:vAlign w:val="center"/>
          </w:tcPr>
          <w:p w14:paraId="10EE1279" w14:textId="77777777" w:rsidR="00DC3938" w:rsidRPr="00DC3938" w:rsidRDefault="00D612FA" w:rsidP="006E009B">
            <w:pPr>
              <w:rPr>
                <w:rFonts w:ascii="Times New Roman" w:eastAsia="Times New Roman" w:hAnsi="Times New Roman" w:cs="Times New Roman"/>
                <w:color w:val="000000" w:themeColor="text1"/>
                <w:sz w:val="24"/>
                <w:szCs w:val="24"/>
              </w:rPr>
            </w:pPr>
            <w:sdt>
              <w:sdtPr>
                <w:rPr>
                  <w:color w:val="000000" w:themeColor="text1"/>
                </w:rPr>
                <w:tag w:val="goog_rdk_21"/>
                <w:id w:val="472260715"/>
                <w:showingPlcHdr/>
              </w:sdtPr>
              <w:sdtEndPr/>
              <w:sdtContent>
                <w:r w:rsidR="00DC3938" w:rsidRPr="00DC3938">
                  <w:rPr>
                    <w:color w:val="000000" w:themeColor="text1"/>
                  </w:rPr>
                  <w:t xml:space="preserve">     </w:t>
                </w:r>
              </w:sdtContent>
            </w:sdt>
            <w:r w:rsidR="00DC3938" w:rsidRPr="00DC3938">
              <w:rPr>
                <w:rFonts w:ascii="Times New Roman" w:eastAsia="Times New Roman" w:hAnsi="Times New Roman" w:cs="Times New Roman"/>
                <w:color w:val="000000" w:themeColor="text1"/>
                <w:sz w:val="24"/>
                <w:szCs w:val="24"/>
              </w:rPr>
              <w:t>Модуль базовой инженерной подготовки (МБИП)</w:t>
            </w:r>
          </w:p>
        </w:tc>
        <w:tc>
          <w:tcPr>
            <w:tcW w:w="1485" w:type="dxa"/>
            <w:vMerge w:val="restart"/>
            <w:vAlign w:val="center"/>
          </w:tcPr>
          <w:p w14:paraId="184762CF" w14:textId="30FE605F" w:rsidR="00DC3938" w:rsidRPr="00DC3938" w:rsidRDefault="00D612FA" w:rsidP="006E009B">
            <w:pPr>
              <w:jc w:val="center"/>
              <w:rPr>
                <w:rFonts w:ascii="Times New Roman" w:eastAsia="Times New Roman" w:hAnsi="Times New Roman" w:cs="Times New Roman"/>
                <w:color w:val="000000" w:themeColor="text1"/>
                <w:sz w:val="24"/>
                <w:szCs w:val="24"/>
              </w:rPr>
            </w:pPr>
            <w:sdt>
              <w:sdtPr>
                <w:rPr>
                  <w:color w:val="000000" w:themeColor="text1"/>
                </w:rPr>
                <w:tag w:val="goog_rdk_22"/>
                <w:id w:val="-1327038402"/>
              </w:sdtPr>
              <w:sdtEndPr/>
              <w:sdtContent>
                <w:r w:rsidR="00DC3938" w:rsidRPr="00DC3938">
                  <w:rPr>
                    <w:color w:val="000000" w:themeColor="text1"/>
                  </w:rPr>
                  <w:t>160</w:t>
                </w:r>
                <w:r w:rsidR="00DC3938" w:rsidRPr="00DC3938">
                  <w:rPr>
                    <w:color w:val="000000" w:themeColor="text1"/>
                    <w:lang w:val="en-US"/>
                  </w:rPr>
                  <w:t>-1</w:t>
                </w:r>
                <w:r w:rsidR="00DC3938" w:rsidRPr="00DC3938">
                  <w:rPr>
                    <w:color w:val="000000" w:themeColor="text1"/>
                  </w:rPr>
                  <w:t>73</w:t>
                </w:r>
              </w:sdtContent>
            </w:sdt>
          </w:p>
        </w:tc>
      </w:tr>
      <w:tr w:rsidR="00DC3938" w:rsidRPr="00DC3938" w14:paraId="11F2205A" w14:textId="77777777" w:rsidTr="00DC3938">
        <w:trPr>
          <w:trHeight w:val="140"/>
          <w:jc w:val="center"/>
        </w:trPr>
        <w:tc>
          <w:tcPr>
            <w:tcW w:w="2191" w:type="dxa"/>
            <w:vMerge/>
            <w:vAlign w:val="center"/>
          </w:tcPr>
          <w:p w14:paraId="58850B1B" w14:textId="77777777" w:rsidR="00DC3938" w:rsidRPr="00DC3938" w:rsidRDefault="00DC3938"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690" w:type="dxa"/>
            <w:vMerge/>
            <w:vAlign w:val="center"/>
          </w:tcPr>
          <w:p w14:paraId="0307E9E6" w14:textId="77777777" w:rsidR="00DC3938" w:rsidRPr="00DC3938" w:rsidRDefault="00DC3938"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1250" w:type="dxa"/>
            <w:vMerge/>
            <w:vAlign w:val="center"/>
          </w:tcPr>
          <w:p w14:paraId="61A4BCEC" w14:textId="77777777" w:rsidR="00DC3938" w:rsidRPr="00DC3938" w:rsidRDefault="00DC3938"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4254" w:type="dxa"/>
            <w:vAlign w:val="center"/>
          </w:tcPr>
          <w:p w14:paraId="07F09590" w14:textId="77777777" w:rsidR="00DC3938" w:rsidRPr="00DC3938" w:rsidRDefault="00D612FA" w:rsidP="006E009B">
            <w:pPr>
              <w:rPr>
                <w:rFonts w:ascii="Times New Roman" w:eastAsia="Times New Roman" w:hAnsi="Times New Roman" w:cs="Times New Roman"/>
                <w:color w:val="000000" w:themeColor="text1"/>
                <w:sz w:val="24"/>
                <w:szCs w:val="24"/>
              </w:rPr>
            </w:pPr>
            <w:sdt>
              <w:sdtPr>
                <w:rPr>
                  <w:color w:val="000000" w:themeColor="text1"/>
                </w:rPr>
                <w:tag w:val="goog_rdk_23"/>
                <w:id w:val="165983870"/>
              </w:sdtPr>
              <w:sdtEndPr/>
              <w:sdtContent/>
            </w:sdt>
            <w:r w:rsidR="00DC3938" w:rsidRPr="00DC3938">
              <w:rPr>
                <w:rFonts w:ascii="Times New Roman" w:eastAsia="Times New Roman" w:hAnsi="Times New Roman" w:cs="Times New Roman"/>
                <w:color w:val="000000" w:themeColor="text1"/>
                <w:sz w:val="24"/>
                <w:szCs w:val="24"/>
              </w:rPr>
              <w:t>Модуль направления подготовки (МНП)</w:t>
            </w:r>
          </w:p>
        </w:tc>
        <w:tc>
          <w:tcPr>
            <w:tcW w:w="1485" w:type="dxa"/>
            <w:vMerge/>
            <w:vAlign w:val="center"/>
          </w:tcPr>
          <w:p w14:paraId="33A6680A" w14:textId="29C3DC6D" w:rsidR="00DC3938" w:rsidRPr="00DC3938" w:rsidRDefault="00DC3938" w:rsidP="006E009B">
            <w:pPr>
              <w:jc w:val="center"/>
              <w:rPr>
                <w:rFonts w:ascii="Times New Roman" w:eastAsia="Times New Roman" w:hAnsi="Times New Roman" w:cs="Times New Roman"/>
                <w:color w:val="000000" w:themeColor="text1"/>
                <w:sz w:val="24"/>
                <w:szCs w:val="24"/>
                <w:lang w:val="en-US"/>
              </w:rPr>
            </w:pPr>
          </w:p>
        </w:tc>
      </w:tr>
      <w:tr w:rsidR="00DC3938" w:rsidRPr="00DC3938" w14:paraId="41505ABF" w14:textId="77777777" w:rsidTr="00DC3938">
        <w:trPr>
          <w:trHeight w:val="460"/>
          <w:jc w:val="center"/>
        </w:trPr>
        <w:tc>
          <w:tcPr>
            <w:tcW w:w="2191" w:type="dxa"/>
            <w:vMerge/>
            <w:vAlign w:val="center"/>
          </w:tcPr>
          <w:p w14:paraId="10CFD292" w14:textId="77777777" w:rsidR="00DC3938" w:rsidRPr="00DC3938" w:rsidRDefault="00DC3938"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690" w:type="dxa"/>
            <w:vMerge/>
            <w:vAlign w:val="center"/>
          </w:tcPr>
          <w:p w14:paraId="0FCDF585" w14:textId="77777777" w:rsidR="00DC3938" w:rsidRPr="00DC3938" w:rsidRDefault="00DC3938"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1250" w:type="dxa"/>
            <w:vMerge w:val="restart"/>
            <w:vAlign w:val="center"/>
          </w:tcPr>
          <w:p w14:paraId="6B50B7EB" w14:textId="77777777" w:rsidR="00DC3938" w:rsidRPr="00DC3938" w:rsidRDefault="00DC3938" w:rsidP="006E009B">
            <w:pPr>
              <w:jc w:val="center"/>
              <w:rPr>
                <w:rFonts w:ascii="Times New Roman" w:eastAsia="Times New Roman" w:hAnsi="Times New Roman" w:cs="Times New Roman"/>
                <w:color w:val="000000" w:themeColor="text1"/>
                <w:sz w:val="16"/>
                <w:szCs w:val="16"/>
              </w:rPr>
            </w:pPr>
            <w:r w:rsidRPr="00DC3938">
              <w:rPr>
                <w:rFonts w:ascii="Times New Roman" w:eastAsia="Times New Roman" w:hAnsi="Times New Roman" w:cs="Times New Roman"/>
                <w:color w:val="000000" w:themeColor="text1"/>
                <w:sz w:val="16"/>
                <w:szCs w:val="16"/>
              </w:rPr>
              <w:t>Вариативная</w:t>
            </w:r>
          </w:p>
        </w:tc>
        <w:tc>
          <w:tcPr>
            <w:tcW w:w="4254" w:type="dxa"/>
            <w:vAlign w:val="center"/>
          </w:tcPr>
          <w:p w14:paraId="12ACB2F3" w14:textId="77777777" w:rsidR="00DC3938" w:rsidRPr="00DC3938" w:rsidRDefault="00D612FA" w:rsidP="006E009B">
            <w:pPr>
              <w:rPr>
                <w:rFonts w:ascii="Times New Roman" w:eastAsia="Times New Roman" w:hAnsi="Times New Roman" w:cs="Times New Roman"/>
                <w:color w:val="000000" w:themeColor="text1"/>
                <w:sz w:val="24"/>
                <w:szCs w:val="24"/>
              </w:rPr>
            </w:pPr>
            <w:sdt>
              <w:sdtPr>
                <w:rPr>
                  <w:color w:val="000000" w:themeColor="text1"/>
                </w:rPr>
                <w:tag w:val="goog_rdk_25"/>
                <w:id w:val="-1445999011"/>
              </w:sdtPr>
              <w:sdtEndPr/>
              <w:sdtContent/>
            </w:sdt>
            <w:r w:rsidR="00DC3938" w:rsidRPr="00DC3938">
              <w:rPr>
                <w:rFonts w:ascii="Times New Roman" w:eastAsia="Times New Roman" w:hAnsi="Times New Roman" w:cs="Times New Roman"/>
                <w:color w:val="000000" w:themeColor="text1"/>
                <w:sz w:val="24"/>
                <w:szCs w:val="24"/>
              </w:rPr>
              <w:t>Модуль дополнительной специализации (МДС)</w:t>
            </w:r>
          </w:p>
        </w:tc>
        <w:tc>
          <w:tcPr>
            <w:tcW w:w="1485" w:type="dxa"/>
            <w:vMerge w:val="restart"/>
            <w:vAlign w:val="center"/>
          </w:tcPr>
          <w:p w14:paraId="0659E26E" w14:textId="175AB1A6" w:rsidR="00DC3938" w:rsidRPr="00DC3938" w:rsidRDefault="00D612FA" w:rsidP="004E1444">
            <w:pPr>
              <w:jc w:val="center"/>
              <w:rPr>
                <w:rFonts w:ascii="Times New Roman" w:eastAsia="Times New Roman" w:hAnsi="Times New Roman" w:cs="Times New Roman"/>
                <w:color w:val="000000" w:themeColor="text1"/>
                <w:sz w:val="24"/>
                <w:szCs w:val="24"/>
              </w:rPr>
            </w:pPr>
            <w:sdt>
              <w:sdtPr>
                <w:rPr>
                  <w:color w:val="000000" w:themeColor="text1"/>
                </w:rPr>
                <w:tag w:val="goog_rdk_28"/>
                <w:id w:val="-673411510"/>
              </w:sdtPr>
              <w:sdtEndPr/>
              <w:sdtContent>
                <w:r w:rsidR="004E1444">
                  <w:rPr>
                    <w:color w:val="000000" w:themeColor="text1"/>
                  </w:rPr>
                  <w:t>34-</w:t>
                </w:r>
                <w:r w:rsidR="00DC3938" w:rsidRPr="00DC3938">
                  <w:rPr>
                    <w:color w:val="000000" w:themeColor="text1"/>
                    <w:lang w:val="en-US"/>
                  </w:rPr>
                  <w:t>47</w:t>
                </w:r>
              </w:sdtContent>
            </w:sdt>
          </w:p>
        </w:tc>
      </w:tr>
      <w:tr w:rsidR="00DC3938" w:rsidRPr="00DC3938" w14:paraId="3F3E97DD" w14:textId="77777777" w:rsidTr="00DC3938">
        <w:trPr>
          <w:trHeight w:val="180"/>
          <w:jc w:val="center"/>
        </w:trPr>
        <w:tc>
          <w:tcPr>
            <w:tcW w:w="2191" w:type="dxa"/>
            <w:vMerge/>
            <w:vAlign w:val="center"/>
          </w:tcPr>
          <w:p w14:paraId="42B6217C" w14:textId="77777777" w:rsidR="00DC3938" w:rsidRPr="00DC3938" w:rsidRDefault="00DC3938"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690" w:type="dxa"/>
            <w:vMerge/>
            <w:vAlign w:val="center"/>
          </w:tcPr>
          <w:p w14:paraId="602F728E" w14:textId="77777777" w:rsidR="00DC3938" w:rsidRPr="00DC3938" w:rsidRDefault="00DC3938"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1250" w:type="dxa"/>
            <w:vMerge/>
            <w:vAlign w:val="center"/>
          </w:tcPr>
          <w:p w14:paraId="174A89A1" w14:textId="77777777" w:rsidR="00DC3938" w:rsidRPr="00DC3938" w:rsidRDefault="00DC3938"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4254" w:type="dxa"/>
            <w:shd w:val="clear" w:color="auto" w:fill="auto"/>
            <w:vAlign w:val="center"/>
          </w:tcPr>
          <w:p w14:paraId="218EA960" w14:textId="77777777" w:rsidR="00DC3938" w:rsidRPr="00DC3938" w:rsidRDefault="00D612FA" w:rsidP="006E009B">
            <w:pPr>
              <w:rPr>
                <w:rFonts w:ascii="Times New Roman" w:eastAsia="Times New Roman" w:hAnsi="Times New Roman" w:cs="Times New Roman"/>
                <w:color w:val="000000" w:themeColor="text1"/>
                <w:sz w:val="24"/>
                <w:szCs w:val="24"/>
              </w:rPr>
            </w:pPr>
            <w:sdt>
              <w:sdtPr>
                <w:rPr>
                  <w:color w:val="000000" w:themeColor="text1"/>
                </w:rPr>
                <w:tag w:val="goog_rdk_27"/>
                <w:id w:val="-2009823659"/>
              </w:sdtPr>
              <w:sdtEndPr/>
              <w:sdtContent/>
            </w:sdt>
            <w:r w:rsidR="00DC3938" w:rsidRPr="00DC3938">
              <w:rPr>
                <w:rFonts w:ascii="Times New Roman" w:eastAsia="Times New Roman" w:hAnsi="Times New Roman" w:cs="Times New Roman"/>
                <w:color w:val="000000" w:themeColor="text1"/>
                <w:sz w:val="24"/>
                <w:szCs w:val="24"/>
              </w:rPr>
              <w:t>Модуль специализации (МС)</w:t>
            </w:r>
          </w:p>
        </w:tc>
        <w:tc>
          <w:tcPr>
            <w:tcW w:w="1485" w:type="dxa"/>
            <w:vMerge/>
            <w:vAlign w:val="center"/>
          </w:tcPr>
          <w:p w14:paraId="79049114" w14:textId="4DB3AEA6" w:rsidR="00DC3938" w:rsidRPr="00DC3938" w:rsidRDefault="00DC3938" w:rsidP="006E009B">
            <w:pPr>
              <w:jc w:val="center"/>
              <w:rPr>
                <w:rFonts w:ascii="Times New Roman" w:eastAsia="Times New Roman" w:hAnsi="Times New Roman" w:cs="Times New Roman"/>
                <w:color w:val="000000" w:themeColor="text1"/>
                <w:sz w:val="24"/>
                <w:szCs w:val="24"/>
              </w:rPr>
            </w:pPr>
          </w:p>
        </w:tc>
      </w:tr>
      <w:tr w:rsidR="00DC3938" w:rsidRPr="00DC3938" w14:paraId="33769966" w14:textId="77777777" w:rsidTr="00DC3938">
        <w:trPr>
          <w:trHeight w:val="160"/>
          <w:jc w:val="center"/>
        </w:trPr>
        <w:tc>
          <w:tcPr>
            <w:tcW w:w="2191" w:type="dxa"/>
            <w:vMerge w:val="restart"/>
            <w:vAlign w:val="center"/>
          </w:tcPr>
          <w:p w14:paraId="5F54CCD4" w14:textId="77777777" w:rsidR="002046C2" w:rsidRPr="00DC3938" w:rsidRDefault="002046C2" w:rsidP="006E009B">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Блок 2</w:t>
            </w:r>
          </w:p>
          <w:p w14:paraId="5342CF29" w14:textId="77777777" w:rsidR="002046C2" w:rsidRPr="00DC3938" w:rsidRDefault="002046C2" w:rsidP="006E009B">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Практики</w:t>
            </w:r>
          </w:p>
        </w:tc>
        <w:tc>
          <w:tcPr>
            <w:tcW w:w="690" w:type="dxa"/>
            <w:vMerge w:val="restart"/>
            <w:vAlign w:val="center"/>
          </w:tcPr>
          <w:p w14:paraId="4512322F" w14:textId="77777777" w:rsidR="002046C2" w:rsidRPr="00DC3938" w:rsidRDefault="002046C2" w:rsidP="006E009B">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Б.2</w:t>
            </w:r>
          </w:p>
        </w:tc>
        <w:tc>
          <w:tcPr>
            <w:tcW w:w="1250" w:type="dxa"/>
            <w:vMerge w:val="restart"/>
            <w:vAlign w:val="center"/>
          </w:tcPr>
          <w:p w14:paraId="661C0A31" w14:textId="77777777" w:rsidR="002046C2" w:rsidRPr="00DC3938" w:rsidRDefault="002046C2" w:rsidP="006E009B">
            <w:pPr>
              <w:jc w:val="center"/>
              <w:rPr>
                <w:rFonts w:ascii="Times New Roman" w:eastAsia="Times New Roman" w:hAnsi="Times New Roman" w:cs="Times New Roman"/>
                <w:color w:val="000000" w:themeColor="text1"/>
                <w:sz w:val="16"/>
                <w:szCs w:val="16"/>
              </w:rPr>
            </w:pPr>
            <w:r w:rsidRPr="00DC3938">
              <w:rPr>
                <w:rFonts w:ascii="Times New Roman" w:eastAsia="Times New Roman" w:hAnsi="Times New Roman" w:cs="Times New Roman"/>
                <w:color w:val="000000" w:themeColor="text1"/>
                <w:sz w:val="16"/>
                <w:szCs w:val="16"/>
              </w:rPr>
              <w:t>Вариативная</w:t>
            </w:r>
          </w:p>
        </w:tc>
        <w:tc>
          <w:tcPr>
            <w:tcW w:w="4254" w:type="dxa"/>
            <w:shd w:val="clear" w:color="auto" w:fill="auto"/>
            <w:vAlign w:val="center"/>
          </w:tcPr>
          <w:p w14:paraId="5CBFE0D3" w14:textId="77777777" w:rsidR="002046C2" w:rsidRPr="00DC3938" w:rsidRDefault="00D612FA" w:rsidP="006E009B">
            <w:pPr>
              <w:rPr>
                <w:rFonts w:ascii="Times New Roman" w:eastAsia="Times New Roman" w:hAnsi="Times New Roman" w:cs="Times New Roman"/>
                <w:color w:val="000000" w:themeColor="text1"/>
                <w:sz w:val="24"/>
                <w:szCs w:val="24"/>
              </w:rPr>
            </w:pPr>
            <w:sdt>
              <w:sdtPr>
                <w:rPr>
                  <w:color w:val="000000" w:themeColor="text1"/>
                </w:rPr>
                <w:tag w:val="goog_rdk_29"/>
                <w:id w:val="60995276"/>
                <w:showingPlcHdr/>
              </w:sdtPr>
              <w:sdtEndPr/>
              <w:sdtContent>
                <w:r w:rsidR="002046C2" w:rsidRPr="00DC3938">
                  <w:rPr>
                    <w:color w:val="000000" w:themeColor="text1"/>
                  </w:rPr>
                  <w:t xml:space="preserve">     </w:t>
                </w:r>
              </w:sdtContent>
            </w:sdt>
            <w:r w:rsidR="002046C2" w:rsidRPr="00DC3938">
              <w:rPr>
                <w:rFonts w:ascii="Times New Roman" w:eastAsia="Times New Roman" w:hAnsi="Times New Roman" w:cs="Times New Roman"/>
                <w:color w:val="000000" w:themeColor="text1"/>
                <w:sz w:val="24"/>
                <w:szCs w:val="24"/>
              </w:rPr>
              <w:t xml:space="preserve">Учебная практика </w:t>
            </w:r>
            <w:r w:rsidR="002046C2" w:rsidRPr="00DC3938">
              <w:rPr>
                <w:rFonts w:ascii="Times New Roman" w:eastAsia="Times New Roman" w:hAnsi="Times New Roman" w:cs="Times New Roman"/>
                <w:i/>
                <w:color w:val="000000" w:themeColor="text1"/>
                <w:sz w:val="24"/>
                <w:szCs w:val="24"/>
              </w:rPr>
              <w:t>(по получению первичных профессиональных умений и навыков)</w:t>
            </w:r>
          </w:p>
        </w:tc>
        <w:tc>
          <w:tcPr>
            <w:tcW w:w="1485" w:type="dxa"/>
            <w:vAlign w:val="center"/>
          </w:tcPr>
          <w:p w14:paraId="4820F57D" w14:textId="7615BEE4" w:rsidR="002046C2" w:rsidRPr="00DC3938" w:rsidRDefault="00D612FA" w:rsidP="006E009B">
            <w:pPr>
              <w:jc w:val="center"/>
              <w:rPr>
                <w:rFonts w:ascii="Times New Roman" w:eastAsia="Times New Roman" w:hAnsi="Times New Roman" w:cs="Times New Roman"/>
                <w:color w:val="000000" w:themeColor="text1"/>
                <w:sz w:val="24"/>
                <w:szCs w:val="24"/>
              </w:rPr>
            </w:pPr>
            <w:sdt>
              <w:sdtPr>
                <w:rPr>
                  <w:color w:val="000000" w:themeColor="text1"/>
                </w:rPr>
                <w:tag w:val="goog_rdk_30"/>
                <w:id w:val="396953081"/>
                <w:showingPlcHdr/>
              </w:sdtPr>
              <w:sdtEndPr/>
              <w:sdtContent>
                <w:r w:rsidR="00D7189B" w:rsidRPr="00DC3938">
                  <w:rPr>
                    <w:color w:val="000000" w:themeColor="text1"/>
                  </w:rPr>
                  <w:t xml:space="preserve">     </w:t>
                </w:r>
              </w:sdtContent>
            </w:sdt>
            <w:r w:rsidR="002046C2" w:rsidRPr="00DC3938">
              <w:rPr>
                <w:rFonts w:ascii="Times New Roman" w:eastAsia="Times New Roman" w:hAnsi="Times New Roman" w:cs="Times New Roman"/>
                <w:color w:val="000000" w:themeColor="text1"/>
                <w:sz w:val="24"/>
                <w:szCs w:val="24"/>
              </w:rPr>
              <w:t>12</w:t>
            </w:r>
          </w:p>
        </w:tc>
      </w:tr>
      <w:tr w:rsidR="00DC3938" w:rsidRPr="00DC3938" w14:paraId="5B9A9F6D" w14:textId="77777777" w:rsidTr="00DC3938">
        <w:trPr>
          <w:trHeight w:val="460"/>
          <w:jc w:val="center"/>
        </w:trPr>
        <w:tc>
          <w:tcPr>
            <w:tcW w:w="2191" w:type="dxa"/>
            <w:vMerge/>
            <w:vAlign w:val="center"/>
          </w:tcPr>
          <w:p w14:paraId="67E7A17D" w14:textId="77777777" w:rsidR="002046C2" w:rsidRPr="00DC3938" w:rsidRDefault="002046C2"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690" w:type="dxa"/>
            <w:vMerge/>
            <w:vAlign w:val="center"/>
          </w:tcPr>
          <w:p w14:paraId="3C2B2488" w14:textId="77777777" w:rsidR="002046C2" w:rsidRPr="00DC3938" w:rsidRDefault="002046C2"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1250" w:type="dxa"/>
            <w:vMerge/>
            <w:vAlign w:val="center"/>
          </w:tcPr>
          <w:p w14:paraId="5E25535D" w14:textId="77777777" w:rsidR="002046C2" w:rsidRPr="00DC3938" w:rsidRDefault="002046C2"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4254" w:type="dxa"/>
            <w:shd w:val="clear" w:color="auto" w:fill="auto"/>
            <w:vAlign w:val="center"/>
          </w:tcPr>
          <w:p w14:paraId="58FC0E72" w14:textId="77777777" w:rsidR="002046C2" w:rsidRPr="00DC3938" w:rsidRDefault="00D612FA" w:rsidP="006E009B">
            <w:pPr>
              <w:rPr>
                <w:rFonts w:ascii="Times New Roman" w:eastAsia="Times New Roman" w:hAnsi="Times New Roman" w:cs="Times New Roman"/>
                <w:color w:val="000000" w:themeColor="text1"/>
                <w:sz w:val="24"/>
                <w:szCs w:val="24"/>
              </w:rPr>
            </w:pPr>
            <w:sdt>
              <w:sdtPr>
                <w:rPr>
                  <w:color w:val="000000" w:themeColor="text1"/>
                </w:rPr>
                <w:tag w:val="goog_rdk_31"/>
                <w:id w:val="1806585914"/>
              </w:sdtPr>
              <w:sdtEndPr/>
              <w:sdtContent/>
            </w:sdt>
            <w:r w:rsidR="002046C2" w:rsidRPr="00DC3938">
              <w:rPr>
                <w:rFonts w:ascii="Times New Roman" w:eastAsia="Times New Roman" w:hAnsi="Times New Roman" w:cs="Times New Roman"/>
                <w:color w:val="000000" w:themeColor="text1"/>
                <w:sz w:val="24"/>
                <w:szCs w:val="24"/>
              </w:rPr>
              <w:t xml:space="preserve">Производственная практика </w:t>
            </w:r>
          </w:p>
          <w:p w14:paraId="58C30853" w14:textId="77777777" w:rsidR="002046C2" w:rsidRPr="00DC3938" w:rsidRDefault="002046C2" w:rsidP="006E009B">
            <w:pP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i/>
                <w:color w:val="000000" w:themeColor="text1"/>
                <w:sz w:val="24"/>
                <w:szCs w:val="24"/>
              </w:rPr>
              <w:t>(по получению профессиональных умений и опыта профессиональной деятельности)</w:t>
            </w:r>
          </w:p>
        </w:tc>
        <w:tc>
          <w:tcPr>
            <w:tcW w:w="1485" w:type="dxa"/>
            <w:tcBorders>
              <w:bottom w:val="single" w:sz="4" w:space="0" w:color="000000"/>
            </w:tcBorders>
            <w:vAlign w:val="center"/>
          </w:tcPr>
          <w:p w14:paraId="4D233AFB" w14:textId="3B4933BA" w:rsidR="002046C2" w:rsidRPr="00DC3938" w:rsidRDefault="00D612FA" w:rsidP="006E009B">
            <w:pPr>
              <w:jc w:val="center"/>
              <w:rPr>
                <w:rFonts w:ascii="Times New Roman" w:eastAsia="Times New Roman" w:hAnsi="Times New Roman" w:cs="Times New Roman"/>
                <w:color w:val="000000" w:themeColor="text1"/>
                <w:sz w:val="24"/>
                <w:szCs w:val="24"/>
              </w:rPr>
            </w:pPr>
            <w:sdt>
              <w:sdtPr>
                <w:rPr>
                  <w:color w:val="000000" w:themeColor="text1"/>
                </w:rPr>
                <w:tag w:val="goog_rdk_32"/>
                <w:id w:val="223956129"/>
                <w:showingPlcHdr/>
              </w:sdtPr>
              <w:sdtEndPr/>
              <w:sdtContent>
                <w:r w:rsidR="00D7189B" w:rsidRPr="00DC3938">
                  <w:rPr>
                    <w:color w:val="000000" w:themeColor="text1"/>
                  </w:rPr>
                  <w:t xml:space="preserve">     </w:t>
                </w:r>
              </w:sdtContent>
            </w:sdt>
            <w:r w:rsidR="002046C2" w:rsidRPr="00DC3938">
              <w:rPr>
                <w:rFonts w:ascii="Times New Roman" w:eastAsia="Times New Roman" w:hAnsi="Times New Roman" w:cs="Times New Roman"/>
                <w:color w:val="000000" w:themeColor="text1"/>
                <w:sz w:val="24"/>
                <w:szCs w:val="24"/>
              </w:rPr>
              <w:t>6</w:t>
            </w:r>
          </w:p>
        </w:tc>
      </w:tr>
      <w:tr w:rsidR="00DC3938" w:rsidRPr="00DC3938" w14:paraId="54E301C6" w14:textId="77777777" w:rsidTr="00DC3938">
        <w:trPr>
          <w:trHeight w:val="160"/>
          <w:jc w:val="center"/>
        </w:trPr>
        <w:tc>
          <w:tcPr>
            <w:tcW w:w="2191" w:type="dxa"/>
            <w:vMerge/>
            <w:vAlign w:val="center"/>
          </w:tcPr>
          <w:p w14:paraId="55E2F62F" w14:textId="77777777" w:rsidR="002046C2" w:rsidRPr="00DC3938" w:rsidRDefault="002046C2"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690" w:type="dxa"/>
            <w:vMerge/>
            <w:vAlign w:val="center"/>
          </w:tcPr>
          <w:p w14:paraId="7F0B3DE4" w14:textId="77777777" w:rsidR="002046C2" w:rsidRPr="00DC3938" w:rsidRDefault="002046C2"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1250" w:type="dxa"/>
            <w:vMerge/>
            <w:vAlign w:val="center"/>
          </w:tcPr>
          <w:p w14:paraId="6D524558" w14:textId="77777777" w:rsidR="002046C2" w:rsidRPr="00DC3938" w:rsidRDefault="002046C2" w:rsidP="006E00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4254" w:type="dxa"/>
            <w:vAlign w:val="center"/>
          </w:tcPr>
          <w:p w14:paraId="083B2201" w14:textId="77777777" w:rsidR="002046C2" w:rsidRPr="00DC3938" w:rsidRDefault="00D612FA" w:rsidP="006E009B">
            <w:pPr>
              <w:rPr>
                <w:rFonts w:ascii="Times New Roman" w:eastAsia="Times New Roman" w:hAnsi="Times New Roman" w:cs="Times New Roman"/>
                <w:color w:val="000000" w:themeColor="text1"/>
                <w:sz w:val="24"/>
                <w:szCs w:val="24"/>
              </w:rPr>
            </w:pPr>
            <w:sdt>
              <w:sdtPr>
                <w:rPr>
                  <w:color w:val="000000" w:themeColor="text1"/>
                </w:rPr>
                <w:tag w:val="goog_rdk_33"/>
                <w:id w:val="371347463"/>
              </w:sdtPr>
              <w:sdtEndPr/>
              <w:sdtContent/>
            </w:sdt>
            <w:r w:rsidR="002046C2" w:rsidRPr="00DC3938">
              <w:rPr>
                <w:rFonts w:ascii="Times New Roman" w:eastAsia="Times New Roman" w:hAnsi="Times New Roman" w:cs="Times New Roman"/>
                <w:color w:val="000000" w:themeColor="text1"/>
                <w:sz w:val="24"/>
                <w:szCs w:val="24"/>
              </w:rPr>
              <w:t>Производственная практика (преддипломная)</w:t>
            </w:r>
          </w:p>
        </w:tc>
        <w:tc>
          <w:tcPr>
            <w:tcW w:w="1485" w:type="dxa"/>
            <w:vAlign w:val="center"/>
          </w:tcPr>
          <w:p w14:paraId="5F943C87" w14:textId="32BC6F1F" w:rsidR="002046C2" w:rsidRPr="00DC3938" w:rsidRDefault="00D612FA" w:rsidP="006E009B">
            <w:pPr>
              <w:jc w:val="center"/>
              <w:rPr>
                <w:rFonts w:ascii="Times New Roman" w:eastAsia="Times New Roman" w:hAnsi="Times New Roman" w:cs="Times New Roman"/>
                <w:color w:val="000000" w:themeColor="text1"/>
                <w:sz w:val="24"/>
                <w:szCs w:val="24"/>
              </w:rPr>
            </w:pPr>
            <w:sdt>
              <w:sdtPr>
                <w:rPr>
                  <w:color w:val="000000" w:themeColor="text1"/>
                </w:rPr>
                <w:tag w:val="goog_rdk_34"/>
                <w:id w:val="-2114587952"/>
              </w:sdtPr>
              <w:sdtEndPr/>
              <w:sdtContent/>
            </w:sdt>
            <w:r w:rsidR="00962E2B" w:rsidRPr="00DC3938">
              <w:rPr>
                <w:rFonts w:ascii="Times New Roman" w:eastAsia="Times New Roman" w:hAnsi="Times New Roman" w:cs="Times New Roman"/>
                <w:color w:val="000000" w:themeColor="text1"/>
                <w:sz w:val="24"/>
                <w:szCs w:val="24"/>
              </w:rPr>
              <w:t>9</w:t>
            </w:r>
          </w:p>
        </w:tc>
      </w:tr>
      <w:tr w:rsidR="00DC3938" w:rsidRPr="00DC3938" w14:paraId="798DF7BB" w14:textId="77777777" w:rsidTr="00DC3938">
        <w:trPr>
          <w:trHeight w:val="680"/>
          <w:jc w:val="center"/>
        </w:trPr>
        <w:tc>
          <w:tcPr>
            <w:tcW w:w="2191" w:type="dxa"/>
            <w:vAlign w:val="center"/>
          </w:tcPr>
          <w:p w14:paraId="23C7F700" w14:textId="77777777" w:rsidR="002046C2" w:rsidRPr="00DC3938" w:rsidRDefault="002046C2" w:rsidP="006E009B">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Блок 3</w:t>
            </w:r>
          </w:p>
          <w:p w14:paraId="495B8E52" w14:textId="77777777" w:rsidR="002046C2" w:rsidRPr="00DC3938" w:rsidRDefault="002046C2" w:rsidP="006E009B">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Государственная итоговая аттестация</w:t>
            </w:r>
          </w:p>
        </w:tc>
        <w:tc>
          <w:tcPr>
            <w:tcW w:w="690" w:type="dxa"/>
            <w:vAlign w:val="center"/>
          </w:tcPr>
          <w:p w14:paraId="586FB907" w14:textId="77777777" w:rsidR="002046C2" w:rsidRPr="00DC3938" w:rsidRDefault="002046C2" w:rsidP="006E009B">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Б.3</w:t>
            </w:r>
          </w:p>
        </w:tc>
        <w:tc>
          <w:tcPr>
            <w:tcW w:w="1250" w:type="dxa"/>
            <w:vAlign w:val="center"/>
          </w:tcPr>
          <w:p w14:paraId="511A2832" w14:textId="77777777" w:rsidR="002046C2" w:rsidRPr="00DC3938" w:rsidRDefault="002046C2" w:rsidP="006E009B">
            <w:pPr>
              <w:jc w:val="center"/>
              <w:rPr>
                <w:rFonts w:ascii="Times New Roman" w:eastAsia="Times New Roman" w:hAnsi="Times New Roman" w:cs="Times New Roman"/>
                <w:color w:val="000000" w:themeColor="text1"/>
                <w:sz w:val="16"/>
                <w:szCs w:val="16"/>
              </w:rPr>
            </w:pPr>
            <w:r w:rsidRPr="00DC3938">
              <w:rPr>
                <w:rFonts w:ascii="Times New Roman" w:eastAsia="Times New Roman" w:hAnsi="Times New Roman" w:cs="Times New Roman"/>
                <w:color w:val="000000" w:themeColor="text1"/>
                <w:sz w:val="16"/>
                <w:szCs w:val="16"/>
              </w:rPr>
              <w:t>Базовая</w:t>
            </w:r>
          </w:p>
        </w:tc>
        <w:tc>
          <w:tcPr>
            <w:tcW w:w="4254" w:type="dxa"/>
            <w:vAlign w:val="center"/>
          </w:tcPr>
          <w:p w14:paraId="7384DA28" w14:textId="77777777" w:rsidR="002046C2" w:rsidRPr="00DC3938" w:rsidRDefault="00D612FA" w:rsidP="006E009B">
            <w:pPr>
              <w:rPr>
                <w:rFonts w:ascii="Times New Roman" w:eastAsia="Times New Roman" w:hAnsi="Times New Roman" w:cs="Times New Roman"/>
                <w:color w:val="000000" w:themeColor="text1"/>
                <w:sz w:val="24"/>
                <w:szCs w:val="24"/>
              </w:rPr>
            </w:pPr>
            <w:sdt>
              <w:sdtPr>
                <w:rPr>
                  <w:color w:val="000000" w:themeColor="text1"/>
                </w:rPr>
                <w:tag w:val="goog_rdk_35"/>
                <w:id w:val="-1970745701"/>
              </w:sdtPr>
              <w:sdtEndPr/>
              <w:sdtContent/>
            </w:sdt>
            <w:r w:rsidR="002046C2" w:rsidRPr="00DC3938">
              <w:rPr>
                <w:rFonts w:ascii="Times New Roman" w:eastAsia="Times New Roman" w:hAnsi="Times New Roman" w:cs="Times New Roman"/>
                <w:color w:val="000000" w:themeColor="text1"/>
                <w:sz w:val="24"/>
                <w:szCs w:val="24"/>
              </w:rPr>
              <w:t xml:space="preserve">ВКР бакалавра </w:t>
            </w:r>
          </w:p>
          <w:p w14:paraId="4AB2221F" w14:textId="77777777" w:rsidR="002046C2" w:rsidRPr="00DC3938" w:rsidRDefault="002046C2" w:rsidP="006E009B">
            <w:pPr>
              <w:rPr>
                <w:rFonts w:ascii="Times New Roman" w:eastAsia="Times New Roman" w:hAnsi="Times New Roman" w:cs="Times New Roman"/>
                <w:i/>
                <w:color w:val="000000" w:themeColor="text1"/>
                <w:sz w:val="24"/>
                <w:szCs w:val="24"/>
              </w:rPr>
            </w:pPr>
            <w:r w:rsidRPr="00DC3938">
              <w:rPr>
                <w:rFonts w:ascii="Times New Roman" w:eastAsia="Times New Roman" w:hAnsi="Times New Roman" w:cs="Times New Roman"/>
                <w:color w:val="000000" w:themeColor="text1"/>
                <w:sz w:val="24"/>
                <w:szCs w:val="24"/>
              </w:rPr>
              <w:t>(</w:t>
            </w:r>
            <w:r w:rsidRPr="00DC3938">
              <w:rPr>
                <w:rFonts w:ascii="Times New Roman" w:eastAsia="Times New Roman" w:hAnsi="Times New Roman" w:cs="Times New Roman"/>
                <w:i/>
                <w:color w:val="000000" w:themeColor="text1"/>
                <w:sz w:val="24"/>
                <w:szCs w:val="24"/>
              </w:rPr>
              <w:t xml:space="preserve">подготовка к процедуре защиты </w:t>
            </w:r>
          </w:p>
          <w:p w14:paraId="2ED3E730" w14:textId="77777777" w:rsidR="002046C2" w:rsidRPr="00DC3938" w:rsidRDefault="002046C2" w:rsidP="006E009B">
            <w:pP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i/>
                <w:color w:val="000000" w:themeColor="text1"/>
                <w:sz w:val="24"/>
                <w:szCs w:val="24"/>
              </w:rPr>
              <w:t>и защита выпускной квалификационной работы)</w:t>
            </w:r>
          </w:p>
        </w:tc>
        <w:tc>
          <w:tcPr>
            <w:tcW w:w="1485" w:type="dxa"/>
            <w:vAlign w:val="center"/>
          </w:tcPr>
          <w:p w14:paraId="1258F3CF" w14:textId="77777777" w:rsidR="002046C2" w:rsidRPr="00DC3938" w:rsidRDefault="00D612FA" w:rsidP="006E009B">
            <w:pPr>
              <w:jc w:val="center"/>
              <w:rPr>
                <w:rFonts w:ascii="Times New Roman" w:eastAsia="Times New Roman" w:hAnsi="Times New Roman" w:cs="Times New Roman"/>
                <w:color w:val="000000" w:themeColor="text1"/>
                <w:sz w:val="24"/>
                <w:szCs w:val="24"/>
              </w:rPr>
            </w:pPr>
            <w:sdt>
              <w:sdtPr>
                <w:rPr>
                  <w:color w:val="000000" w:themeColor="text1"/>
                </w:rPr>
                <w:tag w:val="goog_rdk_36"/>
                <w:id w:val="1894619314"/>
              </w:sdtPr>
              <w:sdtEndPr/>
              <w:sdtContent/>
            </w:sdt>
            <w:r w:rsidR="002046C2" w:rsidRPr="00DC3938">
              <w:rPr>
                <w:rFonts w:ascii="Times New Roman" w:eastAsia="Times New Roman" w:hAnsi="Times New Roman" w:cs="Times New Roman"/>
                <w:color w:val="000000" w:themeColor="text1"/>
                <w:sz w:val="24"/>
                <w:szCs w:val="24"/>
              </w:rPr>
              <w:t>6</w:t>
            </w:r>
          </w:p>
        </w:tc>
      </w:tr>
      <w:tr w:rsidR="00DC3938" w:rsidRPr="00DC3938" w14:paraId="1FB02C7D" w14:textId="77777777" w:rsidTr="00DC3938">
        <w:trPr>
          <w:jc w:val="center"/>
        </w:trPr>
        <w:tc>
          <w:tcPr>
            <w:tcW w:w="8385" w:type="dxa"/>
            <w:gridSpan w:val="4"/>
          </w:tcPr>
          <w:p w14:paraId="5665AF3A" w14:textId="77777777" w:rsidR="002046C2" w:rsidRPr="00DC3938" w:rsidRDefault="002046C2" w:rsidP="006E009B">
            <w:pPr>
              <w:jc w:val="center"/>
              <w:rPr>
                <w:rFonts w:ascii="Times New Roman" w:eastAsia="Times New Roman" w:hAnsi="Times New Roman" w:cs="Times New Roman"/>
                <w:b/>
                <w:color w:val="000000" w:themeColor="text1"/>
                <w:sz w:val="24"/>
                <w:szCs w:val="24"/>
              </w:rPr>
            </w:pPr>
            <w:r w:rsidRPr="00DC3938">
              <w:rPr>
                <w:rFonts w:ascii="Times New Roman" w:eastAsia="Times New Roman" w:hAnsi="Times New Roman" w:cs="Times New Roman"/>
                <w:b/>
                <w:color w:val="000000" w:themeColor="text1"/>
                <w:sz w:val="24"/>
                <w:szCs w:val="24"/>
              </w:rPr>
              <w:t>Общая трудоемкость ООП</w:t>
            </w:r>
          </w:p>
        </w:tc>
        <w:tc>
          <w:tcPr>
            <w:tcW w:w="1485" w:type="dxa"/>
          </w:tcPr>
          <w:p w14:paraId="16002C4C" w14:textId="77777777" w:rsidR="002046C2" w:rsidRPr="00DC3938" w:rsidRDefault="00D612FA" w:rsidP="006E009B">
            <w:pPr>
              <w:jc w:val="center"/>
              <w:rPr>
                <w:rFonts w:ascii="Times New Roman" w:eastAsia="Times New Roman" w:hAnsi="Times New Roman" w:cs="Times New Roman"/>
                <w:b/>
                <w:color w:val="000000" w:themeColor="text1"/>
                <w:sz w:val="24"/>
                <w:szCs w:val="24"/>
              </w:rPr>
            </w:pPr>
            <w:sdt>
              <w:sdtPr>
                <w:rPr>
                  <w:color w:val="000000" w:themeColor="text1"/>
                </w:rPr>
                <w:tag w:val="goog_rdk_37"/>
                <w:id w:val="867878429"/>
              </w:sdtPr>
              <w:sdtEndPr/>
              <w:sdtContent/>
            </w:sdt>
            <w:r w:rsidR="002046C2" w:rsidRPr="00DC3938">
              <w:rPr>
                <w:rFonts w:ascii="Times New Roman" w:eastAsia="Times New Roman" w:hAnsi="Times New Roman" w:cs="Times New Roman"/>
                <w:b/>
                <w:color w:val="000000" w:themeColor="text1"/>
                <w:sz w:val="24"/>
                <w:szCs w:val="24"/>
              </w:rPr>
              <w:t>240</w:t>
            </w:r>
          </w:p>
        </w:tc>
      </w:tr>
    </w:tbl>
    <w:p w14:paraId="1E2C3E56" w14:textId="77777777" w:rsidR="002D2186" w:rsidRPr="002D2186" w:rsidRDefault="002D2186" w:rsidP="002D2186">
      <w:pPr>
        <w:spacing w:after="120"/>
        <w:ind w:firstLine="709"/>
        <w:jc w:val="both"/>
        <w:rPr>
          <w:rFonts w:ascii="Times New Roman" w:eastAsia="Times New Roman" w:hAnsi="Times New Roman" w:cs="Times New Roman"/>
          <w:sz w:val="24"/>
          <w:szCs w:val="24"/>
        </w:rPr>
      </w:pPr>
      <w:r w:rsidRPr="002D2186">
        <w:rPr>
          <w:rFonts w:ascii="Times New Roman" w:eastAsia="Times New Roman" w:hAnsi="Times New Roman" w:cs="Times New Roman"/>
          <w:sz w:val="24"/>
          <w:szCs w:val="24"/>
        </w:rPr>
        <w:t>* – трудоемкость модулей Блока 1 «Дисциплины (модули)»: модуля базовой инженерной подготовки, модуля направления подготовки, модуля специализации, модуля дополнительной специализации может отличаться для очной, очно-заочной форм  обучения по образовательной  программе</w:t>
      </w:r>
    </w:p>
    <w:p w14:paraId="2FC778E8" w14:textId="77777777" w:rsidR="002D2186" w:rsidRDefault="002D2186" w:rsidP="00E64FE2">
      <w:pPr>
        <w:pBdr>
          <w:top w:val="nil"/>
          <w:left w:val="nil"/>
          <w:bottom w:val="nil"/>
          <w:right w:val="nil"/>
          <w:between w:val="nil"/>
        </w:pBdr>
        <w:ind w:firstLine="709"/>
        <w:jc w:val="both"/>
        <w:rPr>
          <w:rFonts w:ascii="Times New Roman" w:eastAsia="Times New Roman" w:hAnsi="Times New Roman" w:cs="Times New Roman"/>
          <w:color w:val="000000" w:themeColor="text1"/>
          <w:sz w:val="24"/>
          <w:szCs w:val="24"/>
        </w:rPr>
      </w:pPr>
    </w:p>
    <w:p w14:paraId="26B748F1" w14:textId="7A01BD48" w:rsidR="00E64FE2" w:rsidRPr="00DC3938" w:rsidRDefault="00E64FE2" w:rsidP="00E64FE2">
      <w:pPr>
        <w:pBdr>
          <w:top w:val="nil"/>
          <w:left w:val="nil"/>
          <w:bottom w:val="nil"/>
          <w:right w:val="nil"/>
          <w:between w:val="nil"/>
        </w:pBdr>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6.2.1. Перечень дисциплин модуля базовой инженерной подготовки (МБИП):</w:t>
      </w:r>
    </w:p>
    <w:tbl>
      <w:tblPr>
        <w:tblStyle w:val="aff0"/>
        <w:tblW w:w="9834" w:type="dxa"/>
        <w:tblInd w:w="23" w:type="dxa"/>
        <w:tblLayout w:type="fixed"/>
        <w:tblLook w:val="0400" w:firstRow="0" w:lastRow="0" w:firstColumn="0" w:lastColumn="0" w:noHBand="0" w:noVBand="1"/>
      </w:tblPr>
      <w:tblGrid>
        <w:gridCol w:w="765"/>
        <w:gridCol w:w="6780"/>
        <w:gridCol w:w="2289"/>
      </w:tblGrid>
      <w:tr w:rsidR="00DC3938" w:rsidRPr="00DC3938" w14:paraId="08EB59AA" w14:textId="77777777" w:rsidTr="0058750D">
        <w:trPr>
          <w:trHeight w:val="220"/>
        </w:trPr>
        <w:tc>
          <w:tcPr>
            <w:tcW w:w="75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tcPr>
          <w:p w14:paraId="6075FC52" w14:textId="77777777" w:rsidR="00E64FE2" w:rsidRPr="00DC3938" w:rsidRDefault="00E64FE2" w:rsidP="0058750D">
            <w:pPr>
              <w:jc w:val="center"/>
              <w:rPr>
                <w:rFonts w:ascii="Times New Roman" w:eastAsia="Times New Roman" w:hAnsi="Times New Roman" w:cs="Times New Roman"/>
                <w:color w:val="000000" w:themeColor="text1"/>
                <w:sz w:val="16"/>
                <w:szCs w:val="16"/>
              </w:rPr>
            </w:pPr>
            <w:r w:rsidRPr="00DC3938">
              <w:rPr>
                <w:rFonts w:ascii="Times New Roman" w:eastAsia="Times New Roman" w:hAnsi="Times New Roman" w:cs="Times New Roman"/>
                <w:b/>
                <w:color w:val="000000" w:themeColor="text1"/>
                <w:sz w:val="16"/>
                <w:szCs w:val="16"/>
              </w:rPr>
              <w:t>Дисциплины</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tcPr>
          <w:p w14:paraId="295DCD87" w14:textId="77777777" w:rsidR="00E64FE2" w:rsidRPr="00DC3938" w:rsidRDefault="00E64FE2" w:rsidP="0058750D">
            <w:pPr>
              <w:jc w:val="center"/>
              <w:rPr>
                <w:rFonts w:ascii="Times New Roman" w:eastAsia="Times New Roman" w:hAnsi="Times New Roman" w:cs="Times New Roman"/>
                <w:b/>
                <w:color w:val="000000" w:themeColor="text1"/>
                <w:sz w:val="16"/>
                <w:szCs w:val="16"/>
              </w:rPr>
            </w:pPr>
            <w:r w:rsidRPr="00DC3938">
              <w:rPr>
                <w:rFonts w:ascii="Times New Roman" w:eastAsia="Times New Roman" w:hAnsi="Times New Roman" w:cs="Times New Roman"/>
                <w:b/>
                <w:color w:val="000000" w:themeColor="text1"/>
                <w:sz w:val="16"/>
                <w:szCs w:val="16"/>
              </w:rPr>
              <w:t xml:space="preserve">Трудоемкость </w:t>
            </w:r>
          </w:p>
          <w:p w14:paraId="0EA27190" w14:textId="77777777" w:rsidR="00E64FE2" w:rsidRPr="00DC3938" w:rsidRDefault="00E64FE2" w:rsidP="0058750D">
            <w:pPr>
              <w:jc w:val="center"/>
              <w:rPr>
                <w:rFonts w:ascii="Times New Roman" w:eastAsia="Times New Roman" w:hAnsi="Times New Roman" w:cs="Times New Roman"/>
                <w:color w:val="000000" w:themeColor="text1"/>
                <w:sz w:val="16"/>
                <w:szCs w:val="16"/>
              </w:rPr>
            </w:pPr>
            <w:r w:rsidRPr="00DC3938">
              <w:rPr>
                <w:rFonts w:ascii="Times New Roman" w:eastAsia="Times New Roman" w:hAnsi="Times New Roman" w:cs="Times New Roman"/>
                <w:b/>
                <w:color w:val="000000" w:themeColor="text1"/>
                <w:sz w:val="16"/>
                <w:szCs w:val="16"/>
              </w:rPr>
              <w:t>в кредитах (зачетных единицах (ЗЕ))</w:t>
            </w:r>
          </w:p>
        </w:tc>
      </w:tr>
      <w:tr w:rsidR="00DC3938" w:rsidRPr="00DC3938" w14:paraId="34A87C99" w14:textId="77777777" w:rsidTr="0058750D">
        <w:trPr>
          <w:trHeight w:val="14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47DB72A6"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1.</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48CA245E" w14:textId="77777777" w:rsidR="00E64FE2" w:rsidRPr="00DC3938" w:rsidRDefault="00D612FA" w:rsidP="0058750D">
            <w:pPr>
              <w:jc w:val="both"/>
              <w:rPr>
                <w:rFonts w:ascii="Times New Roman" w:eastAsia="Times New Roman" w:hAnsi="Times New Roman" w:cs="Times New Roman"/>
                <w:color w:val="000000" w:themeColor="text1"/>
                <w:sz w:val="24"/>
                <w:szCs w:val="24"/>
              </w:rPr>
            </w:pPr>
            <w:sdt>
              <w:sdtPr>
                <w:rPr>
                  <w:color w:val="000000" w:themeColor="text1"/>
                </w:rPr>
                <w:tag w:val="goog_rdk_38"/>
                <w:id w:val="1829251081"/>
              </w:sdtPr>
              <w:sdtEndPr/>
              <w:sdtContent/>
            </w:sdt>
            <w:r w:rsidR="00E64FE2" w:rsidRPr="00DC3938">
              <w:rPr>
                <w:rFonts w:ascii="Times New Roman" w:eastAsia="Times New Roman" w:hAnsi="Times New Roman" w:cs="Times New Roman"/>
                <w:color w:val="000000" w:themeColor="text1"/>
                <w:sz w:val="24"/>
                <w:szCs w:val="24"/>
              </w:rPr>
              <w:t>Математика</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0DE210BB"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21</w:t>
            </w:r>
          </w:p>
        </w:tc>
      </w:tr>
      <w:tr w:rsidR="00DC3938" w:rsidRPr="00DC3938" w14:paraId="3965E053" w14:textId="77777777" w:rsidTr="0058750D">
        <w:trPr>
          <w:trHeight w:val="14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3EC0C8EE"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2.</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04E93A04" w14:textId="77777777" w:rsidR="00E64FE2" w:rsidRPr="00DC3938" w:rsidRDefault="00D612FA" w:rsidP="0058750D">
            <w:pPr>
              <w:jc w:val="both"/>
              <w:rPr>
                <w:rFonts w:ascii="Times New Roman" w:eastAsia="Times New Roman" w:hAnsi="Times New Roman" w:cs="Times New Roman"/>
                <w:color w:val="000000" w:themeColor="text1"/>
                <w:sz w:val="24"/>
                <w:szCs w:val="24"/>
              </w:rPr>
            </w:pPr>
            <w:sdt>
              <w:sdtPr>
                <w:rPr>
                  <w:color w:val="000000" w:themeColor="text1"/>
                </w:rPr>
                <w:tag w:val="goog_rdk_39"/>
                <w:id w:val="997764022"/>
              </w:sdtPr>
              <w:sdtEndPr/>
              <w:sdtContent/>
            </w:sdt>
            <w:r w:rsidR="00E64FE2" w:rsidRPr="00DC3938">
              <w:rPr>
                <w:rFonts w:ascii="Times New Roman" w:eastAsia="Times New Roman" w:hAnsi="Times New Roman" w:cs="Times New Roman"/>
                <w:color w:val="000000" w:themeColor="text1"/>
                <w:sz w:val="24"/>
                <w:szCs w:val="24"/>
              </w:rPr>
              <w:t>Физика</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02635FFB"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18</w:t>
            </w:r>
          </w:p>
        </w:tc>
      </w:tr>
      <w:tr w:rsidR="00DC3938" w:rsidRPr="00DC3938" w14:paraId="34DE4477" w14:textId="77777777" w:rsidTr="0058750D">
        <w:trPr>
          <w:trHeight w:val="16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45B9637"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3.</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89E8018" w14:textId="77777777" w:rsidR="00E64FE2" w:rsidRPr="00DC3938" w:rsidRDefault="00D612FA" w:rsidP="0058750D">
            <w:pPr>
              <w:jc w:val="both"/>
              <w:rPr>
                <w:rFonts w:ascii="Times New Roman" w:eastAsia="Times New Roman" w:hAnsi="Times New Roman" w:cs="Times New Roman"/>
                <w:color w:val="000000" w:themeColor="text1"/>
                <w:sz w:val="24"/>
                <w:szCs w:val="24"/>
              </w:rPr>
            </w:pPr>
            <w:sdt>
              <w:sdtPr>
                <w:rPr>
                  <w:color w:val="000000" w:themeColor="text1"/>
                </w:rPr>
                <w:tag w:val="goog_rdk_40"/>
                <w:id w:val="-849488620"/>
              </w:sdtPr>
              <w:sdtEndPr/>
              <w:sdtContent/>
            </w:sdt>
            <w:r w:rsidR="00E64FE2" w:rsidRPr="00DC3938">
              <w:rPr>
                <w:rFonts w:ascii="Times New Roman" w:eastAsia="Times New Roman" w:hAnsi="Times New Roman" w:cs="Times New Roman"/>
                <w:color w:val="000000" w:themeColor="text1"/>
                <w:sz w:val="24"/>
                <w:szCs w:val="24"/>
              </w:rPr>
              <w:t>Электротехника 1.3</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3A4D078"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3</w:t>
            </w:r>
          </w:p>
        </w:tc>
      </w:tr>
      <w:tr w:rsidR="00DC3938" w:rsidRPr="00DC3938" w14:paraId="2DA29CF6" w14:textId="77777777" w:rsidTr="0058750D">
        <w:trPr>
          <w:trHeight w:val="16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4DF55DE6"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4.</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59202422" w14:textId="77777777" w:rsidR="00E64FE2" w:rsidRPr="00DC3938" w:rsidRDefault="00D612FA" w:rsidP="0058750D">
            <w:pPr>
              <w:jc w:val="both"/>
              <w:rPr>
                <w:rFonts w:ascii="Times New Roman" w:eastAsia="Times New Roman" w:hAnsi="Times New Roman" w:cs="Times New Roman"/>
                <w:color w:val="000000" w:themeColor="text1"/>
                <w:sz w:val="24"/>
                <w:szCs w:val="24"/>
              </w:rPr>
            </w:pPr>
            <w:sdt>
              <w:sdtPr>
                <w:rPr>
                  <w:color w:val="000000" w:themeColor="text1"/>
                </w:rPr>
                <w:tag w:val="goog_rdk_41"/>
                <w:id w:val="-1009210202"/>
              </w:sdtPr>
              <w:sdtEndPr/>
              <w:sdtContent/>
            </w:sdt>
            <w:r w:rsidR="00E64FE2" w:rsidRPr="00DC3938">
              <w:rPr>
                <w:rFonts w:ascii="Times New Roman" w:eastAsia="Times New Roman" w:hAnsi="Times New Roman" w:cs="Times New Roman"/>
                <w:color w:val="000000" w:themeColor="text1"/>
                <w:sz w:val="24"/>
                <w:szCs w:val="24"/>
              </w:rPr>
              <w:t>Химия</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4117158D"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6</w:t>
            </w:r>
          </w:p>
        </w:tc>
      </w:tr>
      <w:tr w:rsidR="00DC3938" w:rsidRPr="00DC3938" w14:paraId="286A4031" w14:textId="77777777" w:rsidTr="0058750D">
        <w:trPr>
          <w:trHeight w:val="16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526C61EE"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5.</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22F5DC20" w14:textId="77777777" w:rsidR="00E64FE2" w:rsidRPr="00DC3938" w:rsidRDefault="00D612FA" w:rsidP="0058750D">
            <w:pPr>
              <w:rPr>
                <w:rFonts w:ascii="Times New Roman" w:eastAsia="Times New Roman" w:hAnsi="Times New Roman" w:cs="Times New Roman"/>
                <w:color w:val="000000" w:themeColor="text1"/>
                <w:sz w:val="24"/>
                <w:szCs w:val="24"/>
              </w:rPr>
            </w:pPr>
            <w:sdt>
              <w:sdtPr>
                <w:rPr>
                  <w:color w:val="000000" w:themeColor="text1"/>
                </w:rPr>
                <w:tag w:val="goog_rdk_42"/>
                <w:id w:val="-1349402509"/>
              </w:sdtPr>
              <w:sdtEndPr/>
              <w:sdtContent/>
            </w:sdt>
            <w:r w:rsidR="00E64FE2" w:rsidRPr="00DC3938">
              <w:rPr>
                <w:rFonts w:ascii="Times New Roman" w:eastAsia="Times New Roman" w:hAnsi="Times New Roman" w:cs="Times New Roman"/>
                <w:color w:val="000000" w:themeColor="text1"/>
                <w:sz w:val="24"/>
                <w:szCs w:val="24"/>
              </w:rPr>
              <w:t>Современные технологии (автоматизации и робототехники)</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4D0A8A58"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2</w:t>
            </w:r>
          </w:p>
        </w:tc>
      </w:tr>
      <w:tr w:rsidR="00DC3938" w:rsidRPr="00DC3938" w14:paraId="2AE73010" w14:textId="77777777" w:rsidTr="0058750D">
        <w:trPr>
          <w:trHeight w:val="4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0F2D52B3"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6.</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58CA47A9" w14:textId="77777777" w:rsidR="00E64FE2" w:rsidRPr="00DC3938" w:rsidRDefault="00D612FA" w:rsidP="0058750D">
            <w:pPr>
              <w:jc w:val="both"/>
              <w:rPr>
                <w:rFonts w:ascii="Times New Roman" w:eastAsia="Times New Roman" w:hAnsi="Times New Roman" w:cs="Times New Roman"/>
                <w:color w:val="000000" w:themeColor="text1"/>
                <w:sz w:val="24"/>
                <w:szCs w:val="24"/>
              </w:rPr>
            </w:pPr>
            <w:sdt>
              <w:sdtPr>
                <w:rPr>
                  <w:color w:val="000000" w:themeColor="text1"/>
                </w:rPr>
                <w:tag w:val="goog_rdk_43"/>
                <w:id w:val="1442415135"/>
              </w:sdtPr>
              <w:sdtEndPr/>
              <w:sdtContent/>
            </w:sdt>
            <w:r w:rsidR="00E64FE2" w:rsidRPr="00DC3938">
              <w:rPr>
                <w:rFonts w:ascii="Times New Roman" w:eastAsia="Times New Roman" w:hAnsi="Times New Roman" w:cs="Times New Roman"/>
                <w:color w:val="000000" w:themeColor="text1"/>
                <w:sz w:val="24"/>
                <w:szCs w:val="24"/>
              </w:rPr>
              <w:t>Безопасность жизнедеятельности</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32C05CB"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3</w:t>
            </w:r>
          </w:p>
        </w:tc>
      </w:tr>
      <w:tr w:rsidR="00DC3938" w:rsidRPr="00DC3938" w14:paraId="1C72399F" w14:textId="77777777" w:rsidTr="0058750D">
        <w:trPr>
          <w:trHeight w:val="16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022B9E33"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7.</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5E60A979" w14:textId="77777777" w:rsidR="00E64FE2" w:rsidRPr="00DC3938" w:rsidRDefault="00D612FA" w:rsidP="0058750D">
            <w:pPr>
              <w:jc w:val="both"/>
              <w:rPr>
                <w:rFonts w:ascii="Times New Roman" w:eastAsia="Times New Roman" w:hAnsi="Times New Roman" w:cs="Times New Roman"/>
                <w:color w:val="000000" w:themeColor="text1"/>
                <w:sz w:val="24"/>
                <w:szCs w:val="24"/>
              </w:rPr>
            </w:pPr>
            <w:sdt>
              <w:sdtPr>
                <w:rPr>
                  <w:color w:val="000000" w:themeColor="text1"/>
                </w:rPr>
                <w:tag w:val="goog_rdk_44"/>
                <w:id w:val="1216855009"/>
              </w:sdtPr>
              <w:sdtEndPr/>
              <w:sdtContent/>
            </w:sdt>
            <w:r w:rsidR="00E64FE2" w:rsidRPr="00DC3938">
              <w:rPr>
                <w:rFonts w:ascii="Times New Roman" w:eastAsia="Times New Roman" w:hAnsi="Times New Roman" w:cs="Times New Roman"/>
                <w:color w:val="000000" w:themeColor="text1"/>
                <w:sz w:val="24"/>
                <w:szCs w:val="24"/>
              </w:rPr>
              <w:t>Инженерная графика 1 и 2</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3D526179"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4</w:t>
            </w:r>
          </w:p>
        </w:tc>
      </w:tr>
      <w:tr w:rsidR="00DC3938" w:rsidRPr="00DC3938" w14:paraId="36D8024E" w14:textId="77777777" w:rsidTr="0058750D">
        <w:trPr>
          <w:trHeight w:val="20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5195A5B"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8.</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8AC4DD9" w14:textId="77777777" w:rsidR="00E64FE2" w:rsidRPr="00DC3938" w:rsidRDefault="00D612FA" w:rsidP="0058750D">
            <w:pPr>
              <w:jc w:val="both"/>
              <w:rPr>
                <w:rFonts w:ascii="Times New Roman" w:eastAsia="Times New Roman" w:hAnsi="Times New Roman" w:cs="Times New Roman"/>
                <w:color w:val="000000" w:themeColor="text1"/>
                <w:sz w:val="24"/>
                <w:szCs w:val="24"/>
              </w:rPr>
            </w:pPr>
            <w:sdt>
              <w:sdtPr>
                <w:rPr>
                  <w:color w:val="000000" w:themeColor="text1"/>
                </w:rPr>
                <w:tag w:val="goog_rdk_45"/>
                <w:id w:val="424543053"/>
              </w:sdtPr>
              <w:sdtEndPr/>
              <w:sdtContent/>
            </w:sdt>
            <w:r w:rsidR="00E64FE2" w:rsidRPr="00DC3938">
              <w:rPr>
                <w:rFonts w:ascii="Times New Roman" w:eastAsia="Times New Roman" w:hAnsi="Times New Roman" w:cs="Times New Roman"/>
                <w:color w:val="000000" w:themeColor="text1"/>
                <w:sz w:val="24"/>
                <w:szCs w:val="24"/>
              </w:rPr>
              <w:t>Информатика</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253329D1"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3</w:t>
            </w:r>
          </w:p>
        </w:tc>
      </w:tr>
      <w:tr w:rsidR="00DC3938" w:rsidRPr="00DC3938" w14:paraId="30B67C80" w14:textId="77777777" w:rsidTr="0058750D">
        <w:trPr>
          <w:trHeight w:val="16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7DD39D6"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9.</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D0095DE" w14:textId="77777777" w:rsidR="00E64FE2" w:rsidRPr="00DC3938" w:rsidRDefault="00D612FA" w:rsidP="0058750D">
            <w:pPr>
              <w:jc w:val="both"/>
              <w:rPr>
                <w:rFonts w:ascii="Times New Roman" w:eastAsia="Times New Roman" w:hAnsi="Times New Roman" w:cs="Times New Roman"/>
                <w:color w:val="000000" w:themeColor="text1"/>
                <w:sz w:val="24"/>
                <w:szCs w:val="24"/>
              </w:rPr>
            </w:pPr>
            <w:sdt>
              <w:sdtPr>
                <w:rPr>
                  <w:color w:val="000000" w:themeColor="text1"/>
                </w:rPr>
                <w:tag w:val="goog_rdk_47"/>
                <w:id w:val="1348142696"/>
              </w:sdtPr>
              <w:sdtEndPr/>
              <w:sdtContent/>
            </w:sdt>
            <w:r w:rsidR="00E64FE2" w:rsidRPr="00DC3938">
              <w:rPr>
                <w:rFonts w:ascii="Times New Roman" w:eastAsia="Times New Roman" w:hAnsi="Times New Roman" w:cs="Times New Roman"/>
                <w:color w:val="000000" w:themeColor="text1"/>
                <w:sz w:val="24"/>
                <w:szCs w:val="24"/>
              </w:rPr>
              <w:t>Механика 1</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3A82384C"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3</w:t>
            </w:r>
          </w:p>
        </w:tc>
      </w:tr>
      <w:tr w:rsidR="00DC3938" w:rsidRPr="00DC3938" w14:paraId="6C2D70B5" w14:textId="77777777" w:rsidTr="0058750D">
        <w:trPr>
          <w:trHeight w:val="30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3D2F983"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10.</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2FBB0D94" w14:textId="48022092" w:rsidR="00D7189B" w:rsidRPr="00DC3938" w:rsidRDefault="00D612FA" w:rsidP="00D7189B">
            <w:pPr>
              <w:jc w:val="both"/>
              <w:rPr>
                <w:rFonts w:ascii="Times New Roman" w:eastAsia="Times New Roman" w:hAnsi="Times New Roman" w:cs="Times New Roman"/>
                <w:color w:val="000000" w:themeColor="text1"/>
                <w:sz w:val="24"/>
                <w:szCs w:val="24"/>
              </w:rPr>
            </w:pPr>
            <w:sdt>
              <w:sdtPr>
                <w:rPr>
                  <w:color w:val="000000" w:themeColor="text1"/>
                </w:rPr>
                <w:tag w:val="goog_rdk_48"/>
                <w:id w:val="318697418"/>
              </w:sdtPr>
              <w:sdtEndPr/>
              <w:sdtContent/>
            </w:sdt>
            <w:r w:rsidR="00E64FE2" w:rsidRPr="00DC3938">
              <w:rPr>
                <w:rFonts w:ascii="Times New Roman" w:eastAsia="Times New Roman" w:hAnsi="Times New Roman" w:cs="Times New Roman"/>
                <w:color w:val="000000" w:themeColor="text1"/>
                <w:sz w:val="24"/>
                <w:szCs w:val="24"/>
              </w:rPr>
              <w:t>Введение в инженерную деятельность</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3604AB53"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1</w:t>
            </w:r>
          </w:p>
        </w:tc>
      </w:tr>
      <w:tr w:rsidR="00DC3938" w:rsidRPr="00DC3938" w14:paraId="3E6248F6" w14:textId="77777777" w:rsidTr="0058750D">
        <w:trPr>
          <w:trHeight w:val="10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2649BCA0"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11.</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75D61D1D" w14:textId="25BE3D41" w:rsidR="00E64FE2" w:rsidRPr="00DC3938" w:rsidRDefault="00D612FA" w:rsidP="0058750D">
            <w:pPr>
              <w:jc w:val="both"/>
              <w:rPr>
                <w:rFonts w:ascii="Times New Roman" w:eastAsia="Times New Roman" w:hAnsi="Times New Roman" w:cs="Times New Roman"/>
                <w:color w:val="000000" w:themeColor="text1"/>
                <w:sz w:val="24"/>
                <w:szCs w:val="24"/>
              </w:rPr>
            </w:pPr>
            <w:sdt>
              <w:sdtPr>
                <w:rPr>
                  <w:color w:val="000000" w:themeColor="text1"/>
                </w:rPr>
                <w:tag w:val="goog_rdk_49"/>
                <w:id w:val="-1939213993"/>
              </w:sdtPr>
              <w:sdtEndPr/>
              <w:sdtContent/>
            </w:sdt>
            <w:r w:rsidR="00E64FE2" w:rsidRPr="00DC3938">
              <w:rPr>
                <w:rFonts w:ascii="Times New Roman" w:eastAsia="Times New Roman" w:hAnsi="Times New Roman" w:cs="Times New Roman"/>
                <w:color w:val="000000" w:themeColor="text1"/>
                <w:sz w:val="24"/>
                <w:szCs w:val="24"/>
              </w:rPr>
              <w:t>Мотивация и карьерная навигация</w:t>
            </w:r>
            <w:r w:rsidR="001211DF" w:rsidRPr="00DC3938">
              <w:rPr>
                <w:rFonts w:ascii="Times New Roman" w:eastAsia="Times New Roman" w:hAnsi="Times New Roman" w:cs="Times New Roman"/>
                <w:color w:val="000000" w:themeColor="text1"/>
                <w:sz w:val="24"/>
                <w:szCs w:val="24"/>
              </w:rPr>
              <w:t>*</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3227DD51"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1</w:t>
            </w:r>
          </w:p>
        </w:tc>
      </w:tr>
      <w:tr w:rsidR="00DC3938" w:rsidRPr="00DC3938" w14:paraId="51F3517F" w14:textId="77777777" w:rsidTr="0058750D">
        <w:trPr>
          <w:trHeight w:val="2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5B95EBB8"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12.</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2180D055" w14:textId="77777777" w:rsidR="00E64FE2" w:rsidRPr="00DC3938" w:rsidRDefault="00D612FA"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0"/>
                <w:id w:val="-232937806"/>
              </w:sdtPr>
              <w:sdtEndPr/>
              <w:sdtContent/>
            </w:sdt>
            <w:r w:rsidR="00E64FE2" w:rsidRPr="00DC3938">
              <w:rPr>
                <w:rFonts w:ascii="Times New Roman" w:eastAsia="Times New Roman" w:hAnsi="Times New Roman" w:cs="Times New Roman"/>
                <w:color w:val="000000" w:themeColor="text1"/>
                <w:sz w:val="24"/>
                <w:szCs w:val="24"/>
              </w:rPr>
              <w:t>Управление эмоциональным интеллектом</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5C5023A"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1</w:t>
            </w:r>
          </w:p>
        </w:tc>
      </w:tr>
      <w:tr w:rsidR="00DC3938" w:rsidRPr="00DC3938" w14:paraId="2BD985C9" w14:textId="77777777" w:rsidTr="0058750D">
        <w:trPr>
          <w:trHeight w:val="18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7E8A5A96"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13.</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CC22A73" w14:textId="77777777" w:rsidR="00E64FE2" w:rsidRPr="00DC3938" w:rsidRDefault="00D612FA"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1"/>
                <w:id w:val="1637685634"/>
              </w:sdtPr>
              <w:sdtEndPr/>
              <w:sdtContent/>
            </w:sdt>
            <w:r w:rsidR="00E64FE2" w:rsidRPr="00DC3938">
              <w:rPr>
                <w:rFonts w:ascii="Times New Roman" w:eastAsia="Times New Roman" w:hAnsi="Times New Roman" w:cs="Times New Roman"/>
                <w:color w:val="000000" w:themeColor="text1"/>
                <w:sz w:val="24"/>
                <w:szCs w:val="24"/>
              </w:rPr>
              <w:t>История</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5FE33E4A"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2</w:t>
            </w:r>
          </w:p>
        </w:tc>
      </w:tr>
      <w:tr w:rsidR="00DC3938" w:rsidRPr="00DC3938" w14:paraId="2B8BC3E7" w14:textId="77777777" w:rsidTr="0058750D">
        <w:trPr>
          <w:trHeight w:val="4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52EE2EE2"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14.</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6897D27" w14:textId="77777777" w:rsidR="00E64FE2" w:rsidRPr="00DC3938" w:rsidRDefault="00D612FA"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2"/>
                <w:id w:val="-811320934"/>
              </w:sdtPr>
              <w:sdtEndPr/>
              <w:sdtContent/>
            </w:sdt>
            <w:r w:rsidR="00E64FE2" w:rsidRPr="00DC3938">
              <w:rPr>
                <w:rFonts w:ascii="Times New Roman" w:eastAsia="Times New Roman" w:hAnsi="Times New Roman" w:cs="Times New Roman"/>
                <w:color w:val="000000" w:themeColor="text1"/>
                <w:sz w:val="24"/>
                <w:szCs w:val="24"/>
              </w:rPr>
              <w:t>Основы права</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33930DF8"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2</w:t>
            </w:r>
          </w:p>
        </w:tc>
      </w:tr>
      <w:tr w:rsidR="00DC3938" w:rsidRPr="00DC3938" w14:paraId="4C3BF423" w14:textId="77777777" w:rsidTr="0058750D">
        <w:trPr>
          <w:trHeight w:val="18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2BE74278"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15.</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1EDCF5B" w14:textId="77777777" w:rsidR="00E64FE2" w:rsidRPr="00DC3938" w:rsidRDefault="00D612FA"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3"/>
                <w:id w:val="763961572"/>
              </w:sdtPr>
              <w:sdtEndPr/>
              <w:sdtContent/>
            </w:sdt>
            <w:r w:rsidR="00E64FE2" w:rsidRPr="00DC3938">
              <w:rPr>
                <w:rFonts w:ascii="Times New Roman" w:eastAsia="Times New Roman" w:hAnsi="Times New Roman" w:cs="Times New Roman"/>
                <w:color w:val="000000" w:themeColor="text1"/>
                <w:sz w:val="24"/>
                <w:szCs w:val="24"/>
              </w:rPr>
              <w:t>Философия</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7B38C71F"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3</w:t>
            </w:r>
          </w:p>
        </w:tc>
      </w:tr>
      <w:tr w:rsidR="00DC3938" w:rsidRPr="00DC3938" w14:paraId="322CB9EF" w14:textId="77777777" w:rsidTr="0058750D">
        <w:trPr>
          <w:trHeight w:val="18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3311B091"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16.</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48AF79F3" w14:textId="57C7C430" w:rsidR="00E64FE2" w:rsidRPr="00DC3938" w:rsidRDefault="00D612FA"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4"/>
                <w:id w:val="469099928"/>
              </w:sdtPr>
              <w:sdtEndPr/>
              <w:sdtContent/>
            </w:sdt>
            <w:r w:rsidR="00E64FE2" w:rsidRPr="00DC3938">
              <w:rPr>
                <w:rFonts w:ascii="Times New Roman" w:eastAsia="Times New Roman" w:hAnsi="Times New Roman" w:cs="Times New Roman"/>
                <w:color w:val="000000" w:themeColor="text1"/>
                <w:sz w:val="24"/>
                <w:szCs w:val="24"/>
              </w:rPr>
              <w:t>Иностранный язык (английский)</w:t>
            </w:r>
            <w:r w:rsidR="00D7189B" w:rsidRPr="00DC3938">
              <w:rPr>
                <w:rFonts w:ascii="Times New Roman" w:eastAsia="Times New Roman" w:hAnsi="Times New Roman" w:cs="Times New Roman"/>
                <w:color w:val="000000" w:themeColor="text1"/>
                <w:sz w:val="24"/>
                <w:szCs w:val="24"/>
              </w:rPr>
              <w:t>*</w:t>
            </w:r>
            <w:r w:rsidR="001211DF" w:rsidRPr="00DC3938">
              <w:rPr>
                <w:rFonts w:ascii="Times New Roman" w:eastAsia="Times New Roman" w:hAnsi="Times New Roman" w:cs="Times New Roman"/>
                <w:color w:val="000000" w:themeColor="text1"/>
                <w:sz w:val="24"/>
                <w:szCs w:val="24"/>
              </w:rPr>
              <w:t>*</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0EE63FDD"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12</w:t>
            </w:r>
          </w:p>
        </w:tc>
      </w:tr>
      <w:tr w:rsidR="00DC3938" w:rsidRPr="00DC3938" w14:paraId="1ECE231A" w14:textId="77777777" w:rsidTr="0058750D">
        <w:trPr>
          <w:trHeight w:val="18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78E5C596"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17.</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21D9FB70" w14:textId="77777777" w:rsidR="00E64FE2" w:rsidRPr="00DC3938" w:rsidRDefault="00D612FA"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5"/>
                <w:id w:val="1869493507"/>
              </w:sdtPr>
              <w:sdtEndPr/>
              <w:sdtContent/>
            </w:sdt>
            <w:r w:rsidR="00E64FE2" w:rsidRPr="00DC3938">
              <w:rPr>
                <w:rFonts w:ascii="Times New Roman" w:eastAsia="Times New Roman" w:hAnsi="Times New Roman" w:cs="Times New Roman"/>
                <w:color w:val="000000" w:themeColor="text1"/>
                <w:sz w:val="24"/>
                <w:szCs w:val="24"/>
              </w:rPr>
              <w:t xml:space="preserve">Предприимчивость </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428FB98D"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2</w:t>
            </w:r>
          </w:p>
        </w:tc>
      </w:tr>
      <w:tr w:rsidR="00DC3938" w:rsidRPr="00DC3938" w14:paraId="4B4E70EC" w14:textId="77777777" w:rsidTr="0058750D">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5255DDB"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18.</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58E8A5A" w14:textId="77777777" w:rsidR="00E64FE2" w:rsidRPr="00DC3938" w:rsidRDefault="00D612FA"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6"/>
                <w:id w:val="392933613"/>
              </w:sdtPr>
              <w:sdtEndPr/>
              <w:sdtContent/>
            </w:sdt>
            <w:r w:rsidR="00E64FE2" w:rsidRPr="00DC3938">
              <w:rPr>
                <w:rFonts w:ascii="Times New Roman" w:eastAsia="Times New Roman" w:hAnsi="Times New Roman" w:cs="Times New Roman"/>
                <w:color w:val="000000" w:themeColor="text1"/>
                <w:sz w:val="24"/>
                <w:szCs w:val="24"/>
              </w:rPr>
              <w:t>Экономика</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285E78D6"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3</w:t>
            </w:r>
          </w:p>
        </w:tc>
      </w:tr>
      <w:tr w:rsidR="00DC3938" w:rsidRPr="00DC3938" w14:paraId="750D3376" w14:textId="77777777" w:rsidTr="0058750D">
        <w:trPr>
          <w:trHeight w:val="18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B4EFD01"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19.</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404CDF16" w14:textId="77777777" w:rsidR="00E64FE2" w:rsidRPr="00DC3938" w:rsidRDefault="00D612FA"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7"/>
                <w:id w:val="-880094151"/>
              </w:sdtPr>
              <w:sdtEndPr/>
              <w:sdtContent/>
            </w:sdt>
            <w:r w:rsidR="00E64FE2" w:rsidRPr="00DC3938">
              <w:rPr>
                <w:rFonts w:ascii="Times New Roman" w:eastAsia="Times New Roman" w:hAnsi="Times New Roman" w:cs="Times New Roman"/>
                <w:color w:val="000000" w:themeColor="text1"/>
                <w:sz w:val="24"/>
                <w:szCs w:val="24"/>
              </w:rPr>
              <w:t>Инженерное предпринимательство</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0173305"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3</w:t>
            </w:r>
          </w:p>
        </w:tc>
      </w:tr>
      <w:tr w:rsidR="00DC3938" w:rsidRPr="00DC3938" w14:paraId="0F29235E" w14:textId="77777777" w:rsidTr="0058750D">
        <w:trPr>
          <w:trHeight w:val="18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67C1E3F"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20.</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32A10B6A" w14:textId="77777777" w:rsidR="00E64FE2" w:rsidRPr="00DC3938" w:rsidRDefault="00D612FA"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8"/>
                <w:id w:val="-91090094"/>
              </w:sdtPr>
              <w:sdtEndPr/>
              <w:sdtContent/>
            </w:sdt>
            <w:r w:rsidR="00E64FE2" w:rsidRPr="00DC3938">
              <w:rPr>
                <w:rFonts w:ascii="Times New Roman" w:eastAsia="Times New Roman" w:hAnsi="Times New Roman" w:cs="Times New Roman"/>
                <w:color w:val="000000" w:themeColor="text1"/>
                <w:sz w:val="24"/>
                <w:szCs w:val="24"/>
              </w:rPr>
              <w:t>Основы управления и проектирования на предприятии</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73FA1A5"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3</w:t>
            </w:r>
          </w:p>
        </w:tc>
      </w:tr>
      <w:tr w:rsidR="00DC3938" w:rsidRPr="00DC3938" w14:paraId="2F6C1D7E" w14:textId="77777777" w:rsidTr="0058750D">
        <w:trPr>
          <w:trHeight w:val="18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383E7A42"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21.</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4FE4F6CA" w14:textId="56CC7A83" w:rsidR="00E64FE2" w:rsidRPr="00DC3938" w:rsidRDefault="00D612FA" w:rsidP="0058750D">
            <w:pPr>
              <w:jc w:val="both"/>
              <w:rPr>
                <w:rFonts w:ascii="Times New Roman" w:eastAsia="Times New Roman" w:hAnsi="Times New Roman" w:cs="Times New Roman"/>
                <w:color w:val="000000" w:themeColor="text1"/>
                <w:sz w:val="24"/>
                <w:szCs w:val="24"/>
              </w:rPr>
            </w:pPr>
            <w:sdt>
              <w:sdtPr>
                <w:rPr>
                  <w:color w:val="000000" w:themeColor="text1"/>
                </w:rPr>
                <w:tag w:val="goog_rdk_59"/>
                <w:id w:val="-2115425208"/>
              </w:sdtPr>
              <w:sdtEndPr/>
              <w:sdtContent/>
            </w:sdt>
            <w:r w:rsidR="00E64FE2" w:rsidRPr="00DC3938">
              <w:rPr>
                <w:rFonts w:ascii="Times New Roman" w:eastAsia="Times New Roman" w:hAnsi="Times New Roman" w:cs="Times New Roman"/>
                <w:color w:val="000000" w:themeColor="text1"/>
                <w:sz w:val="24"/>
                <w:szCs w:val="24"/>
              </w:rPr>
              <w:t>Творческий проект (1 - 4 семестры)</w:t>
            </w:r>
            <w:r w:rsidR="001211DF" w:rsidRPr="00DC3938">
              <w:rPr>
                <w:rFonts w:ascii="Times New Roman" w:eastAsia="Times New Roman" w:hAnsi="Times New Roman" w:cs="Times New Roman"/>
                <w:color w:val="000000" w:themeColor="text1"/>
                <w:sz w:val="24"/>
                <w:szCs w:val="24"/>
              </w:rPr>
              <w:t>***</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1DDC81CB"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4</w:t>
            </w:r>
          </w:p>
        </w:tc>
      </w:tr>
      <w:tr w:rsidR="00DC3938" w:rsidRPr="00DC3938" w14:paraId="448DB011" w14:textId="77777777" w:rsidTr="0058750D">
        <w:trPr>
          <w:trHeight w:val="180"/>
        </w:trPr>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1B42EF5"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22.</w:t>
            </w:r>
          </w:p>
        </w:tc>
        <w:tc>
          <w:tcPr>
            <w:tcW w:w="6780"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587A5215" w14:textId="77777777" w:rsidR="00E64FE2" w:rsidRPr="00DC3938" w:rsidRDefault="00D612FA" w:rsidP="0058750D">
            <w:pPr>
              <w:jc w:val="both"/>
              <w:rPr>
                <w:rFonts w:ascii="Times New Roman" w:eastAsia="Times New Roman" w:hAnsi="Times New Roman" w:cs="Times New Roman"/>
                <w:color w:val="000000" w:themeColor="text1"/>
                <w:sz w:val="24"/>
                <w:szCs w:val="24"/>
              </w:rPr>
            </w:pPr>
            <w:sdt>
              <w:sdtPr>
                <w:rPr>
                  <w:color w:val="000000" w:themeColor="text1"/>
                </w:rPr>
                <w:tag w:val="goog_rdk_60"/>
                <w:id w:val="530850753"/>
              </w:sdtPr>
              <w:sdtEndPr/>
              <w:sdtContent/>
            </w:sdt>
            <w:r w:rsidR="00E64FE2" w:rsidRPr="00DC3938">
              <w:rPr>
                <w:rFonts w:ascii="Times New Roman" w:eastAsia="Times New Roman" w:hAnsi="Times New Roman" w:cs="Times New Roman"/>
                <w:color w:val="000000" w:themeColor="text1"/>
                <w:sz w:val="24"/>
                <w:szCs w:val="24"/>
              </w:rPr>
              <w:t>Физическая культура и спорт</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15" w:type="dxa"/>
              <w:left w:w="76" w:type="dxa"/>
              <w:bottom w:w="0" w:type="dxa"/>
              <w:right w:w="76" w:type="dxa"/>
            </w:tcMar>
            <w:vAlign w:val="center"/>
          </w:tcPr>
          <w:p w14:paraId="67ABCABD" w14:textId="77777777" w:rsidR="00E64FE2" w:rsidRPr="00DC3938" w:rsidRDefault="00E64FE2" w:rsidP="0058750D">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2</w:t>
            </w:r>
          </w:p>
        </w:tc>
      </w:tr>
    </w:tbl>
    <w:p w14:paraId="0114DB7F" w14:textId="77777777" w:rsidR="001211DF" w:rsidRPr="00DC3938" w:rsidRDefault="001211DF" w:rsidP="001211DF">
      <w:pPr>
        <w:spacing w:before="60"/>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 дисциплины «Мотивация и карьерная навигация» (1 кредит (з.е.), 36 часов), «Управление эмоциональным интеллектом» (1 кредит (з.е.), 36 часов) для очно-заочной и заочной формы обучения по образовательной программе не реализуются, их временной ресурс перераспределяется на дисциплины «История» и «Основы права» по 1 кредиту (з.е.), 36 часов на каждую.</w:t>
      </w:r>
    </w:p>
    <w:p w14:paraId="183551F5" w14:textId="77777777" w:rsidR="001211DF" w:rsidRPr="00DC3938" w:rsidRDefault="001211DF" w:rsidP="001211DF">
      <w:pPr>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 для иностранных обучающихся (кроме стран СНГ) по согласованию с УМО «Иностранный язык (английский)» может быть заменен на «Иностранный язык (русский)»</w:t>
      </w:r>
    </w:p>
    <w:p w14:paraId="5095EE09" w14:textId="77777777" w:rsidR="001211DF" w:rsidRPr="00DC3938" w:rsidRDefault="001211DF" w:rsidP="001211DF">
      <w:pPr>
        <w:ind w:firstLine="709"/>
        <w:jc w:val="both"/>
        <w:rPr>
          <w:rFonts w:ascii="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w:t>
      </w:r>
      <w:r w:rsidRPr="00DC3938">
        <w:rPr>
          <w:rFonts w:ascii="Times New Roman" w:hAnsi="Times New Roman" w:cs="Times New Roman"/>
          <w:color w:val="000000" w:themeColor="text1"/>
          <w:sz w:val="24"/>
          <w:szCs w:val="24"/>
        </w:rPr>
        <w:t xml:space="preserve"> дисциплина «Творческий проект» (4 кредита (з.е.), 144 часа) для очно-заочной и заочной формы обучения по образовательной программе исключается, временной ресурс перераспределяется на дисциплину «Учебно-исследовательская работа студентов», которая реализуется в рамках модуля специализации.</w:t>
      </w:r>
    </w:p>
    <w:p w14:paraId="516EFEBF" w14:textId="77777777" w:rsidR="00D7189B" w:rsidRPr="00DC3938" w:rsidRDefault="00D7189B" w:rsidP="0030656F">
      <w:pPr>
        <w:ind w:firstLine="709"/>
        <w:jc w:val="both"/>
        <w:rPr>
          <w:rFonts w:ascii="Times New Roman" w:eastAsia="Times New Roman" w:hAnsi="Times New Roman" w:cs="Times New Roman"/>
          <w:color w:val="000000" w:themeColor="text1"/>
          <w:sz w:val="24"/>
          <w:szCs w:val="24"/>
        </w:rPr>
      </w:pPr>
    </w:p>
    <w:p w14:paraId="0A30E980" w14:textId="6C715C7C" w:rsidR="00A37C90" w:rsidRPr="00DC3938" w:rsidRDefault="00235D79" w:rsidP="0030656F">
      <w:pPr>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Оценка качества освоения модуля </w:t>
      </w:r>
      <w:r w:rsidR="001106C8" w:rsidRPr="00DC3938">
        <w:rPr>
          <w:rFonts w:ascii="Times New Roman" w:eastAsia="Times New Roman" w:hAnsi="Times New Roman" w:cs="Times New Roman"/>
          <w:color w:val="000000" w:themeColor="text1"/>
          <w:sz w:val="24"/>
          <w:szCs w:val="24"/>
        </w:rPr>
        <w:t xml:space="preserve">базовой инженерной подготовки </w:t>
      </w:r>
      <w:r w:rsidRPr="00DC3938">
        <w:rPr>
          <w:rFonts w:ascii="Times New Roman" w:eastAsia="Times New Roman" w:hAnsi="Times New Roman" w:cs="Times New Roman"/>
          <w:color w:val="000000" w:themeColor="text1"/>
          <w:sz w:val="24"/>
          <w:szCs w:val="24"/>
        </w:rPr>
        <w:t xml:space="preserve">производится в форме независимой промежуточной аттестации (комплексный экзамен). </w:t>
      </w:r>
    </w:p>
    <w:p w14:paraId="117A8901" w14:textId="77777777" w:rsidR="00A37C90" w:rsidRPr="00DC3938" w:rsidRDefault="00A37C90">
      <w:pPr>
        <w:rPr>
          <w:rFonts w:ascii="Times New Roman" w:eastAsia="Times New Roman" w:hAnsi="Times New Roman" w:cs="Times New Roman"/>
          <w:b/>
          <w:color w:val="000000" w:themeColor="text1"/>
          <w:sz w:val="24"/>
          <w:szCs w:val="24"/>
        </w:rPr>
      </w:pPr>
    </w:p>
    <w:p w14:paraId="24E69301" w14:textId="2A6003C4" w:rsidR="00A37C90" w:rsidRPr="00DC3938" w:rsidRDefault="00701B8E" w:rsidP="00701B8E">
      <w:pPr>
        <w:pBdr>
          <w:top w:val="nil"/>
          <w:left w:val="nil"/>
          <w:bottom w:val="nil"/>
          <w:right w:val="nil"/>
          <w:between w:val="nil"/>
        </w:pBdr>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6.2.2. </w:t>
      </w:r>
      <w:r w:rsidR="00D81250" w:rsidRPr="00DC3938">
        <w:rPr>
          <w:rFonts w:ascii="Times New Roman" w:eastAsia="Times New Roman" w:hAnsi="Times New Roman" w:cs="Times New Roman"/>
          <w:color w:val="000000" w:themeColor="text1"/>
          <w:sz w:val="24"/>
          <w:szCs w:val="24"/>
        </w:rPr>
        <w:t>Для очной формы обучения по образовательной программе в составе модуля направления подготовки реализуется обязательная дисциплина «Профессиональная подготовка на английском языке» (8 кредитов (з.е.), 288 часов). Для очно-заочной и заочной формы обучения по образовательной программе дисциплина «Профессиональная подготовка на английском языке» заменяется на дисциплину «Профессиональный иностранный язык (английский)» (8 кредитов (з.е.), 288 часов).</w:t>
      </w:r>
    </w:p>
    <w:p w14:paraId="3CA24436" w14:textId="77777777" w:rsidR="00A37C90" w:rsidRPr="00DC3938" w:rsidRDefault="00A37C90">
      <w:pPr>
        <w:ind w:left="567" w:hanging="567"/>
        <w:jc w:val="both"/>
        <w:rPr>
          <w:rFonts w:ascii="Times New Roman" w:eastAsia="Times New Roman" w:hAnsi="Times New Roman" w:cs="Times New Roman"/>
          <w:color w:val="000000" w:themeColor="text1"/>
          <w:sz w:val="24"/>
          <w:szCs w:val="24"/>
        </w:rPr>
      </w:pPr>
    </w:p>
    <w:p w14:paraId="381FA3F5" w14:textId="1905C4FC" w:rsidR="00A37C90" w:rsidRPr="00DC3938" w:rsidRDefault="00701B8E" w:rsidP="00701B8E">
      <w:pPr>
        <w:pBdr>
          <w:top w:val="nil"/>
          <w:left w:val="nil"/>
          <w:bottom w:val="nil"/>
          <w:right w:val="nil"/>
          <w:between w:val="nil"/>
        </w:pBdr>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6.2.3. </w:t>
      </w:r>
      <w:r w:rsidR="0038174A" w:rsidRPr="00DC3938">
        <w:rPr>
          <w:rFonts w:ascii="Times New Roman" w:eastAsia="Times New Roman" w:hAnsi="Times New Roman" w:cs="Times New Roman"/>
          <w:color w:val="000000" w:themeColor="text1"/>
          <w:sz w:val="24"/>
          <w:szCs w:val="24"/>
        </w:rPr>
        <w:t>Для очной формы обучения по образовательной программе в</w:t>
      </w:r>
      <w:r w:rsidR="00235D79" w:rsidRPr="00DC3938">
        <w:rPr>
          <w:rFonts w:ascii="Times New Roman" w:eastAsia="Times New Roman" w:hAnsi="Times New Roman" w:cs="Times New Roman"/>
          <w:color w:val="000000" w:themeColor="text1"/>
          <w:sz w:val="24"/>
          <w:szCs w:val="24"/>
        </w:rPr>
        <w:t xml:space="preserve"> рамках вариативной части </w:t>
      </w:r>
      <w:r w:rsidR="00F802FC" w:rsidRPr="00DC3938">
        <w:rPr>
          <w:rFonts w:ascii="Times New Roman" w:eastAsia="Times New Roman" w:hAnsi="Times New Roman" w:cs="Times New Roman"/>
          <w:color w:val="000000" w:themeColor="text1"/>
          <w:sz w:val="24"/>
          <w:szCs w:val="24"/>
        </w:rPr>
        <w:t>Б</w:t>
      </w:r>
      <w:r w:rsidR="00235D79" w:rsidRPr="00DC3938">
        <w:rPr>
          <w:rFonts w:ascii="Times New Roman" w:eastAsia="Times New Roman" w:hAnsi="Times New Roman" w:cs="Times New Roman"/>
          <w:color w:val="000000" w:themeColor="text1"/>
          <w:sz w:val="24"/>
          <w:szCs w:val="24"/>
        </w:rPr>
        <w:t xml:space="preserve">лока 1 </w:t>
      </w:r>
      <w:r w:rsidR="00F802FC" w:rsidRPr="00DC3938">
        <w:rPr>
          <w:rFonts w:ascii="Times New Roman" w:eastAsia="Times New Roman" w:hAnsi="Times New Roman" w:cs="Times New Roman"/>
          <w:color w:val="000000" w:themeColor="text1"/>
          <w:sz w:val="24"/>
          <w:szCs w:val="24"/>
        </w:rPr>
        <w:t xml:space="preserve">«Дисциплины (модули)» </w:t>
      </w:r>
      <w:r w:rsidR="00235D79" w:rsidRPr="00DC3938">
        <w:rPr>
          <w:rFonts w:ascii="Times New Roman" w:eastAsia="Times New Roman" w:hAnsi="Times New Roman" w:cs="Times New Roman"/>
          <w:color w:val="000000" w:themeColor="text1"/>
          <w:sz w:val="24"/>
          <w:szCs w:val="24"/>
        </w:rPr>
        <w:t>подготовки вводится освоение обязательного модуля дополнительной специализации</w:t>
      </w:r>
      <w:r w:rsidR="00902877" w:rsidRPr="00DC3938">
        <w:rPr>
          <w:rFonts w:ascii="Times New Roman" w:eastAsia="Times New Roman" w:hAnsi="Times New Roman" w:cs="Times New Roman"/>
          <w:color w:val="000000" w:themeColor="text1"/>
          <w:sz w:val="24"/>
          <w:szCs w:val="24"/>
        </w:rPr>
        <w:t>.</w:t>
      </w:r>
      <w:r w:rsidR="00235D79" w:rsidRPr="00DC3938">
        <w:rPr>
          <w:rFonts w:ascii="Times New Roman" w:eastAsia="Times New Roman" w:hAnsi="Times New Roman" w:cs="Times New Roman"/>
          <w:color w:val="000000" w:themeColor="text1"/>
          <w:sz w:val="24"/>
          <w:szCs w:val="24"/>
        </w:rPr>
        <w:t xml:space="preserve"> </w:t>
      </w:r>
      <w:r w:rsidR="0038174A" w:rsidRPr="00DC3938">
        <w:rPr>
          <w:rFonts w:ascii="Times New Roman" w:hAnsi="Times New Roman" w:cs="Times New Roman"/>
          <w:color w:val="000000" w:themeColor="text1"/>
          <w:sz w:val="24"/>
          <w:szCs w:val="24"/>
        </w:rPr>
        <w:t xml:space="preserve">Для </w:t>
      </w:r>
      <w:r w:rsidR="005455FB" w:rsidRPr="00DC3938">
        <w:rPr>
          <w:rFonts w:ascii="Times New Roman" w:hAnsi="Times New Roman" w:cs="Times New Roman"/>
          <w:color w:val="000000" w:themeColor="text1"/>
          <w:sz w:val="24"/>
          <w:szCs w:val="24"/>
        </w:rPr>
        <w:t xml:space="preserve">очно-заочной и </w:t>
      </w:r>
      <w:r w:rsidR="0038174A" w:rsidRPr="00DC3938">
        <w:rPr>
          <w:rFonts w:ascii="Times New Roman" w:hAnsi="Times New Roman" w:cs="Times New Roman"/>
          <w:color w:val="000000" w:themeColor="text1"/>
          <w:sz w:val="24"/>
          <w:szCs w:val="24"/>
        </w:rPr>
        <w:t xml:space="preserve">заочной формы обучения по образовательной программе модуль дополнительной специализации исключается, трудоемкость модуля перераспределяется </w:t>
      </w:r>
      <w:r w:rsidR="000851C8" w:rsidRPr="00DC3938">
        <w:rPr>
          <w:rFonts w:ascii="Times New Roman" w:eastAsia="Times New Roman" w:hAnsi="Times New Roman" w:cs="Times New Roman"/>
          <w:color w:val="000000" w:themeColor="text1"/>
          <w:sz w:val="24"/>
          <w:szCs w:val="24"/>
        </w:rPr>
        <w:t>на дисциплину «Учебно-исследовательская работа студентов»</w:t>
      </w:r>
      <w:r w:rsidR="00F014F1" w:rsidRPr="00DC3938">
        <w:rPr>
          <w:rFonts w:ascii="Times New Roman" w:eastAsia="Times New Roman" w:hAnsi="Times New Roman" w:cs="Times New Roman"/>
          <w:color w:val="000000" w:themeColor="text1"/>
          <w:sz w:val="24"/>
          <w:szCs w:val="24"/>
        </w:rPr>
        <w:t>, реализуемую в</w:t>
      </w:r>
      <w:r w:rsidR="00F014F1" w:rsidRPr="00DC3938">
        <w:rPr>
          <w:rFonts w:ascii="Times New Roman" w:hAnsi="Times New Roman" w:cs="Times New Roman"/>
          <w:color w:val="000000" w:themeColor="text1"/>
          <w:sz w:val="24"/>
          <w:szCs w:val="24"/>
        </w:rPr>
        <w:t xml:space="preserve"> модуле специализации</w:t>
      </w:r>
      <w:r w:rsidR="0038174A" w:rsidRPr="00DC3938">
        <w:rPr>
          <w:rFonts w:ascii="Times New Roman" w:hAnsi="Times New Roman" w:cs="Times New Roman"/>
          <w:color w:val="000000" w:themeColor="text1"/>
          <w:sz w:val="24"/>
          <w:szCs w:val="24"/>
        </w:rPr>
        <w:t>.</w:t>
      </w:r>
      <w:r w:rsidR="0038174A" w:rsidRPr="00DC3938">
        <w:rPr>
          <w:color w:val="000000" w:themeColor="text1"/>
        </w:rPr>
        <w:t xml:space="preserve"> </w:t>
      </w:r>
    </w:p>
    <w:p w14:paraId="30E1CDC3" w14:textId="77777777" w:rsidR="00A37C90" w:rsidRPr="00DC3938" w:rsidRDefault="00A37C90">
      <w:pPr>
        <w:ind w:left="567" w:hanging="567"/>
        <w:jc w:val="both"/>
        <w:rPr>
          <w:rFonts w:ascii="Times New Roman" w:eastAsia="Times New Roman" w:hAnsi="Times New Roman" w:cs="Times New Roman"/>
          <w:b/>
          <w:color w:val="000000" w:themeColor="text1"/>
          <w:sz w:val="24"/>
          <w:szCs w:val="24"/>
        </w:rPr>
      </w:pPr>
    </w:p>
    <w:p w14:paraId="619F90EC" w14:textId="77777777" w:rsidR="00A37C90" w:rsidRPr="00DC3938" w:rsidRDefault="00235D79">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Структура модуля дополнительной специализации</w:t>
      </w:r>
    </w:p>
    <w:tbl>
      <w:tblPr>
        <w:tblStyle w:val="aff1"/>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5"/>
        <w:gridCol w:w="3240"/>
        <w:gridCol w:w="2910"/>
        <w:gridCol w:w="2280"/>
      </w:tblGrid>
      <w:tr w:rsidR="00DC3938" w:rsidRPr="00DC3938" w14:paraId="36F7970D" w14:textId="77777777">
        <w:trPr>
          <w:trHeight w:val="280"/>
        </w:trPr>
        <w:tc>
          <w:tcPr>
            <w:tcW w:w="1185" w:type="dxa"/>
            <w:vMerge w:val="restart"/>
            <w:shd w:val="clear" w:color="auto" w:fill="auto"/>
            <w:vAlign w:val="center"/>
          </w:tcPr>
          <w:p w14:paraId="41879AD5" w14:textId="77777777" w:rsidR="00A37C90" w:rsidRPr="00DC3938" w:rsidRDefault="00235D79">
            <w:pPr>
              <w:jc w:val="center"/>
              <w:rPr>
                <w:rFonts w:ascii="Times New Roman" w:eastAsia="Times New Roman" w:hAnsi="Times New Roman" w:cs="Times New Roman"/>
                <w:b/>
                <w:color w:val="000000" w:themeColor="text1"/>
                <w:sz w:val="16"/>
                <w:szCs w:val="16"/>
              </w:rPr>
            </w:pPr>
            <w:r w:rsidRPr="00DC3938">
              <w:rPr>
                <w:rFonts w:ascii="Times New Roman" w:eastAsia="Times New Roman" w:hAnsi="Times New Roman" w:cs="Times New Roman"/>
                <w:b/>
                <w:color w:val="000000" w:themeColor="text1"/>
                <w:sz w:val="16"/>
                <w:szCs w:val="16"/>
              </w:rPr>
              <w:t>Семестр</w:t>
            </w:r>
          </w:p>
        </w:tc>
        <w:tc>
          <w:tcPr>
            <w:tcW w:w="3240" w:type="dxa"/>
            <w:vMerge w:val="restart"/>
            <w:shd w:val="clear" w:color="auto" w:fill="auto"/>
            <w:vAlign w:val="center"/>
          </w:tcPr>
          <w:p w14:paraId="0A4BA2D7" w14:textId="77777777" w:rsidR="00A37C90" w:rsidRPr="00DC3938" w:rsidRDefault="00235D79">
            <w:pPr>
              <w:jc w:val="center"/>
              <w:rPr>
                <w:rFonts w:ascii="Times New Roman" w:eastAsia="Times New Roman" w:hAnsi="Times New Roman" w:cs="Times New Roman"/>
                <w:b/>
                <w:color w:val="000000" w:themeColor="text1"/>
                <w:sz w:val="16"/>
                <w:szCs w:val="16"/>
              </w:rPr>
            </w:pPr>
            <w:r w:rsidRPr="00DC3938">
              <w:rPr>
                <w:rFonts w:ascii="Times New Roman" w:eastAsia="Times New Roman" w:hAnsi="Times New Roman" w:cs="Times New Roman"/>
                <w:b/>
                <w:color w:val="000000" w:themeColor="text1"/>
                <w:sz w:val="16"/>
                <w:szCs w:val="16"/>
              </w:rPr>
              <w:t>Дисциплина</w:t>
            </w:r>
          </w:p>
        </w:tc>
        <w:tc>
          <w:tcPr>
            <w:tcW w:w="2910" w:type="dxa"/>
            <w:vMerge w:val="restart"/>
            <w:shd w:val="clear" w:color="auto" w:fill="auto"/>
            <w:vAlign w:val="center"/>
          </w:tcPr>
          <w:p w14:paraId="12B2D432" w14:textId="77777777" w:rsidR="00A37C90" w:rsidRPr="00DC3938" w:rsidRDefault="00235D79">
            <w:pPr>
              <w:jc w:val="center"/>
              <w:rPr>
                <w:rFonts w:ascii="Times New Roman" w:eastAsia="Times New Roman" w:hAnsi="Times New Roman" w:cs="Times New Roman"/>
                <w:b/>
                <w:color w:val="000000" w:themeColor="text1"/>
                <w:sz w:val="16"/>
                <w:szCs w:val="16"/>
              </w:rPr>
            </w:pPr>
            <w:r w:rsidRPr="00DC3938">
              <w:rPr>
                <w:rFonts w:ascii="Times New Roman" w:eastAsia="Times New Roman" w:hAnsi="Times New Roman" w:cs="Times New Roman"/>
                <w:b/>
                <w:color w:val="000000" w:themeColor="text1"/>
                <w:sz w:val="16"/>
                <w:szCs w:val="16"/>
              </w:rPr>
              <w:t xml:space="preserve">Трудоемкость в кредитах </w:t>
            </w:r>
          </w:p>
          <w:p w14:paraId="71833D94" w14:textId="77777777" w:rsidR="00A37C90" w:rsidRPr="00DC3938" w:rsidRDefault="00235D79">
            <w:pPr>
              <w:jc w:val="center"/>
              <w:rPr>
                <w:rFonts w:ascii="Times New Roman" w:eastAsia="Times New Roman" w:hAnsi="Times New Roman" w:cs="Times New Roman"/>
                <w:b/>
                <w:color w:val="000000" w:themeColor="text1"/>
                <w:sz w:val="16"/>
                <w:szCs w:val="16"/>
              </w:rPr>
            </w:pPr>
            <w:r w:rsidRPr="00DC3938">
              <w:rPr>
                <w:rFonts w:ascii="Times New Roman" w:eastAsia="Times New Roman" w:hAnsi="Times New Roman" w:cs="Times New Roman"/>
                <w:b/>
                <w:color w:val="000000" w:themeColor="text1"/>
                <w:sz w:val="16"/>
                <w:szCs w:val="16"/>
              </w:rPr>
              <w:t>(зачетных единицах)</w:t>
            </w:r>
          </w:p>
        </w:tc>
        <w:tc>
          <w:tcPr>
            <w:tcW w:w="2280" w:type="dxa"/>
            <w:vMerge w:val="restart"/>
            <w:shd w:val="clear" w:color="auto" w:fill="auto"/>
            <w:vAlign w:val="center"/>
          </w:tcPr>
          <w:p w14:paraId="52DE588A" w14:textId="77777777" w:rsidR="00A37C90" w:rsidRPr="00DC3938" w:rsidRDefault="00235D79">
            <w:pPr>
              <w:jc w:val="center"/>
              <w:rPr>
                <w:rFonts w:ascii="Times New Roman" w:eastAsia="Times New Roman" w:hAnsi="Times New Roman" w:cs="Times New Roman"/>
                <w:b/>
                <w:color w:val="000000" w:themeColor="text1"/>
                <w:sz w:val="16"/>
                <w:szCs w:val="16"/>
              </w:rPr>
            </w:pPr>
            <w:r w:rsidRPr="00DC3938">
              <w:rPr>
                <w:rFonts w:ascii="Times New Roman" w:eastAsia="Times New Roman" w:hAnsi="Times New Roman" w:cs="Times New Roman"/>
                <w:b/>
                <w:color w:val="000000" w:themeColor="text1"/>
                <w:sz w:val="16"/>
                <w:szCs w:val="16"/>
              </w:rPr>
              <w:t>Отчетность</w:t>
            </w:r>
          </w:p>
        </w:tc>
      </w:tr>
      <w:tr w:rsidR="00DC3938" w:rsidRPr="00DC3938" w14:paraId="51BEC9B5" w14:textId="77777777">
        <w:trPr>
          <w:trHeight w:val="276"/>
        </w:trPr>
        <w:tc>
          <w:tcPr>
            <w:tcW w:w="1185" w:type="dxa"/>
            <w:vMerge/>
            <w:shd w:val="clear" w:color="auto" w:fill="auto"/>
            <w:vAlign w:val="center"/>
          </w:tcPr>
          <w:p w14:paraId="536A9D4C" w14:textId="77777777" w:rsidR="00A37C90" w:rsidRPr="00DC3938" w:rsidRDefault="00A37C90">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p>
        </w:tc>
        <w:tc>
          <w:tcPr>
            <w:tcW w:w="3240" w:type="dxa"/>
            <w:vMerge/>
            <w:shd w:val="clear" w:color="auto" w:fill="auto"/>
            <w:vAlign w:val="center"/>
          </w:tcPr>
          <w:p w14:paraId="3C2142B4" w14:textId="77777777" w:rsidR="00A37C90" w:rsidRPr="00DC3938" w:rsidRDefault="00A37C90">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p>
        </w:tc>
        <w:tc>
          <w:tcPr>
            <w:tcW w:w="2910" w:type="dxa"/>
            <w:vMerge/>
            <w:shd w:val="clear" w:color="auto" w:fill="auto"/>
            <w:vAlign w:val="center"/>
          </w:tcPr>
          <w:p w14:paraId="6308C1EA" w14:textId="77777777" w:rsidR="00A37C90" w:rsidRPr="00DC3938" w:rsidRDefault="00A37C90">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p>
        </w:tc>
        <w:tc>
          <w:tcPr>
            <w:tcW w:w="2280" w:type="dxa"/>
            <w:vMerge/>
            <w:shd w:val="clear" w:color="auto" w:fill="auto"/>
            <w:vAlign w:val="center"/>
          </w:tcPr>
          <w:p w14:paraId="620415A2" w14:textId="77777777" w:rsidR="00A37C90" w:rsidRPr="00DC3938" w:rsidRDefault="00A37C90">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p>
        </w:tc>
      </w:tr>
      <w:tr w:rsidR="00DC3938" w:rsidRPr="00DC3938" w14:paraId="7B3F38DB" w14:textId="77777777">
        <w:trPr>
          <w:trHeight w:val="280"/>
        </w:trPr>
        <w:tc>
          <w:tcPr>
            <w:tcW w:w="1185" w:type="dxa"/>
            <w:shd w:val="clear" w:color="auto" w:fill="auto"/>
            <w:vAlign w:val="center"/>
          </w:tcPr>
          <w:p w14:paraId="1F4D0723" w14:textId="77777777" w:rsidR="00A37C90" w:rsidRPr="00DC3938" w:rsidRDefault="00235D79">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5</w:t>
            </w:r>
          </w:p>
        </w:tc>
        <w:tc>
          <w:tcPr>
            <w:tcW w:w="3240" w:type="dxa"/>
            <w:shd w:val="clear" w:color="auto" w:fill="auto"/>
            <w:vAlign w:val="center"/>
          </w:tcPr>
          <w:p w14:paraId="69179025" w14:textId="77777777" w:rsidR="00A37C90" w:rsidRPr="00DC3938" w:rsidRDefault="00235D79">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Дисциплина 1</w:t>
            </w:r>
          </w:p>
        </w:tc>
        <w:tc>
          <w:tcPr>
            <w:tcW w:w="2910" w:type="dxa"/>
            <w:shd w:val="clear" w:color="auto" w:fill="auto"/>
            <w:vAlign w:val="center"/>
          </w:tcPr>
          <w:p w14:paraId="4801D1C1" w14:textId="77777777" w:rsidR="00A37C90" w:rsidRPr="00DC3938" w:rsidRDefault="00235D79">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3</w:t>
            </w:r>
          </w:p>
        </w:tc>
        <w:tc>
          <w:tcPr>
            <w:tcW w:w="2280" w:type="dxa"/>
            <w:shd w:val="clear" w:color="auto" w:fill="auto"/>
            <w:vAlign w:val="center"/>
          </w:tcPr>
          <w:p w14:paraId="08D8ABB0" w14:textId="77777777" w:rsidR="00A37C90" w:rsidRPr="00DC3938" w:rsidRDefault="00235D79">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Зачет</w:t>
            </w:r>
          </w:p>
        </w:tc>
      </w:tr>
      <w:tr w:rsidR="00DC3938" w:rsidRPr="00DC3938" w14:paraId="604FB2D5" w14:textId="77777777">
        <w:trPr>
          <w:trHeight w:val="280"/>
        </w:trPr>
        <w:tc>
          <w:tcPr>
            <w:tcW w:w="1185" w:type="dxa"/>
            <w:shd w:val="clear" w:color="auto" w:fill="auto"/>
            <w:vAlign w:val="center"/>
          </w:tcPr>
          <w:p w14:paraId="4375130F" w14:textId="77777777" w:rsidR="00A37C90" w:rsidRPr="00DC3938" w:rsidRDefault="00235D79">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6</w:t>
            </w:r>
          </w:p>
        </w:tc>
        <w:tc>
          <w:tcPr>
            <w:tcW w:w="3240" w:type="dxa"/>
            <w:shd w:val="clear" w:color="auto" w:fill="auto"/>
            <w:vAlign w:val="center"/>
          </w:tcPr>
          <w:p w14:paraId="7D68F6B2" w14:textId="77777777" w:rsidR="00A37C90" w:rsidRPr="00DC3938" w:rsidRDefault="00235D79">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Дисциплина 2</w:t>
            </w:r>
          </w:p>
        </w:tc>
        <w:tc>
          <w:tcPr>
            <w:tcW w:w="2910" w:type="dxa"/>
            <w:shd w:val="clear" w:color="auto" w:fill="auto"/>
            <w:vAlign w:val="center"/>
          </w:tcPr>
          <w:p w14:paraId="3ECCF91C" w14:textId="77777777" w:rsidR="00A37C90" w:rsidRPr="00DC3938" w:rsidRDefault="00235D79">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3</w:t>
            </w:r>
          </w:p>
        </w:tc>
        <w:tc>
          <w:tcPr>
            <w:tcW w:w="2280" w:type="dxa"/>
            <w:shd w:val="clear" w:color="auto" w:fill="auto"/>
            <w:vAlign w:val="center"/>
          </w:tcPr>
          <w:p w14:paraId="587D771F" w14:textId="77777777" w:rsidR="00A37C90" w:rsidRPr="00DC3938" w:rsidRDefault="00235D79">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Зачет</w:t>
            </w:r>
          </w:p>
        </w:tc>
      </w:tr>
      <w:tr w:rsidR="00DC3938" w:rsidRPr="00DC3938" w14:paraId="3CC2FD27" w14:textId="77777777">
        <w:trPr>
          <w:trHeight w:val="280"/>
        </w:trPr>
        <w:tc>
          <w:tcPr>
            <w:tcW w:w="1185" w:type="dxa"/>
            <w:shd w:val="clear" w:color="auto" w:fill="auto"/>
            <w:vAlign w:val="center"/>
          </w:tcPr>
          <w:p w14:paraId="6C8C75A9" w14:textId="77777777" w:rsidR="00A37C90" w:rsidRPr="00DC3938" w:rsidRDefault="00235D79">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7</w:t>
            </w:r>
          </w:p>
        </w:tc>
        <w:tc>
          <w:tcPr>
            <w:tcW w:w="3240" w:type="dxa"/>
            <w:shd w:val="clear" w:color="auto" w:fill="auto"/>
            <w:vAlign w:val="center"/>
          </w:tcPr>
          <w:p w14:paraId="638ABDE4" w14:textId="77777777" w:rsidR="00A37C90" w:rsidRPr="00DC3938" w:rsidRDefault="00235D79">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Дисциплина 3</w:t>
            </w:r>
          </w:p>
        </w:tc>
        <w:tc>
          <w:tcPr>
            <w:tcW w:w="2910" w:type="dxa"/>
            <w:shd w:val="clear" w:color="auto" w:fill="auto"/>
            <w:vAlign w:val="center"/>
          </w:tcPr>
          <w:p w14:paraId="5CA3CA70" w14:textId="77777777" w:rsidR="00A37C90" w:rsidRPr="00DC3938" w:rsidRDefault="00235D79">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3</w:t>
            </w:r>
          </w:p>
        </w:tc>
        <w:tc>
          <w:tcPr>
            <w:tcW w:w="2280" w:type="dxa"/>
            <w:shd w:val="clear" w:color="auto" w:fill="auto"/>
            <w:vAlign w:val="center"/>
          </w:tcPr>
          <w:p w14:paraId="129A1923" w14:textId="77777777" w:rsidR="00A37C90" w:rsidRPr="00DC3938" w:rsidRDefault="00235D79">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Экзамен</w:t>
            </w:r>
          </w:p>
        </w:tc>
      </w:tr>
      <w:tr w:rsidR="00A37C90" w:rsidRPr="00DC3938" w14:paraId="51E12941" w14:textId="77777777">
        <w:trPr>
          <w:trHeight w:val="280"/>
        </w:trPr>
        <w:tc>
          <w:tcPr>
            <w:tcW w:w="4425" w:type="dxa"/>
            <w:gridSpan w:val="2"/>
            <w:shd w:val="clear" w:color="auto" w:fill="auto"/>
            <w:vAlign w:val="center"/>
          </w:tcPr>
          <w:p w14:paraId="1F7685CE" w14:textId="77777777" w:rsidR="00A37C90" w:rsidRPr="00DC3938" w:rsidRDefault="00235D79">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b/>
                <w:color w:val="000000" w:themeColor="text1"/>
                <w:sz w:val="24"/>
                <w:szCs w:val="24"/>
              </w:rPr>
              <w:t>Общая трудоемкость</w:t>
            </w:r>
          </w:p>
        </w:tc>
        <w:tc>
          <w:tcPr>
            <w:tcW w:w="2910" w:type="dxa"/>
            <w:shd w:val="clear" w:color="auto" w:fill="auto"/>
            <w:vAlign w:val="center"/>
          </w:tcPr>
          <w:p w14:paraId="20F7F200" w14:textId="77777777" w:rsidR="00A37C90" w:rsidRPr="00DC3938" w:rsidRDefault="00235D79">
            <w:pPr>
              <w:jc w:val="center"/>
              <w:rPr>
                <w:rFonts w:ascii="Times New Roman" w:eastAsia="Times New Roman" w:hAnsi="Times New Roman" w:cs="Times New Roman"/>
                <w:b/>
                <w:color w:val="000000" w:themeColor="text1"/>
                <w:sz w:val="24"/>
                <w:szCs w:val="24"/>
              </w:rPr>
            </w:pPr>
            <w:r w:rsidRPr="00DC3938">
              <w:rPr>
                <w:rFonts w:ascii="Times New Roman" w:eastAsia="Times New Roman" w:hAnsi="Times New Roman" w:cs="Times New Roman"/>
                <w:b/>
                <w:color w:val="000000" w:themeColor="text1"/>
                <w:sz w:val="24"/>
                <w:szCs w:val="24"/>
              </w:rPr>
              <w:t>9</w:t>
            </w:r>
          </w:p>
        </w:tc>
        <w:tc>
          <w:tcPr>
            <w:tcW w:w="2280" w:type="dxa"/>
            <w:shd w:val="clear" w:color="auto" w:fill="auto"/>
            <w:vAlign w:val="center"/>
          </w:tcPr>
          <w:p w14:paraId="630BAC62" w14:textId="77777777" w:rsidR="00A37C90" w:rsidRPr="00DC3938" w:rsidRDefault="00A37C90">
            <w:pPr>
              <w:jc w:val="center"/>
              <w:rPr>
                <w:rFonts w:ascii="Times New Roman" w:eastAsia="Times New Roman" w:hAnsi="Times New Roman" w:cs="Times New Roman"/>
                <w:b/>
                <w:color w:val="000000" w:themeColor="text1"/>
                <w:sz w:val="24"/>
                <w:szCs w:val="24"/>
              </w:rPr>
            </w:pPr>
          </w:p>
        </w:tc>
      </w:tr>
    </w:tbl>
    <w:p w14:paraId="45F893E8" w14:textId="77777777" w:rsidR="00A37C90" w:rsidRPr="00DC3938" w:rsidRDefault="00A37C90">
      <w:pPr>
        <w:tabs>
          <w:tab w:val="left" w:pos="3225"/>
        </w:tabs>
        <w:ind w:left="360"/>
        <w:jc w:val="both"/>
        <w:rPr>
          <w:rFonts w:ascii="Times New Roman" w:eastAsia="Times New Roman" w:hAnsi="Times New Roman" w:cs="Times New Roman"/>
          <w:color w:val="000000" w:themeColor="text1"/>
          <w:sz w:val="24"/>
          <w:szCs w:val="24"/>
        </w:rPr>
      </w:pPr>
    </w:p>
    <w:p w14:paraId="6C4EF755" w14:textId="77777777" w:rsidR="00A37C90" w:rsidRPr="00DC3938" w:rsidRDefault="00235D79">
      <w:pPr>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Перечень и структура дополнительных специализаций для ООП конкретного года приема, правила выбора модулей дополнительных специализаций утверждаются отдельными нормативными актами.</w:t>
      </w:r>
    </w:p>
    <w:p w14:paraId="2C735FBB" w14:textId="77777777" w:rsidR="00A37C90" w:rsidRPr="00DC3938" w:rsidRDefault="00A37C90">
      <w:pPr>
        <w:jc w:val="both"/>
        <w:rPr>
          <w:rFonts w:ascii="Times New Roman" w:eastAsia="Times New Roman" w:hAnsi="Times New Roman" w:cs="Times New Roman"/>
          <w:color w:val="000000" w:themeColor="text1"/>
          <w:sz w:val="24"/>
          <w:szCs w:val="24"/>
        </w:rPr>
      </w:pPr>
    </w:p>
    <w:p w14:paraId="612C597B" w14:textId="2C920E15" w:rsidR="00A37C90" w:rsidRPr="00DC3938" w:rsidRDefault="00AD6FEA" w:rsidP="00AD6FEA">
      <w:pPr>
        <w:pBdr>
          <w:top w:val="nil"/>
          <w:left w:val="nil"/>
          <w:bottom w:val="nil"/>
          <w:right w:val="nil"/>
          <w:between w:val="nil"/>
        </w:pBdr>
        <w:ind w:firstLine="709"/>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6.2.4. </w:t>
      </w:r>
      <w:r w:rsidR="001F6B53" w:rsidRPr="00DC3938">
        <w:rPr>
          <w:rFonts w:ascii="Times New Roman" w:eastAsia="Times New Roman" w:hAnsi="Times New Roman" w:cs="Times New Roman"/>
          <w:color w:val="000000" w:themeColor="text1"/>
          <w:sz w:val="24"/>
          <w:szCs w:val="24"/>
        </w:rPr>
        <w:t xml:space="preserve">При реализации образовательной программы бакалавриата университет обеспечивает обучающимся возможность освоения факультативных дисциплин. </w:t>
      </w:r>
      <w:r w:rsidR="00235D79" w:rsidRPr="00DC3938">
        <w:rPr>
          <w:rFonts w:ascii="Times New Roman" w:eastAsia="Times New Roman" w:hAnsi="Times New Roman" w:cs="Times New Roman"/>
          <w:color w:val="000000" w:themeColor="text1"/>
          <w:sz w:val="24"/>
          <w:szCs w:val="24"/>
        </w:rPr>
        <w:t>В качестве факультативных</w:t>
      </w:r>
      <w:r w:rsidR="00603A9C" w:rsidRPr="00DC3938">
        <w:rPr>
          <w:rFonts w:ascii="Times New Roman" w:eastAsia="Times New Roman" w:hAnsi="Times New Roman" w:cs="Times New Roman"/>
          <w:color w:val="000000" w:themeColor="text1"/>
          <w:sz w:val="24"/>
          <w:szCs w:val="24"/>
        </w:rPr>
        <w:t xml:space="preserve"> предлагаю</w:t>
      </w:r>
      <w:r w:rsidR="00235D79" w:rsidRPr="00DC3938">
        <w:rPr>
          <w:rFonts w:ascii="Times New Roman" w:eastAsia="Times New Roman" w:hAnsi="Times New Roman" w:cs="Times New Roman"/>
          <w:color w:val="000000" w:themeColor="text1"/>
          <w:sz w:val="24"/>
          <w:szCs w:val="24"/>
        </w:rPr>
        <w:t>тся дисциплины, расширяющие общий кругозор и мировоззрение обучающихся (научно-популярные, финансово-экономические, коммуникативные, цифровые, авторские курсы). Перечень дисциплин (не более 10 кредитов (з.е.) за весь период обучения) утверждается отдельным локальным нормативным актом для каждого года приема.</w:t>
      </w:r>
    </w:p>
    <w:p w14:paraId="7D71A7A2" w14:textId="77777777" w:rsidR="00A37C90" w:rsidRPr="00DC3938" w:rsidRDefault="00A37C90">
      <w:pPr>
        <w:rPr>
          <w:rFonts w:ascii="Times New Roman" w:eastAsia="Times New Roman" w:hAnsi="Times New Roman" w:cs="Times New Roman"/>
          <w:b/>
          <w:color w:val="000000" w:themeColor="text1"/>
          <w:sz w:val="24"/>
          <w:szCs w:val="24"/>
        </w:rPr>
      </w:pPr>
    </w:p>
    <w:p w14:paraId="0C38FDE5" w14:textId="6BEA8F63"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w:t>
      </w:r>
      <w:r w:rsidR="00A76B59" w:rsidRPr="00DC3938">
        <w:rPr>
          <w:rFonts w:ascii="Times New Roman" w:eastAsia="Times New Roman" w:hAnsi="Times New Roman" w:cs="Times New Roman"/>
          <w:color w:val="000000" w:themeColor="text1"/>
          <w:sz w:val="24"/>
          <w:szCs w:val="24"/>
        </w:rPr>
        <w:t xml:space="preserve"> в части модуля направления подготовки</w:t>
      </w:r>
      <w:r w:rsidRPr="00DC3938">
        <w:rPr>
          <w:rFonts w:ascii="Times New Roman" w:eastAsia="Times New Roman" w:hAnsi="Times New Roman" w:cs="Times New Roman"/>
          <w:color w:val="000000" w:themeColor="text1"/>
          <w:sz w:val="24"/>
          <w:szCs w:val="24"/>
        </w:rPr>
        <w:t xml:space="preserve">, </w:t>
      </w:r>
      <w:r w:rsidR="001C57A2" w:rsidRPr="00DC3938">
        <w:rPr>
          <w:rFonts w:ascii="Times New Roman" w:eastAsia="Times New Roman" w:hAnsi="Times New Roman" w:cs="Times New Roman"/>
          <w:color w:val="000000" w:themeColor="text1"/>
          <w:sz w:val="24"/>
          <w:szCs w:val="24"/>
        </w:rPr>
        <w:t>подразделение ТПУ –</w:t>
      </w:r>
      <w:r w:rsidRPr="00DC3938">
        <w:rPr>
          <w:rFonts w:ascii="Times New Roman" w:eastAsia="Times New Roman" w:hAnsi="Times New Roman" w:cs="Times New Roman"/>
          <w:color w:val="000000" w:themeColor="text1"/>
          <w:sz w:val="24"/>
          <w:szCs w:val="24"/>
        </w:rPr>
        <w:t xml:space="preserve"> разработчик программы определяет самостоятельно в объеме, установленном </w:t>
      </w:r>
      <w:r w:rsidR="008D5972" w:rsidRPr="00DC3938">
        <w:rPr>
          <w:rFonts w:ascii="Times New Roman" w:eastAsia="Times New Roman" w:hAnsi="Times New Roman" w:cs="Times New Roman"/>
          <w:color w:val="000000" w:themeColor="text1"/>
          <w:sz w:val="24"/>
          <w:szCs w:val="24"/>
        </w:rPr>
        <w:t>СУОС</w:t>
      </w:r>
      <w:r w:rsidRPr="00DC3938">
        <w:rPr>
          <w:rFonts w:ascii="Times New Roman" w:eastAsia="Times New Roman" w:hAnsi="Times New Roman" w:cs="Times New Roman"/>
          <w:color w:val="000000" w:themeColor="text1"/>
          <w:sz w:val="24"/>
          <w:szCs w:val="24"/>
        </w:rPr>
        <w:t xml:space="preserve"> по направлению подготовки.</w:t>
      </w:r>
    </w:p>
    <w:p w14:paraId="67292A76" w14:textId="77777777" w:rsidR="00A37C90" w:rsidRPr="00DC3938" w:rsidRDefault="00A37C90">
      <w:pPr>
        <w:ind w:firstLine="540"/>
        <w:jc w:val="both"/>
        <w:rPr>
          <w:rFonts w:ascii="Times New Roman" w:eastAsia="Times New Roman" w:hAnsi="Times New Roman" w:cs="Times New Roman"/>
          <w:color w:val="000000" w:themeColor="text1"/>
          <w:sz w:val="24"/>
          <w:szCs w:val="24"/>
        </w:rPr>
      </w:pPr>
    </w:p>
    <w:p w14:paraId="314ECFCE"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6.4. Дисциплины (модули) по физической культуре и спорту реализуются в рамках:</w:t>
      </w:r>
    </w:p>
    <w:p w14:paraId="3786D619"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базовой части Блока 1 "Дисциплины (модули)" программы бакалавриата в объеме не менее 72 академических часов (2 зачетные единицы) в очной форме обучения;</w:t>
      </w:r>
    </w:p>
    <w:p w14:paraId="4AD042C4"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14:paraId="329E3032" w14:textId="14A3951F"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Дисциплины (модули) по физической культуре и спорту реализуются в порядке, установленном ТПУ. Для инвалидов и лиц с ограниченными возможностями здоровья устанавливает</w:t>
      </w:r>
      <w:r w:rsidR="001F6B53" w:rsidRPr="00DC3938">
        <w:rPr>
          <w:rFonts w:ascii="Times New Roman" w:eastAsia="Times New Roman" w:hAnsi="Times New Roman" w:cs="Times New Roman"/>
          <w:color w:val="000000" w:themeColor="text1"/>
          <w:sz w:val="24"/>
          <w:szCs w:val="24"/>
        </w:rPr>
        <w:t>ся</w:t>
      </w:r>
      <w:r w:rsidRPr="00DC3938">
        <w:rPr>
          <w:rFonts w:ascii="Times New Roman" w:eastAsia="Times New Roman" w:hAnsi="Times New Roman" w:cs="Times New Roman"/>
          <w:color w:val="000000" w:themeColor="text1"/>
          <w:sz w:val="24"/>
          <w:szCs w:val="24"/>
        </w:rPr>
        <w:t xml:space="preserve"> особый порядок освоения дисциплин (модулей) по физической культуре и спорту с учетом состояния их здоровья.</w:t>
      </w:r>
    </w:p>
    <w:p w14:paraId="79ABC394" w14:textId="77777777" w:rsidR="00A37C90" w:rsidRPr="00DC3938" w:rsidRDefault="00A37C90">
      <w:pPr>
        <w:ind w:firstLine="540"/>
        <w:jc w:val="both"/>
        <w:rPr>
          <w:rFonts w:ascii="Times New Roman" w:eastAsia="Times New Roman" w:hAnsi="Times New Roman" w:cs="Times New Roman"/>
          <w:color w:val="000000" w:themeColor="text1"/>
          <w:sz w:val="24"/>
          <w:szCs w:val="24"/>
        </w:rPr>
      </w:pPr>
    </w:p>
    <w:p w14:paraId="4D7B07AA" w14:textId="69B8607F"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6.5. Дисциплины, относящиеся к вариативной части программы бакалавриата </w:t>
      </w:r>
      <w:r w:rsidR="00A76B59" w:rsidRPr="00DC3938">
        <w:rPr>
          <w:rFonts w:ascii="Times New Roman" w:eastAsia="Times New Roman" w:hAnsi="Times New Roman" w:cs="Times New Roman"/>
          <w:color w:val="000000" w:themeColor="text1"/>
          <w:sz w:val="24"/>
          <w:szCs w:val="24"/>
        </w:rPr>
        <w:t xml:space="preserve">в части модуля специализации </w:t>
      </w:r>
      <w:r w:rsidRPr="00DC3938">
        <w:rPr>
          <w:rFonts w:ascii="Times New Roman" w:eastAsia="Times New Roman" w:hAnsi="Times New Roman" w:cs="Times New Roman"/>
          <w:color w:val="000000" w:themeColor="text1"/>
          <w:sz w:val="24"/>
          <w:szCs w:val="24"/>
        </w:rPr>
        <w:t>и практики, определяют направленность (профиль) программы бакалавриата. Набор дисциплин, относящихся к вариативной части программы бакалавриата</w:t>
      </w:r>
      <w:r w:rsidR="00A76B59" w:rsidRPr="00DC3938">
        <w:rPr>
          <w:rFonts w:ascii="Times New Roman" w:eastAsia="Times New Roman" w:hAnsi="Times New Roman" w:cs="Times New Roman"/>
          <w:color w:val="000000" w:themeColor="text1"/>
          <w:sz w:val="24"/>
          <w:szCs w:val="24"/>
        </w:rPr>
        <w:t xml:space="preserve"> (в части модуля специализации)</w:t>
      </w:r>
      <w:r w:rsidRPr="00DC3938">
        <w:rPr>
          <w:rFonts w:ascii="Times New Roman" w:eastAsia="Times New Roman" w:hAnsi="Times New Roman" w:cs="Times New Roman"/>
          <w:color w:val="000000" w:themeColor="text1"/>
          <w:sz w:val="24"/>
          <w:szCs w:val="24"/>
        </w:rPr>
        <w:t xml:space="preserve"> и практик, подразделение ТПУ </w:t>
      </w:r>
      <w:r w:rsidR="00CD1102" w:rsidRPr="00DC3938">
        <w:rPr>
          <w:rFonts w:ascii="Times New Roman" w:eastAsia="Times New Roman" w:hAnsi="Times New Roman" w:cs="Times New Roman"/>
          <w:color w:val="000000" w:themeColor="text1"/>
          <w:sz w:val="24"/>
          <w:szCs w:val="24"/>
        </w:rPr>
        <w:t>–</w:t>
      </w:r>
      <w:r w:rsidRPr="00DC3938">
        <w:rPr>
          <w:rFonts w:ascii="Times New Roman" w:eastAsia="Times New Roman" w:hAnsi="Times New Roman" w:cs="Times New Roman"/>
          <w:color w:val="000000" w:themeColor="text1"/>
          <w:sz w:val="24"/>
          <w:szCs w:val="24"/>
        </w:rPr>
        <w:t xml:space="preserve"> разработчик программы определяет самостоятельно.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14:paraId="03E1EB30" w14:textId="77777777" w:rsidR="00A37C90" w:rsidRPr="00DC3938" w:rsidRDefault="00A37C90">
      <w:pPr>
        <w:ind w:firstLine="540"/>
        <w:jc w:val="both"/>
        <w:rPr>
          <w:rFonts w:ascii="Times New Roman" w:eastAsia="Times New Roman" w:hAnsi="Times New Roman" w:cs="Times New Roman"/>
          <w:color w:val="000000" w:themeColor="text1"/>
          <w:sz w:val="24"/>
          <w:szCs w:val="24"/>
        </w:rPr>
      </w:pPr>
    </w:p>
    <w:p w14:paraId="0D084F88"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6.6. В Блок 2 "Практики" входят учебная и производственная, в том числе преддипломная, практики.</w:t>
      </w:r>
    </w:p>
    <w:p w14:paraId="7F170959" w14:textId="77777777" w:rsidR="00471C38" w:rsidRPr="00DC3938" w:rsidRDefault="00471C38" w:rsidP="00471C38">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Типы учебной практики:</w:t>
      </w:r>
    </w:p>
    <w:p w14:paraId="31CEA5CD" w14:textId="53932022" w:rsidR="00471C38" w:rsidRPr="00DC3938" w:rsidRDefault="00471C38" w:rsidP="001F3280">
      <w:pP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практика по получению первичных профессиональных умений и навыков, </w:t>
      </w:r>
      <w:r w:rsidR="001F3280" w:rsidRPr="00DC3938">
        <w:rPr>
          <w:rFonts w:ascii="Times New Roman" w:eastAsia="Times New Roman" w:hAnsi="Times New Roman" w:cs="Times New Roman"/>
          <w:color w:val="000000" w:themeColor="text1"/>
          <w:sz w:val="24"/>
          <w:szCs w:val="24"/>
        </w:rPr>
        <w:t>(в т.ч. практика по развитию цифровых компетенций)</w:t>
      </w:r>
      <w:r w:rsidRPr="00DC3938">
        <w:rPr>
          <w:rFonts w:ascii="Times New Roman" w:eastAsia="Times New Roman" w:hAnsi="Times New Roman" w:cs="Times New Roman"/>
          <w:color w:val="000000" w:themeColor="text1"/>
          <w:sz w:val="24"/>
          <w:szCs w:val="24"/>
        </w:rPr>
        <w:t>.</w:t>
      </w:r>
    </w:p>
    <w:p w14:paraId="5FBB76B9" w14:textId="77777777" w:rsidR="00471C38" w:rsidRPr="00DC3938" w:rsidRDefault="00471C38" w:rsidP="00471C38">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Способы проведения учебной практики:</w:t>
      </w:r>
    </w:p>
    <w:p w14:paraId="35C67B76" w14:textId="77777777" w:rsidR="00471C38" w:rsidRPr="00DC3938" w:rsidRDefault="00471C38" w:rsidP="00471C38">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стационарная;</w:t>
      </w:r>
    </w:p>
    <w:p w14:paraId="1A7B390F" w14:textId="77777777" w:rsidR="00471C38" w:rsidRPr="00DC3938" w:rsidRDefault="00471C38" w:rsidP="00471C38">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выездная.</w:t>
      </w:r>
    </w:p>
    <w:p w14:paraId="4793E7A1" w14:textId="77777777" w:rsidR="00471C38" w:rsidRPr="00DC3938" w:rsidRDefault="00471C38" w:rsidP="00471C38">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Типы производственной практики:</w:t>
      </w:r>
    </w:p>
    <w:p w14:paraId="465F3C94" w14:textId="77777777" w:rsidR="009E76CE" w:rsidRPr="00DC3938" w:rsidRDefault="00471C38" w:rsidP="00471C38">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практика по получению профессиональных умений и опыта профессиональной деятельности;</w:t>
      </w:r>
    </w:p>
    <w:p w14:paraId="7ECE6968" w14:textId="49C73715" w:rsidR="009E76CE" w:rsidRPr="00DC3938" w:rsidRDefault="009E76CE" w:rsidP="00471C38">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научно-исследовательская работа.</w:t>
      </w:r>
    </w:p>
    <w:p w14:paraId="316F6347" w14:textId="4EA3D926" w:rsidR="00471C38" w:rsidRPr="00DC3938" w:rsidRDefault="00471C38" w:rsidP="00471C38">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Способы проведения производственной практики:</w:t>
      </w:r>
    </w:p>
    <w:p w14:paraId="19405C5C" w14:textId="77777777" w:rsidR="00471C38" w:rsidRPr="00DC3938" w:rsidRDefault="00471C38" w:rsidP="00471C38">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стационарная;</w:t>
      </w:r>
    </w:p>
    <w:p w14:paraId="5D4BB57E" w14:textId="77777777" w:rsidR="00471C38" w:rsidRPr="00DC3938" w:rsidRDefault="00471C38" w:rsidP="00471C38">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выездная.</w:t>
      </w:r>
    </w:p>
    <w:p w14:paraId="1FA0D756" w14:textId="3C7E9112" w:rsidR="00A37C90" w:rsidRPr="00DC3938" w:rsidRDefault="00235D79" w:rsidP="00471C38">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Преддипломная практика проводится для выполнения выпускной квалификационной работы и является обязательной.</w:t>
      </w:r>
    </w:p>
    <w:p w14:paraId="7871BADB" w14:textId="442BC619"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При разработке программ бакалавриата подразделение ТПУ </w:t>
      </w:r>
      <w:r w:rsidR="00944414" w:rsidRPr="00DC3938">
        <w:rPr>
          <w:rFonts w:ascii="Times New Roman" w:eastAsia="Times New Roman" w:hAnsi="Times New Roman" w:cs="Times New Roman"/>
          <w:color w:val="000000" w:themeColor="text1"/>
          <w:sz w:val="24"/>
          <w:szCs w:val="24"/>
        </w:rPr>
        <w:t>–</w:t>
      </w:r>
      <w:r w:rsidRPr="00DC3938">
        <w:rPr>
          <w:rFonts w:ascii="Times New Roman" w:eastAsia="Times New Roman" w:hAnsi="Times New Roman" w:cs="Times New Roman"/>
          <w:color w:val="000000" w:themeColor="text1"/>
          <w:sz w:val="24"/>
          <w:szCs w:val="24"/>
        </w:rPr>
        <w:t xml:space="preserve"> разработчик программы выбирает типы практик в зависимости от вида (видов) деятельности, на который (которые) ориентирована программа бакалавриата. Подразделение ТПУ </w:t>
      </w:r>
      <w:r w:rsidR="00944414" w:rsidRPr="00DC3938">
        <w:rPr>
          <w:rFonts w:ascii="Times New Roman" w:eastAsia="Times New Roman" w:hAnsi="Times New Roman" w:cs="Times New Roman"/>
          <w:color w:val="000000" w:themeColor="text1"/>
          <w:sz w:val="24"/>
          <w:szCs w:val="24"/>
        </w:rPr>
        <w:t>–</w:t>
      </w:r>
      <w:r w:rsidRPr="00DC3938">
        <w:rPr>
          <w:rFonts w:ascii="Times New Roman" w:eastAsia="Times New Roman" w:hAnsi="Times New Roman" w:cs="Times New Roman"/>
          <w:color w:val="000000" w:themeColor="text1"/>
          <w:sz w:val="24"/>
          <w:szCs w:val="24"/>
        </w:rPr>
        <w:t xml:space="preserve"> разработчик программы вправе предусмотреть в программе бакалавриата иные типы практик дополнительно к установленным настоящим </w:t>
      </w:r>
      <w:r w:rsidR="008D5972" w:rsidRPr="00DC3938">
        <w:rPr>
          <w:rFonts w:ascii="Times New Roman" w:eastAsia="Times New Roman" w:hAnsi="Times New Roman" w:cs="Times New Roman"/>
          <w:color w:val="000000" w:themeColor="text1"/>
          <w:sz w:val="24"/>
          <w:szCs w:val="24"/>
        </w:rPr>
        <w:t>СУОС</w:t>
      </w:r>
      <w:r w:rsidRPr="00DC3938">
        <w:rPr>
          <w:rFonts w:ascii="Times New Roman" w:eastAsia="Times New Roman" w:hAnsi="Times New Roman" w:cs="Times New Roman"/>
          <w:color w:val="000000" w:themeColor="text1"/>
          <w:sz w:val="24"/>
          <w:szCs w:val="24"/>
        </w:rPr>
        <w:t>.</w:t>
      </w:r>
    </w:p>
    <w:p w14:paraId="3E1A61BD"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Учебная и (или) производственная практики могут проводиться в структурных подразделениях ТПУ.</w:t>
      </w:r>
    </w:p>
    <w:p w14:paraId="15246502"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14:paraId="3043ACEF" w14:textId="77777777" w:rsidR="00A37C90" w:rsidRPr="00DC3938" w:rsidRDefault="00A37C90">
      <w:pPr>
        <w:ind w:firstLine="540"/>
        <w:jc w:val="both"/>
        <w:rPr>
          <w:rFonts w:ascii="Times New Roman" w:eastAsia="Times New Roman" w:hAnsi="Times New Roman" w:cs="Times New Roman"/>
          <w:color w:val="000000" w:themeColor="text1"/>
          <w:sz w:val="24"/>
          <w:szCs w:val="24"/>
        </w:rPr>
      </w:pPr>
    </w:p>
    <w:p w14:paraId="2F4E10EF" w14:textId="53E9889E"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6.7. В Блок 3 "Государственная итоговая аттестация" входит </w:t>
      </w:r>
      <w:sdt>
        <w:sdtPr>
          <w:rPr>
            <w:color w:val="000000" w:themeColor="text1"/>
          </w:rPr>
          <w:tag w:val="goog_rdk_66"/>
          <w:id w:val="1632521659"/>
        </w:sdtPr>
        <w:sdtEndPr/>
        <w:sdtContent/>
      </w:sdt>
      <w:r w:rsidRPr="00DC3938">
        <w:rPr>
          <w:rFonts w:ascii="Times New Roman" w:eastAsia="Times New Roman" w:hAnsi="Times New Roman" w:cs="Times New Roman"/>
          <w:color w:val="000000" w:themeColor="text1"/>
          <w:sz w:val="24"/>
          <w:szCs w:val="24"/>
        </w:rPr>
        <w:t>защита выпускной квалификационной работы, включая подготовку к процедуре защиты и процедуру защиты, а также подготовка и сдача государственного экзамена</w:t>
      </w:r>
      <w:r w:rsidR="00B62DF8">
        <w:rPr>
          <w:rFonts w:ascii="Times New Roman" w:eastAsia="Times New Roman" w:hAnsi="Times New Roman" w:cs="Times New Roman"/>
          <w:color w:val="000000" w:themeColor="text1"/>
          <w:sz w:val="24"/>
          <w:szCs w:val="24"/>
        </w:rPr>
        <w:t xml:space="preserve"> </w:t>
      </w:r>
      <w:r w:rsidR="00B62DF8" w:rsidRPr="00A630D3">
        <w:rPr>
          <w:rFonts w:ascii="Times New Roman" w:eastAsia="Times New Roman" w:hAnsi="Times New Roman" w:cs="Times New Roman"/>
          <w:color w:val="000000" w:themeColor="text1"/>
          <w:sz w:val="24"/>
          <w:szCs w:val="24"/>
        </w:rPr>
        <w:t>(если организация включила государственный экзамен в состав государственной итоговой аттестации)</w:t>
      </w:r>
      <w:r w:rsidRPr="00DC3938">
        <w:rPr>
          <w:rFonts w:ascii="Times New Roman" w:eastAsia="Times New Roman" w:hAnsi="Times New Roman" w:cs="Times New Roman"/>
          <w:color w:val="000000" w:themeColor="text1"/>
          <w:sz w:val="24"/>
          <w:szCs w:val="24"/>
        </w:rPr>
        <w:t>.</w:t>
      </w:r>
    </w:p>
    <w:p w14:paraId="60EC7EEF" w14:textId="77777777" w:rsidR="00A37C90" w:rsidRPr="00DC3938" w:rsidRDefault="00A37C90">
      <w:pPr>
        <w:ind w:firstLine="540"/>
        <w:jc w:val="both"/>
        <w:rPr>
          <w:rFonts w:ascii="Times New Roman" w:eastAsia="Times New Roman" w:hAnsi="Times New Roman" w:cs="Times New Roman"/>
          <w:color w:val="000000" w:themeColor="text1"/>
          <w:sz w:val="24"/>
          <w:szCs w:val="24"/>
        </w:rPr>
      </w:pPr>
    </w:p>
    <w:p w14:paraId="6BCE760E" w14:textId="2EFF4203"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6.8. Программы бакалавриата, содержащие сведения, составляющие государственную тайну, разрабатываются и реализуются с соблюдением требований, предусмотренных законодательством Российской Федерации и нормативными правовыми актам в области защиты государственной тайны.</w:t>
      </w:r>
    </w:p>
    <w:p w14:paraId="7AD48D42" w14:textId="1C80538F" w:rsidR="00A37C90" w:rsidRPr="00DC3938" w:rsidRDefault="00A37C90">
      <w:pPr>
        <w:ind w:firstLine="540"/>
        <w:jc w:val="both"/>
        <w:rPr>
          <w:rFonts w:ascii="Times New Roman" w:eastAsia="Times New Roman" w:hAnsi="Times New Roman" w:cs="Times New Roman"/>
          <w:color w:val="000000" w:themeColor="text1"/>
          <w:sz w:val="24"/>
          <w:szCs w:val="24"/>
        </w:rPr>
      </w:pPr>
    </w:p>
    <w:p w14:paraId="473C15D6" w14:textId="3EA947C8"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6.</w:t>
      </w:r>
      <w:r w:rsidR="00D81250" w:rsidRPr="00DC3938">
        <w:rPr>
          <w:rFonts w:ascii="Times New Roman" w:eastAsia="Times New Roman" w:hAnsi="Times New Roman" w:cs="Times New Roman"/>
          <w:color w:val="000000" w:themeColor="text1"/>
          <w:sz w:val="24"/>
          <w:szCs w:val="24"/>
        </w:rPr>
        <w:t>10</w:t>
      </w:r>
      <w:r w:rsidRPr="00DC3938">
        <w:rPr>
          <w:rFonts w:ascii="Times New Roman" w:eastAsia="Times New Roman" w:hAnsi="Times New Roman" w:cs="Times New Roman"/>
          <w:color w:val="000000" w:themeColor="text1"/>
          <w:sz w:val="24"/>
          <w:szCs w:val="24"/>
        </w:rPr>
        <w:t xml:space="preserve">.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w:t>
      </w:r>
      <w:sdt>
        <w:sdtPr>
          <w:rPr>
            <w:color w:val="000000" w:themeColor="text1"/>
          </w:rPr>
          <w:tag w:val="goog_rdk_67"/>
          <w:id w:val="1229880621"/>
          <w:showingPlcHdr/>
        </w:sdtPr>
        <w:sdtEndPr/>
        <w:sdtContent>
          <w:r w:rsidR="00A43B6A" w:rsidRPr="00DC3938">
            <w:rPr>
              <w:color w:val="000000" w:themeColor="text1"/>
            </w:rPr>
            <w:t xml:space="preserve">     </w:t>
          </w:r>
        </w:sdtContent>
      </w:sdt>
      <w:r w:rsidRPr="00DC3938">
        <w:rPr>
          <w:rFonts w:ascii="Times New Roman" w:eastAsia="Times New Roman" w:hAnsi="Times New Roman" w:cs="Times New Roman"/>
          <w:color w:val="000000" w:themeColor="text1"/>
          <w:sz w:val="24"/>
          <w:szCs w:val="24"/>
        </w:rPr>
        <w:t>30 процентов вариативной части Блока 1 "Дисциплины (модули)".</w:t>
      </w:r>
    </w:p>
    <w:p w14:paraId="671E8C21" w14:textId="77777777" w:rsidR="00A37C90" w:rsidRPr="00DC3938" w:rsidRDefault="00A37C90">
      <w:pPr>
        <w:ind w:firstLine="540"/>
        <w:jc w:val="both"/>
        <w:rPr>
          <w:rFonts w:ascii="Times New Roman" w:eastAsia="Times New Roman" w:hAnsi="Times New Roman" w:cs="Times New Roman"/>
          <w:color w:val="000000" w:themeColor="text1"/>
          <w:sz w:val="24"/>
          <w:szCs w:val="24"/>
        </w:rPr>
      </w:pPr>
    </w:p>
    <w:p w14:paraId="19F2C294" w14:textId="78003BE5"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6.1</w:t>
      </w:r>
      <w:r w:rsidR="00D81250" w:rsidRPr="00DC3938">
        <w:rPr>
          <w:rFonts w:ascii="Times New Roman" w:eastAsia="Times New Roman" w:hAnsi="Times New Roman" w:cs="Times New Roman"/>
          <w:color w:val="000000" w:themeColor="text1"/>
          <w:sz w:val="24"/>
          <w:szCs w:val="24"/>
        </w:rPr>
        <w:t>1</w:t>
      </w:r>
      <w:r w:rsidRPr="00DC3938">
        <w:rPr>
          <w:rFonts w:ascii="Times New Roman" w:eastAsia="Times New Roman" w:hAnsi="Times New Roman" w:cs="Times New Roman"/>
          <w:color w:val="000000" w:themeColor="text1"/>
          <w:sz w:val="24"/>
          <w:szCs w:val="24"/>
        </w:rPr>
        <w:t xml:space="preserve">. Количество часов, отведенных на занятия лекционного типа в целом по Блоку 1 "Дисциплины (модули)", должно составлять не более </w:t>
      </w:r>
      <w:r w:rsidR="00600CB0" w:rsidRPr="00DC3938">
        <w:rPr>
          <w:rFonts w:ascii="Times New Roman" w:eastAsia="Times New Roman" w:hAnsi="Times New Roman" w:cs="Times New Roman"/>
          <w:color w:val="000000" w:themeColor="text1"/>
          <w:sz w:val="24"/>
          <w:szCs w:val="24"/>
        </w:rPr>
        <w:t>5</w:t>
      </w:r>
      <w:r w:rsidRPr="00DC3938">
        <w:rPr>
          <w:rFonts w:ascii="Times New Roman" w:eastAsia="Times New Roman" w:hAnsi="Times New Roman" w:cs="Times New Roman"/>
          <w:color w:val="000000" w:themeColor="text1"/>
          <w:sz w:val="24"/>
          <w:szCs w:val="24"/>
        </w:rPr>
        <w:t>0 процентов от общего количества часов аудиторных занятий, отведенных на реализацию данного Блока.</w:t>
      </w:r>
    </w:p>
    <w:p w14:paraId="111F7385" w14:textId="77777777" w:rsidR="00A37C90" w:rsidRPr="00DC3938" w:rsidRDefault="00235D79">
      <w:pPr>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 </w:t>
      </w:r>
    </w:p>
    <w:p w14:paraId="7E9F814A" w14:textId="77777777" w:rsidR="00A37C90" w:rsidRPr="00DC3938" w:rsidRDefault="00235D79">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7. ТРЕБОВАНИЯ К УСЛОВИЯМ РЕАЛИЗАЦИИ</w:t>
      </w:r>
    </w:p>
    <w:p w14:paraId="482FFB21" w14:textId="77777777" w:rsidR="00A37C90" w:rsidRPr="00DC3938" w:rsidRDefault="00235D79">
      <w:pPr>
        <w:jc w:val="center"/>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ПРОГРАММЫ БАКАЛАВРИАТА</w:t>
      </w:r>
    </w:p>
    <w:p w14:paraId="73C1F594" w14:textId="77777777" w:rsidR="00A37C90" w:rsidRPr="00DC3938" w:rsidRDefault="00235D79">
      <w:pPr>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 </w:t>
      </w:r>
    </w:p>
    <w:p w14:paraId="72F731BD"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7.1. Общесистемные требования к реализации программы бакалавриата.</w:t>
      </w:r>
    </w:p>
    <w:p w14:paraId="103C0CFC" w14:textId="24382DC5"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7.1.1. </w:t>
      </w:r>
      <w:r w:rsidR="00BF041A" w:rsidRPr="00DC3938">
        <w:rPr>
          <w:rFonts w:ascii="Times New Roman" w:eastAsia="Times New Roman" w:hAnsi="Times New Roman" w:cs="Times New Roman"/>
          <w:color w:val="000000" w:themeColor="text1"/>
          <w:sz w:val="24"/>
          <w:szCs w:val="24"/>
        </w:rPr>
        <w:t>Университет</w:t>
      </w:r>
      <w:r w:rsidRPr="00DC3938">
        <w:rPr>
          <w:rFonts w:ascii="Times New Roman" w:eastAsia="Times New Roman" w:hAnsi="Times New Roman" w:cs="Times New Roman"/>
          <w:color w:val="000000" w:themeColor="text1"/>
          <w:sz w:val="24"/>
          <w:szCs w:val="24"/>
        </w:rPr>
        <w:t xml:space="preserve"> долж</w:t>
      </w:r>
      <w:r w:rsidR="00BF041A" w:rsidRPr="00DC3938">
        <w:rPr>
          <w:rFonts w:ascii="Times New Roman" w:eastAsia="Times New Roman" w:hAnsi="Times New Roman" w:cs="Times New Roman"/>
          <w:color w:val="000000" w:themeColor="text1"/>
          <w:sz w:val="24"/>
          <w:szCs w:val="24"/>
        </w:rPr>
        <w:t>е</w:t>
      </w:r>
      <w:r w:rsidRPr="00DC3938">
        <w:rPr>
          <w:rFonts w:ascii="Times New Roman" w:eastAsia="Times New Roman" w:hAnsi="Times New Roman" w:cs="Times New Roman"/>
          <w:color w:val="000000" w:themeColor="text1"/>
          <w:sz w:val="24"/>
          <w:szCs w:val="24"/>
        </w:rPr>
        <w:t>н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14:paraId="6ACAD39F" w14:textId="79E86A9E"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w:t>
      </w:r>
      <w:r w:rsidR="00944414" w:rsidRPr="00DC3938">
        <w:rPr>
          <w:rFonts w:ascii="Times New Roman" w:eastAsia="Times New Roman" w:hAnsi="Times New Roman" w:cs="Times New Roman"/>
          <w:color w:val="000000" w:themeColor="text1"/>
          <w:sz w:val="24"/>
          <w:szCs w:val="24"/>
        </w:rPr>
        <w:t>–</w:t>
      </w:r>
      <w:r w:rsidRPr="00DC3938">
        <w:rPr>
          <w:rFonts w:ascii="Times New Roman" w:eastAsia="Times New Roman" w:hAnsi="Times New Roman" w:cs="Times New Roman"/>
          <w:color w:val="000000" w:themeColor="text1"/>
          <w:sz w:val="24"/>
          <w:szCs w:val="24"/>
        </w:rPr>
        <w:t xml:space="preserve"> сеть "Интернет"), как на территории </w:t>
      </w:r>
      <w:r w:rsidR="00BF041A" w:rsidRPr="00DC3938">
        <w:rPr>
          <w:rFonts w:ascii="Times New Roman" w:eastAsia="Times New Roman" w:hAnsi="Times New Roman" w:cs="Times New Roman"/>
          <w:color w:val="000000" w:themeColor="text1"/>
          <w:sz w:val="24"/>
          <w:szCs w:val="24"/>
        </w:rPr>
        <w:t>университета</w:t>
      </w:r>
      <w:r w:rsidRPr="00DC3938">
        <w:rPr>
          <w:rFonts w:ascii="Times New Roman" w:eastAsia="Times New Roman" w:hAnsi="Times New Roman" w:cs="Times New Roman"/>
          <w:color w:val="000000" w:themeColor="text1"/>
          <w:sz w:val="24"/>
          <w:szCs w:val="24"/>
        </w:rPr>
        <w:t>, так и вне ее.</w:t>
      </w:r>
    </w:p>
    <w:p w14:paraId="02255DD2" w14:textId="5A348AB3"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Электронная информационно-образовательная среда </w:t>
      </w:r>
      <w:r w:rsidR="00BF041A" w:rsidRPr="00DC3938">
        <w:rPr>
          <w:rFonts w:ascii="Times New Roman" w:eastAsia="Times New Roman" w:hAnsi="Times New Roman" w:cs="Times New Roman"/>
          <w:color w:val="000000" w:themeColor="text1"/>
          <w:sz w:val="24"/>
          <w:szCs w:val="24"/>
        </w:rPr>
        <w:t>университета</w:t>
      </w:r>
      <w:r w:rsidRPr="00DC3938">
        <w:rPr>
          <w:rFonts w:ascii="Times New Roman" w:eastAsia="Times New Roman" w:hAnsi="Times New Roman" w:cs="Times New Roman"/>
          <w:color w:val="000000" w:themeColor="text1"/>
          <w:sz w:val="24"/>
          <w:szCs w:val="24"/>
        </w:rPr>
        <w:t xml:space="preserve"> должна обеспечивать:</w:t>
      </w:r>
    </w:p>
    <w:p w14:paraId="6E8CF9DB"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14:paraId="315A4C16"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7025A668"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6F6DC962"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61D39A21"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0DCCC2A0" w14:textId="407D494D"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p>
    <w:p w14:paraId="0353376A"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14:paraId="2A819555"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14:paraId="484A9DB8"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14:paraId="71918364" w14:textId="227EA051"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7.1.6. Доля штатных научно-педагогических работников (в приведенных к целочисленным значениям ставок) должна составлять не менее </w:t>
      </w:r>
      <w:r w:rsidR="00600CB0" w:rsidRPr="00DC3938">
        <w:rPr>
          <w:rFonts w:ascii="Times New Roman" w:eastAsia="Times New Roman" w:hAnsi="Times New Roman" w:cs="Times New Roman"/>
          <w:color w:val="000000" w:themeColor="text1"/>
          <w:sz w:val="24"/>
          <w:szCs w:val="24"/>
        </w:rPr>
        <w:t>5</w:t>
      </w:r>
      <w:r w:rsidRPr="00DC3938">
        <w:rPr>
          <w:rFonts w:ascii="Times New Roman" w:eastAsia="Times New Roman" w:hAnsi="Times New Roman" w:cs="Times New Roman"/>
          <w:color w:val="000000" w:themeColor="text1"/>
          <w:sz w:val="24"/>
          <w:szCs w:val="24"/>
        </w:rPr>
        <w:t>0 процентов от общего количества научно-педагогических работников организации.</w:t>
      </w:r>
    </w:p>
    <w:p w14:paraId="766A9494"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7.1.7. 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w:t>
      </w:r>
    </w:p>
    <w:p w14:paraId="71D2D857" w14:textId="77777777" w:rsidR="00A37C90" w:rsidRPr="00DC3938" w:rsidRDefault="00A37C90">
      <w:pPr>
        <w:ind w:firstLine="540"/>
        <w:jc w:val="both"/>
        <w:rPr>
          <w:rFonts w:ascii="Times New Roman" w:eastAsia="Times New Roman" w:hAnsi="Times New Roman" w:cs="Times New Roman"/>
          <w:color w:val="000000" w:themeColor="text1"/>
          <w:sz w:val="24"/>
          <w:szCs w:val="24"/>
        </w:rPr>
      </w:pPr>
    </w:p>
    <w:p w14:paraId="40C27512"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7.2. Требования к кадровым условиям реализации программы бакалавриата.</w:t>
      </w:r>
    </w:p>
    <w:p w14:paraId="7F1209EE"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14:paraId="7213D9DB" w14:textId="74D9C12C"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14:paraId="7E99A40F" w14:textId="798F4AA0"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60 процентов.</w:t>
      </w:r>
    </w:p>
    <w:p w14:paraId="6737DD3E" w14:textId="35A0E710"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w:t>
      </w:r>
      <w:r w:rsidR="00600CB0" w:rsidRPr="00DC3938">
        <w:rPr>
          <w:rFonts w:ascii="Times New Roman" w:eastAsia="Times New Roman" w:hAnsi="Times New Roman" w:cs="Times New Roman"/>
          <w:color w:val="000000" w:themeColor="text1"/>
          <w:sz w:val="24"/>
          <w:szCs w:val="24"/>
        </w:rPr>
        <w:t xml:space="preserve">5 </w:t>
      </w:r>
      <w:r w:rsidRPr="00DC3938">
        <w:rPr>
          <w:rFonts w:ascii="Times New Roman" w:eastAsia="Times New Roman" w:hAnsi="Times New Roman" w:cs="Times New Roman"/>
          <w:color w:val="000000" w:themeColor="text1"/>
          <w:sz w:val="24"/>
          <w:szCs w:val="24"/>
        </w:rPr>
        <w:t>процентов.</w:t>
      </w:r>
    </w:p>
    <w:p w14:paraId="652F6EDC" w14:textId="77777777" w:rsidR="00A37C90" w:rsidRPr="00DC3938" w:rsidRDefault="00235D79">
      <w:pPr>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 </w:t>
      </w:r>
    </w:p>
    <w:p w14:paraId="67BCD7DE"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7.3. Требования к материально-техническому и учебно-методическому обеспечению программы бакалавриата.</w:t>
      </w:r>
    </w:p>
    <w:p w14:paraId="52B259B5"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14:paraId="1F284A79"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w:t>
      </w:r>
      <w:r w:rsidR="00A76B59" w:rsidRPr="00DC3938">
        <w:rPr>
          <w:rFonts w:ascii="Times New Roman" w:eastAsia="Times New Roman" w:hAnsi="Times New Roman" w:cs="Times New Roman"/>
          <w:color w:val="000000" w:themeColor="text1"/>
          <w:sz w:val="24"/>
          <w:szCs w:val="24"/>
        </w:rPr>
        <w:t>.</w:t>
      </w:r>
    </w:p>
    <w:p w14:paraId="67BDD600" w14:textId="77777777" w:rsidR="00A76B59"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w:t>
      </w:r>
    </w:p>
    <w:p w14:paraId="78C7BA3A"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14:paraId="2140496B"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14:paraId="3A4D5B93"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14:paraId="44BED7BD" w14:textId="40DEED63"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7.3.2. </w:t>
      </w:r>
      <w:r w:rsidR="00BF041A" w:rsidRPr="00DC3938">
        <w:rPr>
          <w:rFonts w:ascii="Times New Roman" w:eastAsia="Times New Roman" w:hAnsi="Times New Roman" w:cs="Times New Roman"/>
          <w:color w:val="000000" w:themeColor="text1"/>
          <w:sz w:val="24"/>
          <w:szCs w:val="24"/>
        </w:rPr>
        <w:t>Университет</w:t>
      </w:r>
      <w:r w:rsidRPr="00DC3938">
        <w:rPr>
          <w:rFonts w:ascii="Times New Roman" w:eastAsia="Times New Roman" w:hAnsi="Times New Roman" w:cs="Times New Roman"/>
          <w:color w:val="000000" w:themeColor="text1"/>
          <w:sz w:val="24"/>
          <w:szCs w:val="24"/>
        </w:rPr>
        <w:t xml:space="preserve"> долж</w:t>
      </w:r>
      <w:r w:rsidR="00BF041A" w:rsidRPr="00DC3938">
        <w:rPr>
          <w:rFonts w:ascii="Times New Roman" w:eastAsia="Times New Roman" w:hAnsi="Times New Roman" w:cs="Times New Roman"/>
          <w:color w:val="000000" w:themeColor="text1"/>
          <w:sz w:val="24"/>
          <w:szCs w:val="24"/>
        </w:rPr>
        <w:t>е</w:t>
      </w:r>
      <w:r w:rsidRPr="00DC3938">
        <w:rPr>
          <w:rFonts w:ascii="Times New Roman" w:eastAsia="Times New Roman" w:hAnsi="Times New Roman" w:cs="Times New Roman"/>
          <w:color w:val="000000" w:themeColor="text1"/>
          <w:sz w:val="24"/>
          <w:szCs w:val="24"/>
        </w:rPr>
        <w:t>н быть обеспечен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14:paraId="6867567C"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14:paraId="5F6DB14E"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14:paraId="0E37EA83"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14:paraId="122C49A8" w14:textId="77777777" w:rsidR="00A37C90" w:rsidRPr="00DC3938" w:rsidRDefault="00235D79">
      <w:pPr>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 xml:space="preserve"> </w:t>
      </w:r>
    </w:p>
    <w:p w14:paraId="48126FFF" w14:textId="77777777" w:rsidR="00A37C90" w:rsidRPr="00DC3938"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7.4. Требования к финансовым условиям реализации программы бакалавриата.</w:t>
      </w:r>
    </w:p>
    <w:p w14:paraId="065F6BCC" w14:textId="37503CC2" w:rsidR="00A37C90" w:rsidRDefault="00235D79">
      <w:pPr>
        <w:ind w:firstLine="540"/>
        <w:jc w:val="both"/>
        <w:rPr>
          <w:rFonts w:ascii="Times New Roman" w:eastAsia="Times New Roman" w:hAnsi="Times New Roman" w:cs="Times New Roman"/>
          <w:color w:val="000000" w:themeColor="text1"/>
          <w:sz w:val="24"/>
          <w:szCs w:val="24"/>
        </w:rPr>
      </w:pPr>
      <w:r w:rsidRPr="00DC3938">
        <w:rPr>
          <w:rFonts w:ascii="Times New Roman" w:eastAsia="Times New Roman" w:hAnsi="Times New Roman" w:cs="Times New Roman"/>
          <w:color w:val="000000" w:themeColor="text1"/>
          <w:sz w:val="24"/>
          <w:szCs w:val="24"/>
        </w:rPr>
        <w:t>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14:paraId="1C37C01C" w14:textId="7906B244" w:rsidR="00D612FA" w:rsidRDefault="00D612FA">
      <w:pPr>
        <w:ind w:firstLine="540"/>
        <w:jc w:val="both"/>
        <w:rPr>
          <w:rFonts w:ascii="Times New Roman" w:eastAsia="Times New Roman" w:hAnsi="Times New Roman" w:cs="Times New Roman"/>
          <w:color w:val="000000" w:themeColor="text1"/>
          <w:sz w:val="24"/>
          <w:szCs w:val="24"/>
        </w:rPr>
      </w:pPr>
    </w:p>
    <w:p w14:paraId="10F1DE35" w14:textId="6A87F4F1" w:rsidR="00D612FA" w:rsidRDefault="00D612FA">
      <w:pPr>
        <w:ind w:firstLine="540"/>
        <w:jc w:val="both"/>
        <w:rPr>
          <w:rFonts w:ascii="Times New Roman" w:eastAsia="Times New Roman" w:hAnsi="Times New Roman" w:cs="Times New Roman"/>
          <w:color w:val="000000" w:themeColor="text1"/>
          <w:sz w:val="24"/>
          <w:szCs w:val="24"/>
        </w:rPr>
      </w:pPr>
    </w:p>
    <w:p w14:paraId="7B11AA9B" w14:textId="77777777" w:rsidR="00D612FA" w:rsidRDefault="00D612FA" w:rsidP="00D612FA">
      <w:pPr>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Лист изменений</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76"/>
        <w:gridCol w:w="4800"/>
        <w:gridCol w:w="1927"/>
        <w:gridCol w:w="1835"/>
      </w:tblGrid>
      <w:tr w:rsidR="00D612FA" w14:paraId="6E14ED87" w14:textId="77777777" w:rsidTr="0044615A">
        <w:trPr>
          <w:trHeight w:val="617"/>
        </w:trPr>
        <w:tc>
          <w:tcPr>
            <w:tcW w:w="1276" w:type="dxa"/>
            <w:shd w:val="clear" w:color="auto" w:fill="F2F2F2" w:themeFill="background1" w:themeFillShade="F2"/>
            <w:tcMar>
              <w:top w:w="100" w:type="dxa"/>
              <w:left w:w="100" w:type="dxa"/>
              <w:bottom w:w="100" w:type="dxa"/>
              <w:right w:w="100" w:type="dxa"/>
            </w:tcMar>
          </w:tcPr>
          <w:p w14:paraId="6FCAF4CA" w14:textId="77777777" w:rsidR="00D612FA" w:rsidRPr="00AB1C6D" w:rsidRDefault="00D612FA" w:rsidP="0044615A">
            <w:pPr>
              <w:pBdr>
                <w:top w:val="nil"/>
                <w:left w:val="nil"/>
                <w:bottom w:val="nil"/>
                <w:right w:val="nil"/>
                <w:between w:val="nil"/>
              </w:pBdr>
              <w:jc w:val="center"/>
              <w:rPr>
                <w:b/>
                <w:sz w:val="16"/>
              </w:rPr>
            </w:pPr>
            <w:r w:rsidRPr="00AB1C6D">
              <w:rPr>
                <w:b/>
                <w:sz w:val="16"/>
              </w:rPr>
              <w:t>Учебный год</w:t>
            </w:r>
          </w:p>
        </w:tc>
        <w:tc>
          <w:tcPr>
            <w:tcW w:w="4800" w:type="dxa"/>
            <w:shd w:val="clear" w:color="auto" w:fill="F2F2F2" w:themeFill="background1" w:themeFillShade="F2"/>
            <w:tcMar>
              <w:top w:w="100" w:type="dxa"/>
              <w:left w:w="100" w:type="dxa"/>
              <w:bottom w:w="100" w:type="dxa"/>
              <w:right w:w="100" w:type="dxa"/>
            </w:tcMar>
          </w:tcPr>
          <w:p w14:paraId="581DEC95" w14:textId="77777777" w:rsidR="00D612FA" w:rsidRPr="00AB1C6D" w:rsidRDefault="00D612FA" w:rsidP="0044615A">
            <w:pPr>
              <w:pBdr>
                <w:top w:val="nil"/>
                <w:left w:val="nil"/>
                <w:bottom w:val="nil"/>
                <w:right w:val="nil"/>
                <w:between w:val="nil"/>
              </w:pBdr>
              <w:jc w:val="center"/>
              <w:rPr>
                <w:b/>
                <w:sz w:val="16"/>
              </w:rPr>
            </w:pPr>
            <w:r w:rsidRPr="00AB1C6D">
              <w:rPr>
                <w:b/>
                <w:sz w:val="16"/>
              </w:rPr>
              <w:t>Содержание /изменение</w:t>
            </w:r>
          </w:p>
        </w:tc>
        <w:tc>
          <w:tcPr>
            <w:tcW w:w="1927" w:type="dxa"/>
            <w:shd w:val="clear" w:color="auto" w:fill="F2F2F2" w:themeFill="background1" w:themeFillShade="F2"/>
            <w:tcMar>
              <w:top w:w="100" w:type="dxa"/>
              <w:left w:w="100" w:type="dxa"/>
              <w:bottom w:w="100" w:type="dxa"/>
              <w:right w:w="100" w:type="dxa"/>
            </w:tcMar>
          </w:tcPr>
          <w:p w14:paraId="0F09EC12" w14:textId="77777777" w:rsidR="00D612FA" w:rsidRPr="0081009A" w:rsidRDefault="00D612FA" w:rsidP="0044615A">
            <w:pPr>
              <w:jc w:val="center"/>
              <w:rPr>
                <w:b/>
                <w:color w:val="000000" w:themeColor="text1"/>
                <w:sz w:val="16"/>
              </w:rPr>
            </w:pPr>
            <w:r w:rsidRPr="0081009A">
              <w:rPr>
                <w:b/>
                <w:color w:val="000000" w:themeColor="text1"/>
                <w:sz w:val="16"/>
              </w:rPr>
              <w:t xml:space="preserve">Обсуждено на заседании </w:t>
            </w:r>
            <w:r>
              <w:rPr>
                <w:b/>
                <w:color w:val="000000" w:themeColor="text1"/>
                <w:sz w:val="16"/>
              </w:rPr>
              <w:t>отделения автоматизации и робототехники (ОАР)</w:t>
            </w:r>
          </w:p>
        </w:tc>
        <w:tc>
          <w:tcPr>
            <w:tcW w:w="1835" w:type="dxa"/>
            <w:shd w:val="clear" w:color="auto" w:fill="F2F2F2" w:themeFill="background1" w:themeFillShade="F2"/>
            <w:tcMar>
              <w:top w:w="100" w:type="dxa"/>
              <w:left w:w="100" w:type="dxa"/>
              <w:bottom w:w="100" w:type="dxa"/>
              <w:right w:w="100" w:type="dxa"/>
            </w:tcMar>
          </w:tcPr>
          <w:p w14:paraId="0AB21D26" w14:textId="77777777" w:rsidR="00D612FA" w:rsidRPr="0081009A" w:rsidRDefault="00D612FA" w:rsidP="0044615A">
            <w:pPr>
              <w:jc w:val="center"/>
              <w:rPr>
                <w:b/>
                <w:color w:val="000000" w:themeColor="text1"/>
                <w:sz w:val="16"/>
              </w:rPr>
            </w:pPr>
            <w:r w:rsidRPr="0081009A">
              <w:rPr>
                <w:b/>
                <w:color w:val="000000" w:themeColor="text1"/>
                <w:sz w:val="16"/>
              </w:rPr>
              <w:t xml:space="preserve">Утверждено на ученом совете </w:t>
            </w:r>
            <w:r>
              <w:rPr>
                <w:b/>
                <w:color w:val="000000" w:themeColor="text1"/>
                <w:sz w:val="16"/>
              </w:rPr>
              <w:t>Инженерной школы информационных технологий и робототехники (ИШИТР)</w:t>
            </w:r>
          </w:p>
        </w:tc>
      </w:tr>
      <w:tr w:rsidR="00D612FA" w14:paraId="02D999FA" w14:textId="77777777" w:rsidTr="0044615A">
        <w:trPr>
          <w:trHeight w:val="267"/>
        </w:trPr>
        <w:tc>
          <w:tcPr>
            <w:tcW w:w="1276" w:type="dxa"/>
            <w:shd w:val="clear" w:color="auto" w:fill="auto"/>
            <w:tcMar>
              <w:top w:w="100" w:type="dxa"/>
              <w:left w:w="100" w:type="dxa"/>
              <w:bottom w:w="100" w:type="dxa"/>
              <w:right w:w="100" w:type="dxa"/>
            </w:tcMar>
          </w:tcPr>
          <w:p w14:paraId="33E9531F" w14:textId="77777777" w:rsidR="00D612FA" w:rsidRPr="0081009A" w:rsidRDefault="00D612FA" w:rsidP="0044615A">
            <w:pPr>
              <w:pBdr>
                <w:top w:val="nil"/>
                <w:left w:val="nil"/>
                <w:bottom w:val="nil"/>
                <w:right w:val="nil"/>
                <w:between w:val="nil"/>
              </w:pBdr>
              <w:rPr>
                <w:color w:val="000000" w:themeColor="text1"/>
                <w:spacing w:val="-6"/>
              </w:rPr>
            </w:pPr>
            <w:r w:rsidRPr="00467A4C">
              <w:rPr>
                <w:color w:val="000000" w:themeColor="text1"/>
                <w:spacing w:val="-6"/>
              </w:rPr>
              <w:t>20</w:t>
            </w:r>
            <w:r>
              <w:rPr>
                <w:color w:val="000000" w:themeColor="text1"/>
                <w:spacing w:val="-6"/>
              </w:rPr>
              <w:t>21</w:t>
            </w:r>
            <w:r w:rsidRPr="00467A4C">
              <w:rPr>
                <w:color w:val="000000" w:themeColor="text1"/>
                <w:spacing w:val="-6"/>
              </w:rPr>
              <w:t>/20</w:t>
            </w:r>
            <w:r>
              <w:rPr>
                <w:color w:val="000000" w:themeColor="text1"/>
                <w:spacing w:val="-6"/>
              </w:rPr>
              <w:t xml:space="preserve">22 </w:t>
            </w:r>
            <w:r w:rsidRPr="00467A4C">
              <w:rPr>
                <w:color w:val="000000" w:themeColor="text1"/>
                <w:spacing w:val="-6"/>
              </w:rPr>
              <w:t>учебный год</w:t>
            </w:r>
          </w:p>
        </w:tc>
        <w:tc>
          <w:tcPr>
            <w:tcW w:w="4800" w:type="dxa"/>
            <w:shd w:val="clear" w:color="auto" w:fill="auto"/>
            <w:tcMar>
              <w:top w:w="100" w:type="dxa"/>
              <w:left w:w="100" w:type="dxa"/>
              <w:bottom w:w="100" w:type="dxa"/>
              <w:right w:w="100" w:type="dxa"/>
            </w:tcMar>
          </w:tcPr>
          <w:p w14:paraId="1926A880" w14:textId="77777777" w:rsidR="00D612FA" w:rsidRPr="001E4469" w:rsidRDefault="00D612FA" w:rsidP="0044615A">
            <w:pPr>
              <w:pBdr>
                <w:top w:val="nil"/>
                <w:left w:val="nil"/>
                <w:bottom w:val="nil"/>
                <w:right w:val="nil"/>
                <w:between w:val="nil"/>
              </w:pBdr>
            </w:pPr>
            <w:r>
              <w:t>1. Внесены изменения в п.5.2. Изменено содержание УК(У)-8. Добавлены УК(У)-10 и УК(У)-11.</w:t>
            </w:r>
          </w:p>
          <w:p w14:paraId="7B1B00FA" w14:textId="77777777" w:rsidR="00D612FA" w:rsidRPr="00C6467A" w:rsidRDefault="00D612FA" w:rsidP="0044615A">
            <w:pPr>
              <w:tabs>
                <w:tab w:val="left" w:pos="608"/>
              </w:tabs>
            </w:pPr>
          </w:p>
        </w:tc>
        <w:tc>
          <w:tcPr>
            <w:tcW w:w="1927" w:type="dxa"/>
            <w:shd w:val="clear" w:color="auto" w:fill="auto"/>
            <w:tcMar>
              <w:top w:w="100" w:type="dxa"/>
              <w:left w:w="100" w:type="dxa"/>
              <w:bottom w:w="100" w:type="dxa"/>
              <w:right w:w="100" w:type="dxa"/>
            </w:tcMar>
          </w:tcPr>
          <w:p w14:paraId="560165CA" w14:textId="77777777" w:rsidR="00D612FA" w:rsidRDefault="00D612FA" w:rsidP="0044615A">
            <w:pPr>
              <w:rPr>
                <w:color w:val="000000" w:themeColor="text1"/>
              </w:rPr>
            </w:pPr>
            <w:r w:rsidRPr="00F66C2F">
              <w:rPr>
                <w:color w:val="000000" w:themeColor="text1"/>
              </w:rPr>
              <w:t xml:space="preserve">Протокол от </w:t>
            </w:r>
            <w:r>
              <w:rPr>
                <w:color w:val="000000" w:themeColor="text1"/>
              </w:rPr>
              <w:t xml:space="preserve">«30» августа </w:t>
            </w:r>
            <w:r w:rsidRPr="00F66C2F">
              <w:rPr>
                <w:color w:val="000000" w:themeColor="text1"/>
              </w:rPr>
              <w:t xml:space="preserve"> </w:t>
            </w:r>
          </w:p>
          <w:p w14:paraId="0EAAD0AD" w14:textId="77777777" w:rsidR="00D612FA" w:rsidRPr="0081009A" w:rsidRDefault="00D612FA" w:rsidP="0044615A">
            <w:pPr>
              <w:rPr>
                <w:color w:val="000000" w:themeColor="text1"/>
              </w:rPr>
            </w:pPr>
            <w:r w:rsidRPr="00F66C2F">
              <w:rPr>
                <w:color w:val="000000" w:themeColor="text1"/>
              </w:rPr>
              <w:t>20</w:t>
            </w:r>
            <w:r>
              <w:rPr>
                <w:color w:val="000000" w:themeColor="text1"/>
              </w:rPr>
              <w:t xml:space="preserve">21 г. </w:t>
            </w:r>
            <w:r w:rsidRPr="00F66C2F">
              <w:rPr>
                <w:color w:val="000000" w:themeColor="text1"/>
              </w:rPr>
              <w:t>№</w:t>
            </w:r>
            <w:r>
              <w:rPr>
                <w:color w:val="000000" w:themeColor="text1"/>
              </w:rPr>
              <w:t xml:space="preserve"> 8</w:t>
            </w:r>
          </w:p>
        </w:tc>
        <w:tc>
          <w:tcPr>
            <w:tcW w:w="1835" w:type="dxa"/>
            <w:shd w:val="clear" w:color="auto" w:fill="auto"/>
            <w:tcMar>
              <w:top w:w="100" w:type="dxa"/>
              <w:left w:w="100" w:type="dxa"/>
              <w:bottom w:w="100" w:type="dxa"/>
              <w:right w:w="100" w:type="dxa"/>
            </w:tcMar>
          </w:tcPr>
          <w:p w14:paraId="4A142B9A" w14:textId="77777777" w:rsidR="00D612FA" w:rsidRPr="00AF57A6" w:rsidRDefault="00D612FA" w:rsidP="0044615A">
            <w:pPr>
              <w:rPr>
                <w:color w:val="000000" w:themeColor="text1"/>
              </w:rPr>
            </w:pPr>
            <w:r w:rsidRPr="00F66C2F">
              <w:rPr>
                <w:color w:val="000000" w:themeColor="text1"/>
              </w:rPr>
              <w:t>Протокол</w:t>
            </w:r>
            <w:r w:rsidRPr="00AF57A6">
              <w:rPr>
                <w:color w:val="000000" w:themeColor="text1"/>
              </w:rPr>
              <w:t xml:space="preserve"> </w:t>
            </w:r>
            <w:r>
              <w:rPr>
                <w:color w:val="000000" w:themeColor="text1"/>
              </w:rPr>
              <w:t xml:space="preserve">от «31» </w:t>
            </w:r>
            <w:r>
              <w:rPr>
                <w:color w:val="212121"/>
              </w:rPr>
              <w:t>августа</w:t>
            </w:r>
            <w:r>
              <w:rPr>
                <w:color w:val="000000" w:themeColor="text1"/>
              </w:rPr>
              <w:t xml:space="preserve"> 2021</w:t>
            </w:r>
            <w:r w:rsidRPr="00AF57A6">
              <w:rPr>
                <w:color w:val="000000" w:themeColor="text1"/>
              </w:rPr>
              <w:t>г</w:t>
            </w:r>
            <w:r>
              <w:rPr>
                <w:color w:val="000000" w:themeColor="text1"/>
              </w:rPr>
              <w:t>. № 8</w:t>
            </w:r>
          </w:p>
        </w:tc>
      </w:tr>
    </w:tbl>
    <w:p w14:paraId="70F4B5ED" w14:textId="77777777" w:rsidR="00D612FA" w:rsidRPr="009367BA" w:rsidRDefault="00D612FA" w:rsidP="00D612FA">
      <w:pPr>
        <w:ind w:firstLine="540"/>
        <w:jc w:val="both"/>
        <w:rPr>
          <w:rFonts w:ascii="Times New Roman" w:eastAsia="Times New Roman" w:hAnsi="Times New Roman" w:cs="Times New Roman"/>
          <w:color w:val="000000" w:themeColor="text1"/>
          <w:sz w:val="24"/>
          <w:szCs w:val="24"/>
        </w:rPr>
      </w:pPr>
    </w:p>
    <w:p w14:paraId="7CCCB28A" w14:textId="77777777" w:rsidR="00D612FA" w:rsidRPr="00DC3938" w:rsidRDefault="00D612FA">
      <w:pPr>
        <w:ind w:firstLine="540"/>
        <w:jc w:val="both"/>
        <w:rPr>
          <w:rFonts w:ascii="Times New Roman" w:eastAsia="Times New Roman" w:hAnsi="Times New Roman" w:cs="Times New Roman"/>
          <w:color w:val="000000" w:themeColor="text1"/>
          <w:sz w:val="24"/>
          <w:szCs w:val="24"/>
        </w:rPr>
      </w:pPr>
      <w:bookmarkStart w:id="1" w:name="_GoBack"/>
      <w:bookmarkEnd w:id="1"/>
    </w:p>
    <w:sectPr w:rsidR="00D612FA" w:rsidRPr="00DC3938">
      <w:footerReference w:type="default" r:id="rId9"/>
      <w:headerReference w:type="first" r:id="rId10"/>
      <w:pgSz w:w="11906" w:h="16838"/>
      <w:pgMar w:top="1134" w:right="1134" w:bottom="1134" w:left="1134" w:header="992"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1D9F7" w14:textId="77777777" w:rsidR="003C63F1" w:rsidRDefault="003C63F1">
      <w:r>
        <w:separator/>
      </w:r>
    </w:p>
  </w:endnote>
  <w:endnote w:type="continuationSeparator" w:id="0">
    <w:p w14:paraId="037EF1ED" w14:textId="77777777" w:rsidR="003C63F1" w:rsidRDefault="003C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9F525" w14:textId="591EB2A1" w:rsidR="006E009B" w:rsidRDefault="006E009B">
    <w:pPr>
      <w:pBdr>
        <w:top w:val="nil"/>
        <w:left w:val="nil"/>
        <w:bottom w:val="nil"/>
        <w:right w:val="nil"/>
        <w:between w:val="nil"/>
      </w:pBdr>
      <w:tabs>
        <w:tab w:val="center" w:pos="4677"/>
        <w:tab w:val="right" w:pos="9355"/>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D612FA">
      <w:rPr>
        <w:rFonts w:ascii="Times New Roman" w:eastAsia="Times New Roman" w:hAnsi="Times New Roman" w:cs="Times New Roman"/>
        <w:noProof/>
        <w:color w:val="000000"/>
      </w:rPr>
      <w:t>20</w:t>
    </w:r>
    <w:r>
      <w:rPr>
        <w:rFonts w:ascii="Times New Roman" w:eastAsia="Times New Roman" w:hAnsi="Times New Roman" w:cs="Times New Roman"/>
        <w:color w:val="000000"/>
      </w:rPr>
      <w:fldChar w:fldCharType="end"/>
    </w:r>
  </w:p>
  <w:p w14:paraId="438E52A7" w14:textId="77777777" w:rsidR="006E009B" w:rsidRDefault="006E009B">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A3E10" w14:textId="77777777" w:rsidR="003C63F1" w:rsidRDefault="003C63F1">
      <w:r>
        <w:separator/>
      </w:r>
    </w:p>
  </w:footnote>
  <w:footnote w:type="continuationSeparator" w:id="0">
    <w:p w14:paraId="36298FCA" w14:textId="77777777" w:rsidR="003C63F1" w:rsidRDefault="003C6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01C59" w14:textId="77777777" w:rsidR="006E009B" w:rsidRDefault="006E009B">
    <w:pPr>
      <w:pBdr>
        <w:top w:val="nil"/>
        <w:left w:val="nil"/>
        <w:bottom w:val="nil"/>
        <w:right w:val="nil"/>
        <w:between w:val="nil"/>
      </w:pBdr>
      <w:tabs>
        <w:tab w:val="left" w:pos="3481"/>
      </w:tabs>
      <w:rPr>
        <w:color w:val="000000"/>
      </w:rPr>
    </w:pPr>
    <w:r>
      <w:rPr>
        <w:color w:val="000000"/>
      </w:rPr>
      <w:tab/>
    </w:r>
    <w:r>
      <w:rPr>
        <w:color w:val="000000"/>
      </w:rPr>
      <w:tab/>
    </w:r>
  </w:p>
  <w:p w14:paraId="738C6250" w14:textId="77777777" w:rsidR="006E009B" w:rsidRDefault="006E009B">
    <w:pPr>
      <w:pBdr>
        <w:top w:val="nil"/>
        <w:left w:val="nil"/>
        <w:bottom w:val="nil"/>
        <w:right w:val="nil"/>
        <w:between w:val="nil"/>
      </w:pBdr>
      <w:tabs>
        <w:tab w:val="center" w:pos="4677"/>
        <w:tab w:val="right" w:pos="9355"/>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06B6"/>
    <w:multiLevelType w:val="multilevel"/>
    <w:tmpl w:val="5568E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784F4D"/>
    <w:multiLevelType w:val="multilevel"/>
    <w:tmpl w:val="FB929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407D7E"/>
    <w:multiLevelType w:val="multilevel"/>
    <w:tmpl w:val="40F6967E"/>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455A84"/>
    <w:multiLevelType w:val="multilevel"/>
    <w:tmpl w:val="635A0B2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208840CD"/>
    <w:multiLevelType w:val="multilevel"/>
    <w:tmpl w:val="53821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165569"/>
    <w:multiLevelType w:val="multilevel"/>
    <w:tmpl w:val="C7BAC604"/>
    <w:lvl w:ilvl="0">
      <w:start w:val="1"/>
      <w:numFmt w:val="decimal"/>
      <w:lvlText w:val="%1."/>
      <w:lvlJc w:val="left"/>
      <w:pPr>
        <w:ind w:left="720" w:hanging="360"/>
      </w:pPr>
    </w:lvl>
    <w:lvl w:ilvl="1">
      <w:start w:val="1"/>
      <w:numFmt w:val="decimal"/>
      <w:lvlText w:val="%1.%2."/>
      <w:lvlJc w:val="left"/>
      <w:pPr>
        <w:ind w:left="3398"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38443F57"/>
    <w:multiLevelType w:val="multilevel"/>
    <w:tmpl w:val="53821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B555EC"/>
    <w:multiLevelType w:val="multilevel"/>
    <w:tmpl w:val="2FA07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044E1D"/>
    <w:multiLevelType w:val="multilevel"/>
    <w:tmpl w:val="DAB4D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295D5A"/>
    <w:multiLevelType w:val="multilevel"/>
    <w:tmpl w:val="1D444056"/>
    <w:lvl w:ilvl="0">
      <w:start w:val="1"/>
      <w:numFmt w:val="bullet"/>
      <w:lvlText w:val="●"/>
      <w:lvlJc w:val="left"/>
      <w:pPr>
        <w:ind w:left="720" w:hanging="360"/>
      </w:pPr>
      <w:rPr>
        <w:u w:val="none"/>
      </w:rPr>
    </w:lvl>
    <w:lvl w:ilvl="1">
      <w:start w:val="1"/>
      <w:numFmt w:val="bullet"/>
      <w:pStyle w:val="1"/>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575E1A"/>
    <w:multiLevelType w:val="multilevel"/>
    <w:tmpl w:val="97DAF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BF2C60"/>
    <w:multiLevelType w:val="multilevel"/>
    <w:tmpl w:val="20A4B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9C00152"/>
    <w:multiLevelType w:val="hybridMultilevel"/>
    <w:tmpl w:val="29F64546"/>
    <w:lvl w:ilvl="0" w:tplc="61F4231C">
      <w:start w:val="1"/>
      <w:numFmt w:val="decimal"/>
      <w:lvlText w:val="%1."/>
      <w:lvlJc w:val="left"/>
      <w:pPr>
        <w:tabs>
          <w:tab w:val="num" w:pos="720"/>
        </w:tabs>
        <w:ind w:left="720" w:hanging="360"/>
      </w:pPr>
      <w:rPr>
        <w:rFonts w:ascii="Arial" w:eastAsia="Times New Roman" w:hAnsi="Arial" w:cs="Arial"/>
        <w:sz w:val="22"/>
      </w:rPr>
    </w:lvl>
    <w:lvl w:ilvl="1" w:tplc="D1BCB576">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18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1"/>
  </w:num>
  <w:num w:numId="4">
    <w:abstractNumId w:val="5"/>
  </w:num>
  <w:num w:numId="5">
    <w:abstractNumId w:val="3"/>
  </w:num>
  <w:num w:numId="6">
    <w:abstractNumId w:val="1"/>
  </w:num>
  <w:num w:numId="7">
    <w:abstractNumId w:val="0"/>
  </w:num>
  <w:num w:numId="8">
    <w:abstractNumId w:val="8"/>
  </w:num>
  <w:num w:numId="9">
    <w:abstractNumId w:val="6"/>
  </w:num>
  <w:num w:numId="10">
    <w:abstractNumId w:val="7"/>
  </w:num>
  <w:num w:numId="11">
    <w:abstractNumId w:val="12"/>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90"/>
    <w:rsid w:val="0003404E"/>
    <w:rsid w:val="00043072"/>
    <w:rsid w:val="00046282"/>
    <w:rsid w:val="000851C8"/>
    <w:rsid w:val="000C4E99"/>
    <w:rsid w:val="000D758C"/>
    <w:rsid w:val="000E2EA1"/>
    <w:rsid w:val="000F04C8"/>
    <w:rsid w:val="001106C8"/>
    <w:rsid w:val="001211DF"/>
    <w:rsid w:val="00124105"/>
    <w:rsid w:val="00133C9E"/>
    <w:rsid w:val="0014308F"/>
    <w:rsid w:val="001635E5"/>
    <w:rsid w:val="001B7CDD"/>
    <w:rsid w:val="001C57A2"/>
    <w:rsid w:val="001F1F76"/>
    <w:rsid w:val="001F3280"/>
    <w:rsid w:val="001F368A"/>
    <w:rsid w:val="001F6B53"/>
    <w:rsid w:val="002046C2"/>
    <w:rsid w:val="002243C4"/>
    <w:rsid w:val="00235D79"/>
    <w:rsid w:val="00284170"/>
    <w:rsid w:val="00286AB7"/>
    <w:rsid w:val="002878DD"/>
    <w:rsid w:val="00294EA6"/>
    <w:rsid w:val="002D2186"/>
    <w:rsid w:val="0030656F"/>
    <w:rsid w:val="00325DDE"/>
    <w:rsid w:val="00374F57"/>
    <w:rsid w:val="0038174A"/>
    <w:rsid w:val="003A6CDC"/>
    <w:rsid w:val="003C5244"/>
    <w:rsid w:val="003C63F1"/>
    <w:rsid w:val="003D5A03"/>
    <w:rsid w:val="0040742B"/>
    <w:rsid w:val="0041796B"/>
    <w:rsid w:val="00437E18"/>
    <w:rsid w:val="00455409"/>
    <w:rsid w:val="00455ED0"/>
    <w:rsid w:val="004570E7"/>
    <w:rsid w:val="004645DA"/>
    <w:rsid w:val="00471C38"/>
    <w:rsid w:val="004906ED"/>
    <w:rsid w:val="004B0235"/>
    <w:rsid w:val="004C4909"/>
    <w:rsid w:val="004D29AC"/>
    <w:rsid w:val="004D6639"/>
    <w:rsid w:val="004E1444"/>
    <w:rsid w:val="004E2EED"/>
    <w:rsid w:val="004E34E4"/>
    <w:rsid w:val="00531264"/>
    <w:rsid w:val="005455FB"/>
    <w:rsid w:val="00552568"/>
    <w:rsid w:val="0058750D"/>
    <w:rsid w:val="005A10CC"/>
    <w:rsid w:val="005B339C"/>
    <w:rsid w:val="005D19F1"/>
    <w:rsid w:val="005E1B36"/>
    <w:rsid w:val="00600CB0"/>
    <w:rsid w:val="00603A9C"/>
    <w:rsid w:val="00612BED"/>
    <w:rsid w:val="00630C95"/>
    <w:rsid w:val="00634689"/>
    <w:rsid w:val="00645E3F"/>
    <w:rsid w:val="00673ABE"/>
    <w:rsid w:val="00675E53"/>
    <w:rsid w:val="0068605F"/>
    <w:rsid w:val="006C6EEA"/>
    <w:rsid w:val="006E009B"/>
    <w:rsid w:val="006E4B3F"/>
    <w:rsid w:val="00701115"/>
    <w:rsid w:val="00701B8E"/>
    <w:rsid w:val="007074AD"/>
    <w:rsid w:val="0073113F"/>
    <w:rsid w:val="00735BAC"/>
    <w:rsid w:val="00746B33"/>
    <w:rsid w:val="0075105C"/>
    <w:rsid w:val="00753777"/>
    <w:rsid w:val="00781D00"/>
    <w:rsid w:val="007A7E42"/>
    <w:rsid w:val="007F51F7"/>
    <w:rsid w:val="008560BC"/>
    <w:rsid w:val="00896A7A"/>
    <w:rsid w:val="008D0091"/>
    <w:rsid w:val="008D5972"/>
    <w:rsid w:val="008E0A52"/>
    <w:rsid w:val="00901E0F"/>
    <w:rsid w:val="00902877"/>
    <w:rsid w:val="00941106"/>
    <w:rsid w:val="00944414"/>
    <w:rsid w:val="00962E2B"/>
    <w:rsid w:val="00964654"/>
    <w:rsid w:val="00981A45"/>
    <w:rsid w:val="0098778F"/>
    <w:rsid w:val="00987823"/>
    <w:rsid w:val="009E76CE"/>
    <w:rsid w:val="00A220B8"/>
    <w:rsid w:val="00A37C90"/>
    <w:rsid w:val="00A43531"/>
    <w:rsid w:val="00A43B6A"/>
    <w:rsid w:val="00A76B59"/>
    <w:rsid w:val="00AB63BD"/>
    <w:rsid w:val="00AB6BA0"/>
    <w:rsid w:val="00AC4558"/>
    <w:rsid w:val="00AD6FEA"/>
    <w:rsid w:val="00AE2CA4"/>
    <w:rsid w:val="00B62DF8"/>
    <w:rsid w:val="00B725AA"/>
    <w:rsid w:val="00B81741"/>
    <w:rsid w:val="00BB3723"/>
    <w:rsid w:val="00BB741D"/>
    <w:rsid w:val="00BD1465"/>
    <w:rsid w:val="00BD553A"/>
    <w:rsid w:val="00BE46D5"/>
    <w:rsid w:val="00BF041A"/>
    <w:rsid w:val="00BF43AE"/>
    <w:rsid w:val="00BF5A13"/>
    <w:rsid w:val="00C246A4"/>
    <w:rsid w:val="00C533E8"/>
    <w:rsid w:val="00C80806"/>
    <w:rsid w:val="00CA5622"/>
    <w:rsid w:val="00CD0DEE"/>
    <w:rsid w:val="00CD1102"/>
    <w:rsid w:val="00CF2DF7"/>
    <w:rsid w:val="00D132E0"/>
    <w:rsid w:val="00D45A49"/>
    <w:rsid w:val="00D612FA"/>
    <w:rsid w:val="00D65AB2"/>
    <w:rsid w:val="00D7189B"/>
    <w:rsid w:val="00D81250"/>
    <w:rsid w:val="00DC2938"/>
    <w:rsid w:val="00DC3938"/>
    <w:rsid w:val="00E1060C"/>
    <w:rsid w:val="00E64FE2"/>
    <w:rsid w:val="00EE7FD7"/>
    <w:rsid w:val="00EF1511"/>
    <w:rsid w:val="00F01278"/>
    <w:rsid w:val="00F014F1"/>
    <w:rsid w:val="00F01664"/>
    <w:rsid w:val="00F019BA"/>
    <w:rsid w:val="00F04239"/>
    <w:rsid w:val="00F40D65"/>
    <w:rsid w:val="00F47282"/>
    <w:rsid w:val="00F802FC"/>
    <w:rsid w:val="00FA25FA"/>
    <w:rsid w:val="00FC6FCB"/>
    <w:rsid w:val="00FD0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8A8D"/>
  <w15:docId w15:val="{C087EA08-8E1D-437B-BADE-76ADF771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805"/>
  </w:style>
  <w:style w:type="paragraph" w:styleId="10">
    <w:name w:val="heading 1"/>
    <w:basedOn w:val="a"/>
    <w:next w:val="a"/>
    <w:link w:val="11"/>
    <w:uiPriority w:val="9"/>
    <w:qFormat/>
    <w:rsid w:val="009A0356"/>
    <w:pPr>
      <w:keepNext/>
      <w:spacing w:after="120" w:line="228" w:lineRule="auto"/>
      <w:jc w:val="center"/>
      <w:outlineLvl w:val="0"/>
    </w:pPr>
    <w:rPr>
      <w:rFonts w:ascii="Times New Roman" w:eastAsia="MS Mincho" w:hAnsi="Times New Roman" w:cs="Times New Roman"/>
      <w:b/>
      <w:bCs/>
      <w:sz w:val="24"/>
      <w:szCs w:val="24"/>
      <w:lang w:eastAsia="ja-JP"/>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E65240"/>
    <w:pPr>
      <w:tabs>
        <w:tab w:val="center" w:pos="4677"/>
        <w:tab w:val="right" w:pos="9355"/>
      </w:tabs>
    </w:pPr>
  </w:style>
  <w:style w:type="character" w:customStyle="1" w:styleId="a5">
    <w:name w:val="Верхний колонтитул Знак"/>
    <w:basedOn w:val="a0"/>
    <w:link w:val="a4"/>
    <w:uiPriority w:val="99"/>
    <w:rsid w:val="00E65240"/>
  </w:style>
  <w:style w:type="paragraph" w:styleId="a6">
    <w:name w:val="footer"/>
    <w:basedOn w:val="a"/>
    <w:link w:val="a7"/>
    <w:uiPriority w:val="99"/>
    <w:unhideWhenUsed/>
    <w:rsid w:val="00E65240"/>
    <w:pPr>
      <w:tabs>
        <w:tab w:val="center" w:pos="4677"/>
        <w:tab w:val="right" w:pos="9355"/>
      </w:tabs>
    </w:pPr>
  </w:style>
  <w:style w:type="character" w:customStyle="1" w:styleId="a7">
    <w:name w:val="Нижний колонтитул Знак"/>
    <w:basedOn w:val="a0"/>
    <w:link w:val="a6"/>
    <w:uiPriority w:val="99"/>
    <w:rsid w:val="00E65240"/>
  </w:style>
  <w:style w:type="paragraph" w:styleId="a8">
    <w:name w:val="Balloon Text"/>
    <w:basedOn w:val="a"/>
    <w:link w:val="a9"/>
    <w:uiPriority w:val="99"/>
    <w:semiHidden/>
    <w:unhideWhenUsed/>
    <w:rsid w:val="00B27A35"/>
    <w:rPr>
      <w:rFonts w:ascii="Segoe UI" w:hAnsi="Segoe UI" w:cs="Segoe UI"/>
      <w:sz w:val="18"/>
      <w:szCs w:val="18"/>
    </w:rPr>
  </w:style>
  <w:style w:type="character" w:customStyle="1" w:styleId="a9">
    <w:name w:val="Текст выноски Знак"/>
    <w:basedOn w:val="a0"/>
    <w:link w:val="a8"/>
    <w:uiPriority w:val="99"/>
    <w:semiHidden/>
    <w:rsid w:val="00B27A35"/>
    <w:rPr>
      <w:rFonts w:ascii="Segoe UI" w:hAnsi="Segoe UI" w:cs="Segoe UI"/>
      <w:sz w:val="18"/>
      <w:szCs w:val="18"/>
    </w:rPr>
  </w:style>
  <w:style w:type="numbering" w:customStyle="1" w:styleId="12">
    <w:name w:val="Нет списка1"/>
    <w:next w:val="a2"/>
    <w:uiPriority w:val="99"/>
    <w:semiHidden/>
    <w:unhideWhenUsed/>
    <w:rsid w:val="00D67840"/>
  </w:style>
  <w:style w:type="paragraph" w:styleId="30">
    <w:name w:val="Body Text 3"/>
    <w:basedOn w:val="a"/>
    <w:link w:val="31"/>
    <w:semiHidden/>
    <w:unhideWhenUsed/>
    <w:rsid w:val="00D67840"/>
    <w:pPr>
      <w:widowControl w:val="0"/>
      <w:spacing w:line="120" w:lineRule="atLeast"/>
      <w:jc w:val="both"/>
    </w:pPr>
    <w:rPr>
      <w:rFonts w:ascii="Arial" w:eastAsia="Times New Roman" w:hAnsi="Arial" w:cs="Times New Roman"/>
      <w:bCs/>
      <w:sz w:val="24"/>
      <w:szCs w:val="24"/>
    </w:rPr>
  </w:style>
  <w:style w:type="character" w:customStyle="1" w:styleId="31">
    <w:name w:val="Основной текст 3 Знак"/>
    <w:basedOn w:val="a0"/>
    <w:link w:val="30"/>
    <w:semiHidden/>
    <w:rsid w:val="00D67840"/>
    <w:rPr>
      <w:rFonts w:ascii="Arial" w:eastAsia="Times New Roman" w:hAnsi="Arial" w:cs="Times New Roman"/>
      <w:bCs/>
      <w:sz w:val="24"/>
      <w:szCs w:val="24"/>
      <w:lang w:eastAsia="ru-RU"/>
    </w:rPr>
  </w:style>
  <w:style w:type="paragraph" w:customStyle="1" w:styleId="1">
    <w:name w:val="Список1"/>
    <w:basedOn w:val="a"/>
    <w:rsid w:val="00D67840"/>
    <w:pPr>
      <w:numPr>
        <w:ilvl w:val="1"/>
        <w:numId w:val="1"/>
      </w:numPr>
    </w:pPr>
    <w:rPr>
      <w:rFonts w:ascii="Times New Roman" w:eastAsia="Times New Roman" w:hAnsi="Times New Roman" w:cs="Times New Roman"/>
      <w:sz w:val="20"/>
      <w:szCs w:val="20"/>
    </w:rPr>
  </w:style>
  <w:style w:type="table" w:styleId="aa">
    <w:name w:val="Table Grid"/>
    <w:basedOn w:val="a1"/>
    <w:uiPriority w:val="59"/>
    <w:rsid w:val="00D67840"/>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840"/>
    <w:pPr>
      <w:autoSpaceDE w:val="0"/>
      <w:autoSpaceDN w:val="0"/>
      <w:adjustRightInd w:val="0"/>
    </w:pPr>
    <w:rPr>
      <w:rFonts w:ascii="Times New Roman" w:hAnsi="Times New Roman" w:cs="Times New Roman"/>
      <w:color w:val="000000"/>
      <w:sz w:val="24"/>
      <w:szCs w:val="24"/>
    </w:rPr>
  </w:style>
  <w:style w:type="paragraph" w:styleId="ab">
    <w:name w:val="footnote text"/>
    <w:basedOn w:val="a"/>
    <w:link w:val="ac"/>
    <w:uiPriority w:val="99"/>
    <w:unhideWhenUsed/>
    <w:rsid w:val="00D67840"/>
    <w:rPr>
      <w:rFonts w:ascii="Times New Roman" w:eastAsia="Times New Roman" w:hAnsi="Times New Roman" w:cs="Times New Roman"/>
      <w:sz w:val="20"/>
      <w:szCs w:val="20"/>
    </w:rPr>
  </w:style>
  <w:style w:type="character" w:customStyle="1" w:styleId="ac">
    <w:name w:val="Текст сноски Знак"/>
    <w:basedOn w:val="a0"/>
    <w:link w:val="ab"/>
    <w:uiPriority w:val="99"/>
    <w:rsid w:val="00D67840"/>
    <w:rPr>
      <w:rFonts w:ascii="Times New Roman" w:eastAsia="Times New Roman" w:hAnsi="Times New Roman" w:cs="Times New Roman"/>
      <w:sz w:val="20"/>
      <w:szCs w:val="20"/>
    </w:rPr>
  </w:style>
  <w:style w:type="character" w:styleId="ad">
    <w:name w:val="footnote reference"/>
    <w:uiPriority w:val="99"/>
    <w:unhideWhenUsed/>
    <w:rsid w:val="00D67840"/>
    <w:rPr>
      <w:vertAlign w:val="superscript"/>
    </w:rPr>
  </w:style>
  <w:style w:type="paragraph" w:styleId="ae">
    <w:name w:val="List Paragraph"/>
    <w:aliases w:val="список мой1,List Paragraph"/>
    <w:basedOn w:val="a"/>
    <w:uiPriority w:val="34"/>
    <w:qFormat/>
    <w:rsid w:val="00D67840"/>
    <w:pPr>
      <w:spacing w:after="200" w:line="276" w:lineRule="auto"/>
      <w:ind w:left="720"/>
      <w:contextualSpacing/>
    </w:pPr>
    <w:rPr>
      <w:rFonts w:cs="Times New Roman"/>
    </w:rPr>
  </w:style>
  <w:style w:type="paragraph" w:styleId="af">
    <w:name w:val="No Spacing"/>
    <w:uiPriority w:val="1"/>
    <w:qFormat/>
    <w:rsid w:val="00D67840"/>
    <w:rPr>
      <w:rFonts w:ascii="Times New Roman" w:eastAsia="Times New Roman" w:hAnsi="Times New Roman" w:cs="Times New Roman"/>
      <w:sz w:val="20"/>
      <w:szCs w:val="20"/>
    </w:rPr>
  </w:style>
  <w:style w:type="paragraph" w:styleId="af0">
    <w:name w:val="Plain Text"/>
    <w:basedOn w:val="a"/>
    <w:link w:val="af1"/>
    <w:uiPriority w:val="99"/>
    <w:semiHidden/>
    <w:unhideWhenUsed/>
    <w:rsid w:val="00D67840"/>
    <w:rPr>
      <w:rFonts w:cs="Times New Roman"/>
      <w:szCs w:val="21"/>
    </w:rPr>
  </w:style>
  <w:style w:type="character" w:customStyle="1" w:styleId="af1">
    <w:name w:val="Текст Знак"/>
    <w:basedOn w:val="a0"/>
    <w:link w:val="af0"/>
    <w:uiPriority w:val="99"/>
    <w:semiHidden/>
    <w:rsid w:val="00D67840"/>
    <w:rPr>
      <w:rFonts w:ascii="Calibri" w:eastAsia="Calibri" w:hAnsi="Calibri" w:cs="Times New Roman"/>
      <w:szCs w:val="21"/>
    </w:rPr>
  </w:style>
  <w:style w:type="paragraph" w:customStyle="1" w:styleId="13">
    <w:name w:val="Без интервала1"/>
    <w:uiPriority w:val="99"/>
    <w:rsid w:val="00D67840"/>
    <w:rPr>
      <w:rFonts w:eastAsia="Times New Roman"/>
    </w:rPr>
  </w:style>
  <w:style w:type="table" w:customStyle="1" w:styleId="14">
    <w:name w:val="Сетка таблицы1"/>
    <w:basedOn w:val="a1"/>
    <w:next w:val="aa"/>
    <w:uiPriority w:val="59"/>
    <w:rsid w:val="00064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064E8E"/>
    <w:rPr>
      <w:sz w:val="16"/>
      <w:szCs w:val="16"/>
    </w:rPr>
  </w:style>
  <w:style w:type="paragraph" w:styleId="af3">
    <w:name w:val="annotation text"/>
    <w:basedOn w:val="a"/>
    <w:link w:val="af4"/>
    <w:uiPriority w:val="99"/>
    <w:semiHidden/>
    <w:unhideWhenUsed/>
    <w:rsid w:val="00064E8E"/>
    <w:rPr>
      <w:sz w:val="20"/>
      <w:szCs w:val="20"/>
    </w:rPr>
  </w:style>
  <w:style w:type="character" w:customStyle="1" w:styleId="af4">
    <w:name w:val="Текст примечания Знак"/>
    <w:basedOn w:val="a0"/>
    <w:link w:val="af3"/>
    <w:uiPriority w:val="99"/>
    <w:semiHidden/>
    <w:rsid w:val="00064E8E"/>
    <w:rPr>
      <w:sz w:val="20"/>
      <w:szCs w:val="20"/>
    </w:rPr>
  </w:style>
  <w:style w:type="paragraph" w:styleId="af5">
    <w:name w:val="annotation subject"/>
    <w:basedOn w:val="af3"/>
    <w:next w:val="af3"/>
    <w:link w:val="af6"/>
    <w:uiPriority w:val="99"/>
    <w:semiHidden/>
    <w:unhideWhenUsed/>
    <w:rsid w:val="00064E8E"/>
    <w:rPr>
      <w:b/>
      <w:bCs/>
    </w:rPr>
  </w:style>
  <w:style w:type="character" w:customStyle="1" w:styleId="af6">
    <w:name w:val="Тема примечания Знак"/>
    <w:basedOn w:val="af4"/>
    <w:link w:val="af5"/>
    <w:uiPriority w:val="99"/>
    <w:semiHidden/>
    <w:rsid w:val="00064E8E"/>
    <w:rPr>
      <w:b/>
      <w:bCs/>
      <w:sz w:val="20"/>
      <w:szCs w:val="20"/>
    </w:rPr>
  </w:style>
  <w:style w:type="table" w:customStyle="1" w:styleId="20">
    <w:name w:val="Сетка таблицы2"/>
    <w:basedOn w:val="a1"/>
    <w:next w:val="aa"/>
    <w:uiPriority w:val="59"/>
    <w:rsid w:val="00375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endnote text"/>
    <w:basedOn w:val="a"/>
    <w:link w:val="af8"/>
    <w:uiPriority w:val="99"/>
    <w:semiHidden/>
    <w:unhideWhenUsed/>
    <w:rsid w:val="0045661C"/>
    <w:rPr>
      <w:sz w:val="20"/>
      <w:szCs w:val="20"/>
    </w:rPr>
  </w:style>
  <w:style w:type="character" w:customStyle="1" w:styleId="af8">
    <w:name w:val="Текст концевой сноски Знак"/>
    <w:basedOn w:val="a0"/>
    <w:link w:val="af7"/>
    <w:uiPriority w:val="99"/>
    <w:semiHidden/>
    <w:rsid w:val="0045661C"/>
    <w:rPr>
      <w:sz w:val="20"/>
      <w:szCs w:val="20"/>
    </w:rPr>
  </w:style>
  <w:style w:type="character" w:styleId="af9">
    <w:name w:val="endnote reference"/>
    <w:basedOn w:val="a0"/>
    <w:uiPriority w:val="99"/>
    <w:semiHidden/>
    <w:unhideWhenUsed/>
    <w:rsid w:val="0045661C"/>
    <w:rPr>
      <w:vertAlign w:val="superscript"/>
    </w:rPr>
  </w:style>
  <w:style w:type="paragraph" w:styleId="afa">
    <w:name w:val="Body Text"/>
    <w:basedOn w:val="a"/>
    <w:link w:val="afb"/>
    <w:uiPriority w:val="99"/>
    <w:semiHidden/>
    <w:unhideWhenUsed/>
    <w:rsid w:val="007F70C0"/>
    <w:pPr>
      <w:spacing w:after="120"/>
    </w:pPr>
  </w:style>
  <w:style w:type="character" w:customStyle="1" w:styleId="afb">
    <w:name w:val="Основной текст Знак"/>
    <w:basedOn w:val="a0"/>
    <w:link w:val="afa"/>
    <w:uiPriority w:val="99"/>
    <w:semiHidden/>
    <w:rsid w:val="007F70C0"/>
  </w:style>
  <w:style w:type="character" w:customStyle="1" w:styleId="11">
    <w:name w:val="Заголовок 1 Знак"/>
    <w:basedOn w:val="a0"/>
    <w:link w:val="10"/>
    <w:uiPriority w:val="99"/>
    <w:rsid w:val="009A0356"/>
    <w:rPr>
      <w:rFonts w:ascii="Times New Roman" w:eastAsia="MS Mincho" w:hAnsi="Times New Roman" w:cs="Times New Roman"/>
      <w:b/>
      <w:bCs/>
      <w:sz w:val="24"/>
      <w:szCs w:val="24"/>
      <w:lang w:eastAsia="ja-JP"/>
    </w:rPr>
  </w:style>
  <w:style w:type="paragraph" w:styleId="afc">
    <w:name w:val="Subtitle"/>
    <w:basedOn w:val="a"/>
    <w:next w:val="a"/>
    <w:pPr>
      <w:keepNext/>
      <w:keepLines/>
      <w:spacing w:before="360" w:after="80"/>
    </w:pPr>
    <w:rPr>
      <w:rFonts w:ascii="Georgia" w:eastAsia="Georgia" w:hAnsi="Georgia" w:cs="Georgia"/>
      <w:i/>
      <w:color w:val="666666"/>
      <w:sz w:val="48"/>
      <w:szCs w:val="48"/>
    </w:r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paragraph" w:styleId="aff2">
    <w:name w:val="Revision"/>
    <w:hidden/>
    <w:uiPriority w:val="99"/>
    <w:semiHidden/>
    <w:rsid w:val="008E0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90556">
      <w:bodyDiv w:val="1"/>
      <w:marLeft w:val="0"/>
      <w:marRight w:val="0"/>
      <w:marTop w:val="0"/>
      <w:marBottom w:val="0"/>
      <w:divBdr>
        <w:top w:val="none" w:sz="0" w:space="0" w:color="auto"/>
        <w:left w:val="none" w:sz="0" w:space="0" w:color="auto"/>
        <w:bottom w:val="none" w:sz="0" w:space="0" w:color="auto"/>
        <w:right w:val="none" w:sz="0" w:space="0" w:color="auto"/>
      </w:divBdr>
    </w:div>
    <w:div w:id="1287736198">
      <w:bodyDiv w:val="1"/>
      <w:marLeft w:val="0"/>
      <w:marRight w:val="0"/>
      <w:marTop w:val="0"/>
      <w:marBottom w:val="0"/>
      <w:divBdr>
        <w:top w:val="none" w:sz="0" w:space="0" w:color="auto"/>
        <w:left w:val="none" w:sz="0" w:space="0" w:color="auto"/>
        <w:bottom w:val="none" w:sz="0" w:space="0" w:color="auto"/>
        <w:right w:val="none" w:sz="0" w:space="0" w:color="auto"/>
      </w:divBdr>
    </w:div>
    <w:div w:id="1639921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5emxiuWiRc+36cOrDX6+SQkaog==">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52AE24-D465-478D-996E-C81693D0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8973</Words>
  <Characters>51150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Ekaterina A. Kiryanova</dc:creator>
  <cp:lastModifiedBy>Воронин Александр Васильевич</cp:lastModifiedBy>
  <cp:revision>2</cp:revision>
  <cp:lastPrinted>2020-03-03T05:04:00Z</cp:lastPrinted>
  <dcterms:created xsi:type="dcterms:W3CDTF">2022-06-10T09:09:00Z</dcterms:created>
  <dcterms:modified xsi:type="dcterms:W3CDTF">2022-06-10T09:09:00Z</dcterms:modified>
</cp:coreProperties>
</file>