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A" w:rsidRDefault="0014226A" w:rsidP="0014226A">
      <w:pPr>
        <w:pStyle w:val="af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9251950" cy="541375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6A" w:rsidRDefault="001422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85DD0" w:rsidRDefault="00910D27" w:rsidP="001052A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D5437F">
        <w:rPr>
          <w:rFonts w:ascii="Times New Roman" w:eastAsia="Times New Roman" w:hAnsi="Times New Roman" w:cs="Times New Roman"/>
          <w:b/>
        </w:rPr>
        <w:t>Основы управления и проектирования на предприятии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1418"/>
        <w:gridCol w:w="1134"/>
        <w:gridCol w:w="1134"/>
        <w:gridCol w:w="1700"/>
        <w:gridCol w:w="1277"/>
        <w:gridCol w:w="1558"/>
        <w:gridCol w:w="6521"/>
      </w:tblGrid>
      <w:tr w:rsidR="00B26905" w:rsidRPr="002D684D" w:rsidTr="0065014B">
        <w:trPr>
          <w:trHeight w:val="373"/>
          <w:tblHeader/>
        </w:trPr>
        <w:tc>
          <w:tcPr>
            <w:tcW w:w="1418" w:type="dxa"/>
            <w:vMerge w:val="restart"/>
            <w:shd w:val="clear" w:color="auto" w:fill="EDEDED"/>
            <w:vAlign w:val="center"/>
          </w:tcPr>
          <w:p w:rsidR="00B26905" w:rsidRPr="00B55014" w:rsidRDefault="00B26905" w:rsidP="005E4AAE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8"/>
                <w:lang w:eastAsia="ja-JP"/>
              </w:rPr>
            </w:pPr>
            <w:r w:rsidRPr="00B550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Элемент образовательной программы (дисциплина, практика, ГИА)</w:t>
            </w:r>
          </w:p>
        </w:tc>
        <w:tc>
          <w:tcPr>
            <w:tcW w:w="1134" w:type="dxa"/>
            <w:vMerge w:val="restart"/>
            <w:shd w:val="clear" w:color="auto" w:fill="EDEDED"/>
            <w:vAlign w:val="center"/>
          </w:tcPr>
          <w:p w:rsidR="00B26905" w:rsidRPr="00B55014" w:rsidRDefault="00B26905" w:rsidP="005E4AAE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8"/>
                <w:lang w:eastAsia="ja-JP"/>
              </w:rPr>
            </w:pPr>
            <w:r w:rsidRPr="00B55014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8"/>
                <w:lang w:eastAsia="ja-JP"/>
              </w:rPr>
              <w:t>Семестр</w:t>
            </w:r>
          </w:p>
        </w:tc>
        <w:tc>
          <w:tcPr>
            <w:tcW w:w="1134" w:type="dxa"/>
            <w:vMerge w:val="restart"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2D684D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D684D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1277" w:type="dxa"/>
            <w:vMerge w:val="restart"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jc w:val="center"/>
              <w:rPr>
                <w:b/>
                <w:sz w:val="16"/>
                <w:szCs w:val="16"/>
              </w:rPr>
            </w:pPr>
            <w:r w:rsidRPr="002D684D">
              <w:rPr>
                <w:b/>
                <w:spacing w:val="-6"/>
                <w:sz w:val="16"/>
                <w:szCs w:val="16"/>
              </w:rPr>
              <w:t>Результаты освоения ООП</w:t>
            </w:r>
          </w:p>
        </w:tc>
        <w:tc>
          <w:tcPr>
            <w:tcW w:w="8079" w:type="dxa"/>
            <w:gridSpan w:val="2"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jc w:val="center"/>
              <w:rPr>
                <w:b/>
                <w:sz w:val="16"/>
                <w:szCs w:val="16"/>
              </w:rPr>
            </w:pPr>
            <w:r w:rsidRPr="002D684D">
              <w:rPr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B26905" w:rsidRPr="002D684D" w:rsidTr="00400509">
        <w:trPr>
          <w:trHeight w:val="417"/>
          <w:tblHeader/>
        </w:trPr>
        <w:tc>
          <w:tcPr>
            <w:tcW w:w="1418" w:type="dxa"/>
            <w:vMerge/>
            <w:shd w:val="clear" w:color="auto" w:fill="EDEDED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DEDED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2D684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521" w:type="dxa"/>
            <w:shd w:val="clear" w:color="auto" w:fill="EDEDED"/>
            <w:vAlign w:val="center"/>
          </w:tcPr>
          <w:p w:rsidR="00B26905" w:rsidRPr="002D684D" w:rsidRDefault="00B26905" w:rsidP="002D684D">
            <w:pPr>
              <w:pStyle w:val="afc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2D684D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A82A2D" w:rsidRPr="002D684D" w:rsidTr="00B30A70">
        <w:trPr>
          <w:trHeight w:val="255"/>
        </w:trPr>
        <w:tc>
          <w:tcPr>
            <w:tcW w:w="1418" w:type="dxa"/>
            <w:vMerge w:val="restart"/>
          </w:tcPr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управления и проектирования на предприятии</w:t>
            </w:r>
          </w:p>
        </w:tc>
        <w:tc>
          <w:tcPr>
            <w:tcW w:w="1134" w:type="dxa"/>
            <w:vMerge w:val="restart"/>
          </w:tcPr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2A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5|6</w:t>
            </w:r>
          </w:p>
        </w:tc>
        <w:tc>
          <w:tcPr>
            <w:tcW w:w="1134" w:type="dxa"/>
            <w:vMerge w:val="restart"/>
            <w:vAlign w:val="center"/>
          </w:tcPr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b/>
                <w:sz w:val="20"/>
                <w:szCs w:val="20"/>
              </w:rPr>
              <w:t>У)-2</w:t>
            </w:r>
          </w:p>
        </w:tc>
        <w:tc>
          <w:tcPr>
            <w:tcW w:w="1700" w:type="dxa"/>
            <w:vMerge w:val="restart"/>
            <w:vAlign w:val="center"/>
          </w:tcPr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2A2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7" w:type="dxa"/>
            <w:vMerge w:val="restart"/>
            <w:vAlign w:val="center"/>
          </w:tcPr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2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Р5</w:t>
            </w: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У)-2.В9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разрабатывать структурные модели проектных решений с учетом ресурсных ограничений и возможностей</w:t>
            </w:r>
          </w:p>
        </w:tc>
      </w:tr>
      <w:tr w:rsidR="00A82A2D" w:rsidRPr="002D684D" w:rsidTr="00400509">
        <w:trPr>
          <w:trHeight w:val="25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77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У)-2.В10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проводить технико-экономическое обоснование и экономическую оценку проектных решений и инженерных задач</w:t>
            </w:r>
          </w:p>
        </w:tc>
      </w:tr>
      <w:tr w:rsidR="00A82A2D" w:rsidRPr="002D684D" w:rsidTr="00400509">
        <w:trPr>
          <w:trHeight w:val="25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77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У)-2.В11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рассчитывать длительность выполнения технологических операций с использованием нормативных справочников</w:t>
            </w:r>
          </w:p>
        </w:tc>
      </w:tr>
      <w:tr w:rsidR="00A82A2D" w:rsidRPr="002D684D" w:rsidTr="00400509">
        <w:trPr>
          <w:trHeight w:val="141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У)-2.В12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анализировать и оценивать затраты предприятия (проекта) с учетом инженерных рисков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У)-2.У10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Умеет обосновывать эффективность проектных решений и ожидаемый результат и самостоятельно анализирует наличие ограничивающих факторов и ресурсного обеспечения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У)-2.У11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Умеет анализировать и обосновывать хозяйственную целесообразность и экономическую эффективность проектных решений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У)-2.У12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Умеет анализировать и корректно применять правовые нормы при принятии экономических решений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У)-2.У13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 xml:space="preserve">Умеет учитывать требования разных групп </w:t>
            </w:r>
            <w:proofErr w:type="spell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стейкхолдеров</w:t>
            </w:r>
            <w:proofErr w:type="spell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результатов конкретных проектных задач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У)-2.З9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основные инструменты </w:t>
            </w:r>
            <w:proofErr w:type="spell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и формирования проектной концепции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У)-2.З10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Знает структуру и состав экономических ресурсов предприятия, методы оценки их движения и использования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У)-2.З11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Знает методы и инструменты оперативного управления проектом</w:t>
            </w:r>
          </w:p>
        </w:tc>
      </w:tr>
      <w:tr w:rsidR="00A82A2D" w:rsidRPr="002D684D" w:rsidTr="00B30A70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У)-2.З12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Знает основные методы и современная нормативная и правовая база нормирования и стандартизации бизнес-процессов, и организации труда</w:t>
            </w:r>
          </w:p>
        </w:tc>
      </w:tr>
      <w:tr w:rsidR="00A82A2D" w:rsidRPr="002D684D" w:rsidTr="00400509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684D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 w:rsidRPr="002D684D">
              <w:rPr>
                <w:rFonts w:ascii="Times New Roman" w:hAnsi="Times New Roman" w:cs="Times New Roman"/>
                <w:b/>
                <w:sz w:val="16"/>
                <w:szCs w:val="16"/>
              </w:rPr>
              <w:t>К(</w:t>
            </w:r>
            <w:proofErr w:type="gramEnd"/>
            <w:r w:rsidRPr="002D684D">
              <w:rPr>
                <w:rFonts w:ascii="Times New Roman" w:hAnsi="Times New Roman" w:cs="Times New Roman"/>
                <w:b/>
                <w:sz w:val="16"/>
                <w:szCs w:val="16"/>
              </w:rPr>
              <w:t>У)-3</w:t>
            </w:r>
          </w:p>
        </w:tc>
        <w:tc>
          <w:tcPr>
            <w:tcW w:w="1700" w:type="dxa"/>
            <w:vMerge w:val="restart"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D684D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Способеносуществлять</w:t>
            </w:r>
            <w:proofErr w:type="spellEnd"/>
            <w:r w:rsidRPr="002D684D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социальное взаимодействие и реализовывать свою роль в команде</w:t>
            </w:r>
          </w:p>
        </w:tc>
        <w:tc>
          <w:tcPr>
            <w:tcW w:w="1277" w:type="dxa"/>
            <w:vMerge w:val="restart"/>
          </w:tcPr>
          <w:p w:rsidR="00A82A2D" w:rsidRPr="00A82A2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2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Р5</w:t>
            </w: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У)-3.У</w:t>
            </w:r>
            <w:r w:rsidRPr="00A82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Умеет формировать рабочую группу (проектную команду) исходя из цели и задач проекта</w:t>
            </w:r>
          </w:p>
        </w:tc>
      </w:tr>
      <w:tr w:rsidR="00A82A2D" w:rsidRPr="002D684D" w:rsidTr="00400509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У)-3.У3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Умеет распределять полномочия и определяет роли участников команды с учетом их индивидуальных и профессиональных особенностей</w:t>
            </w:r>
          </w:p>
        </w:tc>
      </w:tr>
      <w:tr w:rsidR="00A82A2D" w:rsidRPr="002D684D" w:rsidTr="00400509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У)-3.З2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Знает основные принципы делегирования полномочий</w:t>
            </w:r>
          </w:p>
        </w:tc>
      </w:tr>
      <w:tr w:rsidR="00A82A2D" w:rsidRPr="002D684D" w:rsidTr="00400509">
        <w:trPr>
          <w:trHeight w:val="45"/>
        </w:trPr>
        <w:tc>
          <w:tcPr>
            <w:tcW w:w="1418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277" w:type="dxa"/>
            <w:vMerge/>
          </w:tcPr>
          <w:p w:rsidR="00A82A2D" w:rsidRPr="002D684D" w:rsidRDefault="00A82A2D" w:rsidP="00A82A2D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82A2D" w:rsidRPr="00A82A2D" w:rsidRDefault="00A82A2D" w:rsidP="00A82A2D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У)-3.З3</w:t>
            </w:r>
          </w:p>
        </w:tc>
        <w:tc>
          <w:tcPr>
            <w:tcW w:w="6521" w:type="dxa"/>
            <w:vAlign w:val="center"/>
          </w:tcPr>
          <w:p w:rsidR="00A82A2D" w:rsidRPr="00A82A2D" w:rsidRDefault="00A82A2D" w:rsidP="00A82A2D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2A2D">
              <w:rPr>
                <w:rFonts w:ascii="Times New Roman" w:hAnsi="Times New Roman" w:cs="Times New Roman"/>
                <w:sz w:val="20"/>
                <w:szCs w:val="20"/>
              </w:rPr>
              <w:t>Знает понятие и инструменты мотивации</w:t>
            </w:r>
          </w:p>
        </w:tc>
      </w:tr>
    </w:tbl>
    <w:p w:rsidR="000F3179" w:rsidRPr="002D684D" w:rsidRDefault="000F3179" w:rsidP="002D68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24BFC" w:rsidRPr="00724BFC" w:rsidRDefault="00724BFC" w:rsidP="001052A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5421"/>
        <w:gridCol w:w="2126"/>
        <w:gridCol w:w="3515"/>
        <w:gridCol w:w="2722"/>
      </w:tblGrid>
      <w:tr w:rsidR="000F5202" w:rsidTr="00DE5313">
        <w:tc>
          <w:tcPr>
            <w:tcW w:w="6374" w:type="dxa"/>
            <w:gridSpan w:val="2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Планируемые результаты </w:t>
            </w:r>
            <w:proofErr w:type="gramStart"/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2126" w:type="dxa"/>
            <w:vMerge w:val="restart"/>
            <w:shd w:val="clear" w:color="auto" w:fill="EDEDED"/>
          </w:tcPr>
          <w:p w:rsidR="000F5202" w:rsidRPr="00FF153C" w:rsidRDefault="005353F8" w:rsidP="0018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контролируемой компетенции (или ее части</w:t>
            </w:r>
            <w:proofErr w:type="gramEnd"/>
          </w:p>
        </w:tc>
        <w:tc>
          <w:tcPr>
            <w:tcW w:w="3515" w:type="dxa"/>
            <w:vMerge w:val="restart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2722" w:type="dxa"/>
            <w:vMerge w:val="restart"/>
            <w:shd w:val="clear" w:color="auto" w:fill="EDEDED"/>
          </w:tcPr>
          <w:p w:rsidR="001F3F80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Методы оценивания</w:t>
            </w:r>
          </w:p>
          <w:p w:rsidR="000F5202" w:rsidRPr="00FF153C" w:rsidRDefault="001F3F8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0F5202" w:rsidTr="00DE5313">
        <w:tc>
          <w:tcPr>
            <w:tcW w:w="953" w:type="dxa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421" w:type="dxa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Merge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1009D" w:rsidRPr="00F6515B" w:rsidTr="00DE5313">
        <w:trPr>
          <w:trHeight w:val="412"/>
        </w:trPr>
        <w:tc>
          <w:tcPr>
            <w:tcW w:w="953" w:type="dxa"/>
            <w:shd w:val="clear" w:color="auto" w:fill="auto"/>
          </w:tcPr>
          <w:p w:rsidR="0021009D" w:rsidRPr="00F6515B" w:rsidRDefault="0021009D" w:rsidP="00B5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РД-1</w:t>
            </w:r>
          </w:p>
        </w:tc>
        <w:tc>
          <w:tcPr>
            <w:tcW w:w="5421" w:type="dxa"/>
          </w:tcPr>
          <w:p w:rsidR="0021009D" w:rsidRPr="0021009D" w:rsidRDefault="0021009D" w:rsidP="004F5F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009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1009D">
              <w:rPr>
                <w:rFonts w:ascii="Times New Roman" w:hAnsi="Times New Roman" w:cs="Times New Roman"/>
              </w:rPr>
              <w:t xml:space="preserve"> анализировать и обосновывать хозяйственную целесообразность и экономическую эффективность проектных решений при наличии ограничивающих факторов и ресурсного обеспечения в рамках поставленной цели</w:t>
            </w:r>
          </w:p>
        </w:tc>
        <w:tc>
          <w:tcPr>
            <w:tcW w:w="2126" w:type="dxa"/>
          </w:tcPr>
          <w:p w:rsidR="0021009D" w:rsidRPr="00F6515B" w:rsidRDefault="0021009D" w:rsidP="00704A20">
            <w:pPr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У)-2</w:t>
            </w:r>
          </w:p>
          <w:p w:rsidR="0021009D" w:rsidRPr="00F6515B" w:rsidRDefault="0021009D" w:rsidP="0070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</w:tcPr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</w:t>
            </w:r>
            <w:proofErr w:type="gramStart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экономического механизма</w:t>
            </w:r>
            <w:proofErr w:type="gramEnd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предприятия как объекта управления 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на предприятии 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Раздел 3.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Организация производственного процесса на предприятии Раздел 4.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Проектирование на предприятии и управление проектом</w:t>
            </w:r>
          </w:p>
        </w:tc>
        <w:tc>
          <w:tcPr>
            <w:tcW w:w="2722" w:type="dxa"/>
          </w:tcPr>
          <w:p w:rsidR="0021009D" w:rsidRPr="00F6515B" w:rsidRDefault="0021009D" w:rsidP="00BE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Опрос,</w:t>
            </w:r>
            <w:r w:rsidR="00BE1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задание, тестирование, курсовой проект</w:t>
            </w: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95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proofErr w:type="gramEnd"/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диф.зачет</w:t>
            </w:r>
            <w:proofErr w:type="spellEnd"/>
          </w:p>
        </w:tc>
      </w:tr>
      <w:tr w:rsidR="0021009D" w:rsidRPr="00F6515B" w:rsidTr="00DE5313">
        <w:tc>
          <w:tcPr>
            <w:tcW w:w="953" w:type="dxa"/>
            <w:shd w:val="clear" w:color="auto" w:fill="auto"/>
          </w:tcPr>
          <w:p w:rsidR="0021009D" w:rsidRPr="00F6515B" w:rsidRDefault="0021009D" w:rsidP="00B5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РД-2</w:t>
            </w:r>
          </w:p>
        </w:tc>
        <w:tc>
          <w:tcPr>
            <w:tcW w:w="5421" w:type="dxa"/>
          </w:tcPr>
          <w:p w:rsidR="0021009D" w:rsidRPr="0021009D" w:rsidRDefault="0021009D" w:rsidP="004F5F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009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1009D">
              <w:rPr>
                <w:rFonts w:ascii="Times New Roman" w:hAnsi="Times New Roman" w:cs="Times New Roman"/>
              </w:rPr>
              <w:t xml:space="preserve"> взаимодействовать в группе, организовывать работу исполнителей и генерировать организационно-управленческих решения в нестандартных ситуациях, а также нести за них ответственность</w:t>
            </w:r>
          </w:p>
        </w:tc>
        <w:tc>
          <w:tcPr>
            <w:tcW w:w="2126" w:type="dxa"/>
          </w:tcPr>
          <w:p w:rsidR="0021009D" w:rsidRPr="00F6515B" w:rsidRDefault="0021009D" w:rsidP="00704A20">
            <w:pPr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У)-3</w:t>
            </w:r>
          </w:p>
          <w:p w:rsidR="0021009D" w:rsidRPr="00F6515B" w:rsidRDefault="0021009D" w:rsidP="0070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</w:tcPr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</w:t>
            </w:r>
            <w:proofErr w:type="gramStart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экономического механизма</w:t>
            </w:r>
            <w:proofErr w:type="gramEnd"/>
            <w:r w:rsidRPr="00F6515B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предприятия как объекта управления 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на предприятии 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Раздел 3.</w:t>
            </w:r>
          </w:p>
          <w:p w:rsidR="0021009D" w:rsidRPr="00F6515B" w:rsidRDefault="0021009D" w:rsidP="00F6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Организация производственного процесса на предприятии Раздел 4.</w:t>
            </w:r>
          </w:p>
          <w:p w:rsidR="0021009D" w:rsidRPr="00F6515B" w:rsidRDefault="0021009D" w:rsidP="00F6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6515B">
              <w:rPr>
                <w:rFonts w:ascii="Times New Roman" w:hAnsi="Times New Roman" w:cs="Times New Roman"/>
                <w:sz w:val="16"/>
                <w:szCs w:val="16"/>
              </w:rPr>
              <w:t>Проектирование на предприятии и управление проектом</w:t>
            </w:r>
          </w:p>
        </w:tc>
        <w:tc>
          <w:tcPr>
            <w:tcW w:w="2722" w:type="dxa"/>
          </w:tcPr>
          <w:p w:rsidR="0021009D" w:rsidRPr="00F6515B" w:rsidRDefault="0021009D" w:rsidP="00E9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Опрос, задание, тестирова</w:t>
            </w:r>
            <w:r w:rsidR="00BE1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курсовой проект</w:t>
            </w: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95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65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ачет</w:t>
            </w:r>
            <w:proofErr w:type="spellEnd"/>
          </w:p>
        </w:tc>
      </w:tr>
    </w:tbl>
    <w:p w:rsidR="00724BFC" w:rsidRPr="00EE0E74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4EA3" w:rsidRDefault="00574EA3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BFC" w:rsidRPr="00724BFC" w:rsidRDefault="00724BFC" w:rsidP="001052A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балльно-рейтинговая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 xml:space="preserve">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</w:p>
    <w:p w:rsidR="00FF153C" w:rsidRDefault="00FF153C" w:rsidP="005C7725">
      <w:pPr>
        <w:pStyle w:val="19"/>
      </w:pPr>
    </w:p>
    <w:p w:rsidR="00574EA3" w:rsidRDefault="009B32A9" w:rsidP="005C7725">
      <w:pPr>
        <w:pStyle w:val="19"/>
        <w:jc w:val="both"/>
      </w:pPr>
      <w:r>
        <w:t xml:space="preserve">Распределение основных и дополнительных баллов за оценочные мероприятия текущего контроля и промежуточной аттестации устанавливается календарным </w:t>
      </w:r>
      <w:proofErr w:type="spellStart"/>
      <w:proofErr w:type="gramStart"/>
      <w:r>
        <w:t>рейтинг-планом</w:t>
      </w:r>
      <w:proofErr w:type="spellEnd"/>
      <w:proofErr w:type="gramEnd"/>
      <w:r>
        <w:t xml:space="preserve"> дисциплины.</w:t>
      </w:r>
    </w:p>
    <w:p w:rsidR="00E473D4" w:rsidRDefault="00E473D4" w:rsidP="005C7725">
      <w:pPr>
        <w:pStyle w:val="19"/>
        <w:jc w:val="both"/>
      </w:pPr>
    </w:p>
    <w:p w:rsidR="00574EA3" w:rsidRDefault="00574EA3" w:rsidP="005C7725">
      <w:pPr>
        <w:pStyle w:val="19"/>
      </w:pPr>
    </w:p>
    <w:p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9"/>
        <w:gridCol w:w="1882"/>
        <w:gridCol w:w="11593"/>
      </w:tblGrid>
      <w:tr w:rsidR="00724BFC" w:rsidRPr="006A101C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6A101C">
              <w:rPr>
                <w:rFonts w:ascii="Times New Roman" w:hAnsi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724BFC" w:rsidRPr="006A101C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FF153C" w:rsidRDefault="00FF153C" w:rsidP="005C7725">
      <w:pPr>
        <w:pStyle w:val="19"/>
        <w:jc w:val="center"/>
      </w:pPr>
    </w:p>
    <w:p w:rsidR="0021009D" w:rsidRPr="00FF153C" w:rsidRDefault="0021009D" w:rsidP="0021009D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1418"/>
        <w:gridCol w:w="992"/>
        <w:gridCol w:w="1701"/>
        <w:gridCol w:w="10763"/>
      </w:tblGrid>
      <w:tr w:rsidR="0021009D" w:rsidRPr="006A101C" w:rsidTr="004F5F5B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1009D" w:rsidRPr="006A101C" w:rsidRDefault="0021009D" w:rsidP="004F5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1009D" w:rsidRPr="006A101C" w:rsidRDefault="0021009D" w:rsidP="004F5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1009D" w:rsidRPr="006A101C" w:rsidRDefault="0021009D" w:rsidP="004F5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1009D" w:rsidRPr="006A101C" w:rsidRDefault="0021009D" w:rsidP="004F5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21009D" w:rsidRPr="006A101C" w:rsidTr="004F5F5B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6A101C">
              <w:rPr>
                <w:rFonts w:ascii="Times New Roman" w:hAnsi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21009D" w:rsidRPr="006A101C" w:rsidTr="004F5F5B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21009D" w:rsidRPr="006A101C" w:rsidTr="004F5F5B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21009D" w:rsidRPr="006A101C" w:rsidTr="004F5F5B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21009D" w:rsidRPr="006A101C" w:rsidRDefault="0021009D" w:rsidP="004F5F5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21009D" w:rsidRDefault="0021009D" w:rsidP="0021009D">
      <w:pPr>
        <w:pStyle w:val="af2"/>
        <w:rPr>
          <w:rFonts w:ascii="Times New Roman" w:eastAsia="Times New Roman" w:hAnsi="Times New Roman" w:cs="Times New Roman"/>
          <w:b/>
        </w:rPr>
      </w:pPr>
    </w:p>
    <w:p w:rsidR="00FD715A" w:rsidRPr="00102053" w:rsidRDefault="00FD715A" w:rsidP="00FD715A">
      <w:pPr>
        <w:pStyle w:val="19"/>
        <w:jc w:val="center"/>
        <w:rPr>
          <w:color w:val="FF0000"/>
        </w:rPr>
      </w:pPr>
      <w:r w:rsidRPr="00102053">
        <w:t xml:space="preserve">Шкала для оценочных мероприятий и дифференцированного зачета / </w:t>
      </w:r>
      <w:proofErr w:type="gramStart"/>
      <w:r w:rsidRPr="00102053">
        <w:t>зачета</w:t>
      </w:r>
      <w:proofErr w:type="gramEnd"/>
    </w:p>
    <w:p w:rsidR="00FD715A" w:rsidRPr="00102053" w:rsidRDefault="00FD715A" w:rsidP="00FD715A">
      <w:pPr>
        <w:pStyle w:val="19"/>
        <w:jc w:val="center"/>
        <w:rPr>
          <w:color w:val="FF0000"/>
        </w:rPr>
      </w:pP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1418"/>
        <w:gridCol w:w="992"/>
        <w:gridCol w:w="1691"/>
        <w:gridCol w:w="10632"/>
      </w:tblGrid>
      <w:tr w:rsidR="00FD715A" w:rsidRPr="00102053" w:rsidTr="00224BAB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715A" w:rsidRPr="00102053" w:rsidRDefault="00FD715A" w:rsidP="00224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02053">
              <w:rPr>
                <w:rFonts w:ascii="Times New Roman" w:hAnsi="Times New Roman"/>
                <w:b/>
                <w:sz w:val="16"/>
                <w:szCs w:val="24"/>
              </w:rPr>
              <w:t xml:space="preserve">Степень </w:t>
            </w:r>
            <w:proofErr w:type="spellStart"/>
            <w:r w:rsidRPr="00102053">
              <w:rPr>
                <w:rFonts w:ascii="Times New Roman" w:hAnsi="Times New Roman"/>
                <w:b/>
                <w:sz w:val="16"/>
                <w:szCs w:val="24"/>
              </w:rPr>
              <w:t>сформированности</w:t>
            </w:r>
            <w:proofErr w:type="spellEnd"/>
            <w:r w:rsidRPr="00102053">
              <w:rPr>
                <w:rFonts w:ascii="Times New Roman" w:hAnsi="Times New Roman"/>
                <w:b/>
                <w:sz w:val="16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715A" w:rsidRPr="00102053" w:rsidRDefault="00FD715A" w:rsidP="00224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02053">
              <w:rPr>
                <w:rFonts w:ascii="Times New Roman" w:hAnsi="Times New Roman"/>
                <w:b/>
                <w:sz w:val="16"/>
                <w:szCs w:val="24"/>
              </w:rPr>
              <w:t>Балл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715A" w:rsidRPr="00102053" w:rsidRDefault="00FD715A" w:rsidP="00224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02053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715A" w:rsidRPr="00102053" w:rsidRDefault="00FD715A" w:rsidP="00224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02053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FD715A" w:rsidRPr="00102053" w:rsidTr="00224BAB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102053">
              <w:rPr>
                <w:rFonts w:ascii="Times New Roman" w:hAnsi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FD715A" w:rsidRPr="00102053" w:rsidTr="00224BAB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70 ÷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FD715A" w:rsidRPr="00102053" w:rsidTr="00224BAB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55 ÷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02053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02053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FD715A" w:rsidRPr="00102053" w:rsidRDefault="00FD715A" w:rsidP="00224BA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FD715A" w:rsidRPr="00102053" w:rsidTr="00224BAB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55%÷100%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55 ÷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Результаты обучения соответствуют минимально достаточным требованиям</w:t>
            </w:r>
          </w:p>
        </w:tc>
      </w:tr>
      <w:tr w:rsidR="00FD715A" w:rsidRPr="00706C19" w:rsidTr="00224BAB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0 ÷ 54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02053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102053">
              <w:rPr>
                <w:rFonts w:ascii="Times New Roman" w:hAnsi="Times New Roman"/>
                <w:sz w:val="20"/>
                <w:szCs w:val="20"/>
              </w:rPr>
              <w:t>.»/</w:t>
            </w:r>
          </w:p>
          <w:p w:rsidR="00FD715A" w:rsidRPr="00102053" w:rsidRDefault="00FD715A" w:rsidP="00224BA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 xml:space="preserve"> «Не зачтено»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FD715A" w:rsidRPr="00102053" w:rsidRDefault="00FD715A" w:rsidP="00224BA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02053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21009D" w:rsidRDefault="0021009D" w:rsidP="0021009D">
      <w:pPr>
        <w:pStyle w:val="af2"/>
        <w:rPr>
          <w:rFonts w:ascii="Times New Roman" w:eastAsia="Times New Roman" w:hAnsi="Times New Roman" w:cs="Times New Roman"/>
          <w:b/>
        </w:rPr>
      </w:pPr>
    </w:p>
    <w:p w:rsidR="0021009D" w:rsidRPr="00375BE4" w:rsidRDefault="0021009D" w:rsidP="0021009D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/>
      </w:tblPr>
      <w:tblGrid>
        <w:gridCol w:w="970"/>
        <w:gridCol w:w="3145"/>
        <w:gridCol w:w="10671"/>
      </w:tblGrid>
      <w:tr w:rsidR="0021009D" w:rsidTr="00F80460">
        <w:trPr>
          <w:tblHeader/>
        </w:trPr>
        <w:tc>
          <w:tcPr>
            <w:tcW w:w="970" w:type="dxa"/>
            <w:shd w:val="clear" w:color="auto" w:fill="F2F2F2" w:themeFill="background1" w:themeFillShade="F2"/>
          </w:tcPr>
          <w:p w:rsidR="0021009D" w:rsidRPr="009B32A9" w:rsidRDefault="0021009D" w:rsidP="004F5F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:rsidR="0021009D" w:rsidRPr="009B32A9" w:rsidRDefault="0021009D" w:rsidP="004F5F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671" w:type="dxa"/>
            <w:shd w:val="clear" w:color="auto" w:fill="F2F2F2" w:themeFill="background1" w:themeFillShade="F2"/>
          </w:tcPr>
          <w:p w:rsidR="0021009D" w:rsidRPr="009B32A9" w:rsidRDefault="0021009D" w:rsidP="004F5F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21009D" w:rsidTr="00F80460">
        <w:tc>
          <w:tcPr>
            <w:tcW w:w="970" w:type="dxa"/>
          </w:tcPr>
          <w:p w:rsidR="0021009D" w:rsidRPr="00570D12" w:rsidRDefault="0021009D" w:rsidP="004F5F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D1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45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71" w:type="dxa"/>
          </w:tcPr>
          <w:p w:rsidR="0021009D" w:rsidRDefault="0021009D" w:rsidP="004F5F5B">
            <w:pPr>
              <w:pStyle w:val="af2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факторы внешней среды предприятия.</w:t>
            </w:r>
          </w:p>
          <w:p w:rsidR="0021009D" w:rsidRDefault="0021009D" w:rsidP="004F5F5B">
            <w:pPr>
              <w:pStyle w:val="af2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факторы внутренней среды предприятия.</w:t>
            </w:r>
          </w:p>
          <w:p w:rsidR="0021009D" w:rsidRDefault="0021009D" w:rsidP="004F5F5B">
            <w:pPr>
              <w:pStyle w:val="af2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Сформулируйте основные управленческие функции.</w:t>
            </w:r>
          </w:p>
          <w:p w:rsidR="0021009D" w:rsidRDefault="0021009D" w:rsidP="004F5F5B">
            <w:pPr>
              <w:pStyle w:val="af2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Сравните между собой жесткие и гибкие организационные структуры, в чем заключаются их преимущества и недостатки. </w:t>
            </w:r>
          </w:p>
          <w:p w:rsidR="0021009D" w:rsidRPr="002C0AAB" w:rsidRDefault="0021009D" w:rsidP="004F5F5B">
            <w:pPr>
              <w:pStyle w:val="af2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Сформулируйте основные положения существующих концепций менеджмента.</w:t>
            </w:r>
          </w:p>
        </w:tc>
      </w:tr>
      <w:tr w:rsidR="0021009D" w:rsidTr="00F80460">
        <w:tc>
          <w:tcPr>
            <w:tcW w:w="970" w:type="dxa"/>
          </w:tcPr>
          <w:p w:rsidR="0021009D" w:rsidRPr="00570D12" w:rsidRDefault="0021009D" w:rsidP="004F5F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145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671" w:type="dxa"/>
          </w:tcPr>
          <w:p w:rsidR="0021009D" w:rsidRPr="00810B94" w:rsidRDefault="0021009D" w:rsidP="004F5F5B">
            <w:pPr>
              <w:pStyle w:val="3"/>
              <w:spacing w:before="0"/>
              <w:contextualSpacing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10B9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ние 1</w:t>
            </w:r>
          </w:p>
          <w:p w:rsidR="0021009D" w:rsidRPr="00A30A25" w:rsidRDefault="0021009D" w:rsidP="004F5F5B">
            <w:pPr>
              <w:pStyle w:val="1b"/>
              <w:tabs>
                <w:tab w:val="left" w:pos="1080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 xml:space="preserve">На начало отчетного года стоимость основных производственных фондов составила 20000 тыс. руб. Ввод и выбытие основных производственных фондов, выручка от продажи, себестоимость реализованной продукции представлены в табл. </w:t>
            </w:r>
            <w:r>
              <w:rPr>
                <w:rFonts w:ascii="Times New Roman" w:hAnsi="Times New Roman"/>
                <w:bCs/>
                <w:iCs/>
                <w:sz w:val="20"/>
              </w:rPr>
              <w:t>1</w:t>
            </w:r>
            <w:r w:rsidRPr="00A30A25">
              <w:rPr>
                <w:rFonts w:ascii="Times New Roman" w:hAnsi="Times New Roman"/>
                <w:bCs/>
                <w:iCs/>
                <w:sz w:val="20"/>
              </w:rPr>
              <w:t xml:space="preserve">. Среднесписочная численность промышленно-производственного персонала – 110 человек. Определить </w:t>
            </w:r>
            <w:r w:rsidRPr="00A30A25">
              <w:rPr>
                <w:rFonts w:ascii="Times New Roman" w:hAnsi="Times New Roman"/>
                <w:bCs/>
                <w:iCs/>
                <w:sz w:val="20"/>
              </w:rPr>
              <w:br/>
              <w:t>в отчетном и плановом годах: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Среднегодовую стоимость основных производственных фондов.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Фондоотдачу.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proofErr w:type="spellStart"/>
            <w:r w:rsidRPr="00A30A25">
              <w:rPr>
                <w:rFonts w:ascii="Times New Roman" w:hAnsi="Times New Roman"/>
                <w:bCs/>
                <w:iCs/>
                <w:sz w:val="20"/>
              </w:rPr>
              <w:t>Фондоемкость</w:t>
            </w:r>
            <w:proofErr w:type="spellEnd"/>
            <w:r w:rsidRPr="00A30A25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proofErr w:type="spellStart"/>
            <w:r w:rsidRPr="00A30A25">
              <w:rPr>
                <w:rFonts w:ascii="Times New Roman" w:hAnsi="Times New Roman"/>
                <w:bCs/>
                <w:iCs/>
                <w:sz w:val="20"/>
              </w:rPr>
              <w:t>Фондовооруженность</w:t>
            </w:r>
            <w:proofErr w:type="spellEnd"/>
            <w:r w:rsidRPr="00A30A25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Рентабельность основных производственных фондов.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Коэффициент обновления.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Коэффициент выбытия.</w:t>
            </w:r>
          </w:p>
          <w:p w:rsidR="0021009D" w:rsidRPr="00A30A25" w:rsidRDefault="0021009D" w:rsidP="0021009D">
            <w:pPr>
              <w:pStyle w:val="1b"/>
              <w:numPr>
                <w:ilvl w:val="0"/>
                <w:numId w:val="20"/>
              </w:numPr>
              <w:spacing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Провести анализ эффективности использования ОПФ.</w:t>
            </w:r>
          </w:p>
          <w:p w:rsidR="0021009D" w:rsidRDefault="0021009D" w:rsidP="004F5F5B">
            <w:pPr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  <w:szCs w:val="20"/>
              </w:rPr>
              <w:t>Полученные данные представить в виде таблицы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  <w:r w:rsidRPr="00A30A25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21009D" w:rsidRPr="0088385A" w:rsidRDefault="0021009D" w:rsidP="004F5F5B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8385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Таблица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  <w:p w:rsidR="0021009D" w:rsidRPr="00A30A25" w:rsidRDefault="0021009D" w:rsidP="004F5F5B">
            <w:pPr>
              <w:pStyle w:val="1b"/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30A25">
              <w:rPr>
                <w:rFonts w:ascii="Times New Roman" w:hAnsi="Times New Roman"/>
                <w:bCs/>
                <w:iCs/>
                <w:sz w:val="20"/>
              </w:rPr>
              <w:t>Движение основных производственных фондов на предприятии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9"/>
              <w:gridCol w:w="973"/>
              <w:gridCol w:w="646"/>
              <w:gridCol w:w="1004"/>
              <w:gridCol w:w="973"/>
              <w:gridCol w:w="646"/>
              <w:gridCol w:w="1004"/>
              <w:gridCol w:w="993"/>
              <w:gridCol w:w="1092"/>
              <w:gridCol w:w="993"/>
              <w:gridCol w:w="1142"/>
            </w:tblGrid>
            <w:tr w:rsidR="0021009D" w:rsidRPr="00A30A25" w:rsidTr="004F5F5B">
              <w:trPr>
                <w:jc w:val="center"/>
              </w:trPr>
              <w:tc>
                <w:tcPr>
                  <w:tcW w:w="979" w:type="dxa"/>
                  <w:vMerge w:val="restart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№ варианта</w:t>
                  </w:r>
                </w:p>
              </w:tc>
              <w:tc>
                <w:tcPr>
                  <w:tcW w:w="5246" w:type="dxa"/>
                  <w:gridSpan w:val="6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Основные производственные фонды, тыс</w:t>
                  </w:r>
                  <w:proofErr w:type="gramStart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.р</w:t>
                  </w:r>
                  <w:proofErr w:type="gramEnd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уб.</w:t>
                  </w:r>
                </w:p>
              </w:tc>
              <w:tc>
                <w:tcPr>
                  <w:tcW w:w="2085" w:type="dxa"/>
                  <w:gridSpan w:val="2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Выручка от продажи, тыс</w:t>
                  </w:r>
                  <w:proofErr w:type="gramStart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.р</w:t>
                  </w:r>
                  <w:proofErr w:type="gramEnd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уб.</w:t>
                  </w:r>
                </w:p>
              </w:tc>
              <w:tc>
                <w:tcPr>
                  <w:tcW w:w="2135" w:type="dxa"/>
                  <w:gridSpan w:val="2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Себестоимость реализованной продукции, тыс</w:t>
                  </w:r>
                  <w:proofErr w:type="gramStart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.р</w:t>
                  </w:r>
                  <w:proofErr w:type="gramEnd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уб.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  <w:vMerge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2623" w:type="dxa"/>
                  <w:gridSpan w:val="3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Отчетный год</w:t>
                  </w:r>
                </w:p>
              </w:tc>
              <w:tc>
                <w:tcPr>
                  <w:tcW w:w="2623" w:type="dxa"/>
                  <w:gridSpan w:val="3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Плановый год</w:t>
                  </w:r>
                </w:p>
              </w:tc>
              <w:tc>
                <w:tcPr>
                  <w:tcW w:w="993" w:type="dxa"/>
                  <w:vMerge w:val="restart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Текущий год</w:t>
                  </w:r>
                </w:p>
              </w:tc>
              <w:tc>
                <w:tcPr>
                  <w:tcW w:w="1092" w:type="dxa"/>
                  <w:vMerge w:val="restart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 xml:space="preserve">Плановый год, </w:t>
                  </w:r>
                  <w:proofErr w:type="gramStart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в</w:t>
                  </w:r>
                  <w:proofErr w:type="gramEnd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 xml:space="preserve"> % к текущему году</w:t>
                  </w:r>
                </w:p>
              </w:tc>
              <w:tc>
                <w:tcPr>
                  <w:tcW w:w="993" w:type="dxa"/>
                  <w:vMerge w:val="restart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Текущий год</w:t>
                  </w:r>
                </w:p>
              </w:tc>
              <w:tc>
                <w:tcPr>
                  <w:tcW w:w="1142" w:type="dxa"/>
                  <w:vMerge w:val="restart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proofErr w:type="gramStart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Плановый</w:t>
                  </w:r>
                  <w:proofErr w:type="gramEnd"/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, в % к текущему году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  <w:vMerge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 1-го числа месяца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Ввод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Выбытие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 1-го числа месяца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Ввод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Выбытие</w:t>
                  </w:r>
                </w:p>
              </w:tc>
              <w:tc>
                <w:tcPr>
                  <w:tcW w:w="993" w:type="dxa"/>
                  <w:vMerge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092" w:type="dxa"/>
                  <w:vMerge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142" w:type="dxa"/>
                  <w:vMerge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8000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1500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апрель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137200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131700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+18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Апрель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7000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275330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265497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+9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6000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127000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121900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+23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4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Март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6000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апрель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99084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+18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95120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+15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Февраль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ноябрь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-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-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2000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109879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105481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+18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6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ноябрь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7000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Апрель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103200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+55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99072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+50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Апрель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5001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103200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+22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99072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+18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8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ноябрь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6000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113900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+35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109400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+30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4000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Март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1500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107520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103222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+20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1500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Апрель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4000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102000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+30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97920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+27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июль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–1500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700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124200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119200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+11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12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Февраль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4000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Март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117800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113100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+22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13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Март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6000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Май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900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135600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130200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+17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14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Июнь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август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4000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600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Июль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114800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+25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110200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+22</w:t>
                  </w:r>
                </w:p>
              </w:tc>
            </w:tr>
            <w:tr w:rsidR="0021009D" w:rsidRPr="00A30A25" w:rsidTr="004F5F5B">
              <w:trPr>
                <w:jc w:val="center"/>
              </w:trPr>
              <w:tc>
                <w:tcPr>
                  <w:tcW w:w="979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15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Февраль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сентябрь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3000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500</w:t>
                  </w:r>
                </w:p>
              </w:tc>
              <w:tc>
                <w:tcPr>
                  <w:tcW w:w="97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Март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октябрь</w:t>
                  </w:r>
                </w:p>
              </w:tc>
              <w:tc>
                <w:tcPr>
                  <w:tcW w:w="646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2000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</w:tc>
              <w:tc>
                <w:tcPr>
                  <w:tcW w:w="1004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–</w:t>
                  </w:r>
                </w:p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124500</w:t>
                  </w:r>
                </w:p>
              </w:tc>
              <w:tc>
                <w:tcPr>
                  <w:tcW w:w="109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+18</w:t>
                  </w:r>
                </w:p>
              </w:tc>
              <w:tc>
                <w:tcPr>
                  <w:tcW w:w="993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119500</w:t>
                  </w:r>
                </w:p>
              </w:tc>
              <w:tc>
                <w:tcPr>
                  <w:tcW w:w="1142" w:type="dxa"/>
                </w:tcPr>
                <w:p w:rsidR="0021009D" w:rsidRPr="00A30A25" w:rsidRDefault="0021009D" w:rsidP="004F5F5B">
                  <w:pPr>
                    <w:pStyle w:val="1b"/>
                    <w:tabs>
                      <w:tab w:val="left" w:pos="1080"/>
                    </w:tabs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</w:pPr>
                  <w:r w:rsidRPr="00A30A25">
                    <w:rPr>
                      <w:rFonts w:ascii="Times New Roman" w:hAnsi="Times New Roman"/>
                      <w:bCs/>
                      <w:iCs/>
                      <w:sz w:val="20"/>
                      <w:lang w:eastAsia="en-US"/>
                    </w:rPr>
                    <w:t>+15</w:t>
                  </w:r>
                </w:p>
              </w:tc>
            </w:tr>
          </w:tbl>
          <w:p w:rsidR="0021009D" w:rsidRDefault="0021009D" w:rsidP="004F5F5B">
            <w:pPr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21009D" w:rsidRPr="0088385A" w:rsidRDefault="0021009D" w:rsidP="004F5F5B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8385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Таблица</w:t>
            </w:r>
            <w:r w:rsidRPr="008838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  <w:p w:rsidR="0021009D" w:rsidRPr="0088385A" w:rsidRDefault="0021009D" w:rsidP="004F5F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838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Технико-экономические показатели предприятия</w:t>
            </w:r>
          </w:p>
          <w:tbl>
            <w:tblPr>
              <w:tblW w:w="87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"/>
              <w:gridCol w:w="3049"/>
              <w:gridCol w:w="1324"/>
              <w:gridCol w:w="1172"/>
              <w:gridCol w:w="1175"/>
              <w:gridCol w:w="838"/>
              <w:gridCol w:w="820"/>
            </w:tblGrid>
            <w:tr w:rsidR="0021009D" w:rsidRPr="0088385A" w:rsidTr="004F5F5B">
              <w:tc>
                <w:tcPr>
                  <w:tcW w:w="412" w:type="dxa"/>
                  <w:vMerge w:val="restart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132" w:type="dxa"/>
                  <w:vMerge w:val="restart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181" w:type="dxa"/>
                  <w:vMerge w:val="restart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изм</w:t>
                  </w:r>
                  <w:proofErr w:type="spellEnd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1" w:type="dxa"/>
                  <w:vMerge w:val="restart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Отчетный год</w:t>
                  </w:r>
                </w:p>
              </w:tc>
              <w:tc>
                <w:tcPr>
                  <w:tcW w:w="1182" w:type="dxa"/>
                  <w:vMerge w:val="restart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Плановый год</w:t>
                  </w:r>
                </w:p>
              </w:tc>
              <w:tc>
                <w:tcPr>
                  <w:tcW w:w="1701" w:type="dxa"/>
                  <w:gridSpan w:val="2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Изменение</w:t>
                  </w:r>
                </w:p>
              </w:tc>
            </w:tr>
            <w:tr w:rsidR="0021009D" w:rsidRPr="0088385A" w:rsidTr="004F5F5B">
              <w:tc>
                <w:tcPr>
                  <w:tcW w:w="412" w:type="dxa"/>
                  <w:vMerge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32" w:type="dxa"/>
                  <w:vMerge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абс</w:t>
                  </w:r>
                  <w:proofErr w:type="spellEnd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 %</w:t>
                  </w: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Выручка от продажи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тыс</w:t>
                  </w:r>
                  <w:proofErr w:type="gram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.р</w:t>
                  </w:r>
                  <w:proofErr w:type="gramEnd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Себестоимость реализованной продукции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тыс</w:t>
                  </w:r>
                  <w:proofErr w:type="gram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.р</w:t>
                  </w:r>
                  <w:proofErr w:type="gramEnd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Среднегодовая стоимость основных средств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тыс</w:t>
                  </w:r>
                  <w:proofErr w:type="gram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.р</w:t>
                  </w:r>
                  <w:proofErr w:type="gramEnd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Фондоотдача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руб./руб.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Фондоемкость</w:t>
                  </w:r>
                  <w:proofErr w:type="spellEnd"/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руб./руб.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Фондовооруженность</w:t>
                  </w:r>
                  <w:proofErr w:type="spellEnd"/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тыс</w:t>
                  </w:r>
                  <w:proofErr w:type="gramStart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.р</w:t>
                  </w:r>
                  <w:proofErr w:type="gramEnd"/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уб./чел.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Рентабельность основных средств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Коэффициент обновления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009D" w:rsidRPr="0088385A" w:rsidTr="004F5F5B">
              <w:tc>
                <w:tcPr>
                  <w:tcW w:w="41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3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Коэффициент выбытия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88385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8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1009D" w:rsidRPr="0088385A" w:rsidRDefault="0021009D" w:rsidP="004F5F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21009D" w:rsidRDefault="0021009D" w:rsidP="004F5F5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Сформулируйте вывод.</w:t>
            </w:r>
          </w:p>
          <w:p w:rsidR="0021009D" w:rsidRDefault="0021009D" w:rsidP="004F5F5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Задание 2</w:t>
            </w:r>
          </w:p>
          <w:p w:rsidR="0021009D" w:rsidRPr="007535B5" w:rsidRDefault="0021009D" w:rsidP="004F5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5B5">
              <w:rPr>
                <w:rFonts w:ascii="Times New Roman" w:hAnsi="Times New Roman" w:cs="Times New Roman"/>
                <w:sz w:val="20"/>
                <w:szCs w:val="20"/>
              </w:rPr>
              <w:t>Нефтяная компания планирует вложить в освоение месторождения собственные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дства. После пуска предприятия </w:t>
            </w:r>
            <w:r w:rsidRPr="007535B5">
              <w:rPr>
                <w:rFonts w:ascii="Times New Roman" w:hAnsi="Times New Roman" w:cs="Times New Roman"/>
                <w:sz w:val="20"/>
                <w:szCs w:val="20"/>
              </w:rPr>
              <w:t>ежегодные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чистые потоки реальных денег </w:t>
            </w:r>
            <w:r w:rsidRPr="007535B5">
              <w:rPr>
                <w:rFonts w:ascii="Times New Roman" w:hAnsi="Times New Roman" w:cs="Times New Roman"/>
                <w:sz w:val="20"/>
                <w:szCs w:val="20"/>
              </w:rPr>
              <w:t xml:space="preserve">по расчету будут одинаковы (таблица 1). </w:t>
            </w:r>
          </w:p>
          <w:p w:rsidR="0021009D" w:rsidRPr="007535B5" w:rsidRDefault="0021009D" w:rsidP="004F5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5B5">
              <w:rPr>
                <w:rFonts w:ascii="Times New Roman" w:hAnsi="Times New Roman" w:cs="Times New Roman"/>
                <w:sz w:val="20"/>
                <w:szCs w:val="20"/>
              </w:rPr>
              <w:t xml:space="preserve">Каковы чистая текущая стоимость, индекс доходности, внутренняя норма доходности и срок окупаемости проекта, если </w:t>
            </w:r>
            <w:r w:rsidRPr="00753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компания использует установленную ставку дисконта? </w:t>
            </w:r>
          </w:p>
          <w:p w:rsidR="0021009D" w:rsidRPr="007535B5" w:rsidRDefault="0021009D" w:rsidP="004F5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35B5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p w:rsidR="0021009D" w:rsidRPr="007535B5" w:rsidRDefault="0021009D" w:rsidP="004F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B5">
              <w:rPr>
                <w:rFonts w:ascii="Times New Roman" w:hAnsi="Times New Roman" w:cs="Times New Roman"/>
                <w:sz w:val="20"/>
                <w:szCs w:val="20"/>
              </w:rPr>
              <w:t>Показатели инвестиционного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5"/>
              <w:gridCol w:w="2325"/>
              <w:gridCol w:w="2214"/>
              <w:gridCol w:w="1811"/>
              <w:gridCol w:w="1382"/>
            </w:tblGrid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Вариант задания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Первоначальные инвестиции, млн. руб.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отработки месторождения, лет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Ежегодные чистые потоки, млн. руб.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Ставка дисконта, %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1009D" w:rsidRPr="007535B5" w:rsidTr="004F5F5B">
              <w:tc>
                <w:tcPr>
                  <w:tcW w:w="121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25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14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11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82" w:type="dxa"/>
                  <w:vAlign w:val="center"/>
                </w:tcPr>
                <w:p w:rsidR="0021009D" w:rsidRPr="007535B5" w:rsidRDefault="0021009D" w:rsidP="004F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35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21009D" w:rsidRPr="004F00C3" w:rsidRDefault="0021009D" w:rsidP="004F5F5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Сформулируйте вывод.</w:t>
            </w:r>
          </w:p>
        </w:tc>
      </w:tr>
      <w:tr w:rsidR="0021009D" w:rsidTr="00F80460">
        <w:tc>
          <w:tcPr>
            <w:tcW w:w="970" w:type="dxa"/>
          </w:tcPr>
          <w:p w:rsidR="0021009D" w:rsidRPr="00570D12" w:rsidRDefault="0021009D" w:rsidP="004F5F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145" w:type="dxa"/>
          </w:tcPr>
          <w:p w:rsidR="0021009D" w:rsidRDefault="00E95405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ИДЗ</w:t>
            </w:r>
          </w:p>
        </w:tc>
        <w:tc>
          <w:tcPr>
            <w:tcW w:w="10671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 w:rsidRPr="0061279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 w:rsidRPr="0061279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 w:rsidRPr="0061279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1009D" w:rsidRPr="001914C5" w:rsidRDefault="0021009D" w:rsidP="004F5F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 кейсов:</w:t>
            </w:r>
          </w:p>
          <w:p w:rsidR="0021009D" w:rsidRDefault="0021009D" w:rsidP="004F5F5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матрицы SWOT.</w:t>
            </w:r>
          </w:p>
          <w:p w:rsidR="0021009D" w:rsidRDefault="0021009D" w:rsidP="004F5F5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экспертизы стилей управления.</w:t>
            </w:r>
          </w:p>
          <w:p w:rsidR="0021009D" w:rsidRPr="00570D12" w:rsidRDefault="0021009D" w:rsidP="004F5F5B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21009D" w:rsidTr="00F80460">
        <w:tc>
          <w:tcPr>
            <w:tcW w:w="970" w:type="dxa"/>
          </w:tcPr>
          <w:p w:rsidR="0021009D" w:rsidRPr="007E6051" w:rsidRDefault="0021009D" w:rsidP="004F5F5B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45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671" w:type="dxa"/>
          </w:tcPr>
          <w:p w:rsidR="0021009D" w:rsidRPr="00175393" w:rsidRDefault="0021009D" w:rsidP="004F5F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 w:rsidRPr="0061279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 w:rsidRPr="0061279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 w:rsidRPr="0061279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21009D" w:rsidRPr="00C604F4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D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Start"/>
            <w:r w:rsidRPr="007025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025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Обозначьте о</w:t>
            </w: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уюпредприятию</w:t>
            </w:r>
            <w:proofErr w:type="spellEnd"/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гибко реагировать на изменения окружающей среды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А) линейная;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Б) линейно-штабная;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линейно-функциональная;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проектная;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Д) матричная;</w:t>
            </w:r>
          </w:p>
          <w:p w:rsidR="0021009D" w:rsidRDefault="0021009D" w:rsidP="004F5F5B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074E90">
              <w:rPr>
                <w:rFonts w:ascii="Times New Roman" w:eastAsia="Times New Roman" w:hAnsi="Times New Roman" w:cs="Times New Roman"/>
              </w:rPr>
              <w:t>Е) сетевая.</w:t>
            </w:r>
          </w:p>
          <w:p w:rsidR="0021009D" w:rsidRPr="005F51DD" w:rsidRDefault="0021009D" w:rsidP="004F5F5B">
            <w:pPr>
              <w:pStyle w:val="af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1009D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21009D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 Д, Е</w:t>
            </w:r>
          </w:p>
          <w:p w:rsidR="0021009D" w:rsidRDefault="0021009D" w:rsidP="004F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9D" w:rsidRDefault="0021009D" w:rsidP="004F5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Start"/>
            <w:r w:rsidRPr="00697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97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25D2">
              <w:rPr>
                <w:rFonts w:ascii="Times New Roman" w:hAnsi="Times New Roman" w:cs="Times New Roman"/>
                <w:sz w:val="24"/>
                <w:szCs w:val="24"/>
              </w:rPr>
              <w:t>Назовите ж</w:t>
            </w:r>
            <w:r w:rsidRPr="007025D2">
              <w:rPr>
                <w:rFonts w:ascii="Times New Roman" w:eastAsia="Times New Roman" w:hAnsi="Times New Roman" w:cs="Times New Roman"/>
                <w:sz w:val="24"/>
                <w:szCs w:val="24"/>
              </w:rPr>
              <w:t>есткие</w:t>
            </w: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бюрократические организационные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А) линейная;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Б) сетевые;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линейно-штабная;</w:t>
            </w:r>
          </w:p>
          <w:p w:rsidR="0021009D" w:rsidRPr="007025D2" w:rsidRDefault="0021009D" w:rsidP="004F5F5B">
            <w:pPr>
              <w:jc w:val="both"/>
              <w:rPr>
                <w:rFonts w:ascii="Times New Roman" w:hAnsi="Times New Roman" w:cs="Times New Roman"/>
              </w:rPr>
            </w:pPr>
            <w:r w:rsidRPr="007025D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025D2">
              <w:rPr>
                <w:rFonts w:ascii="Times New Roman" w:eastAsia="Times New Roman" w:hAnsi="Times New Roman" w:cs="Times New Roman"/>
              </w:rPr>
              <w:t>)л</w:t>
            </w:r>
            <w:proofErr w:type="gramEnd"/>
            <w:r w:rsidRPr="007025D2">
              <w:rPr>
                <w:rFonts w:ascii="Times New Roman" w:eastAsia="Times New Roman" w:hAnsi="Times New Roman" w:cs="Times New Roman"/>
              </w:rPr>
              <w:t>инейно-функциональная.</w:t>
            </w:r>
          </w:p>
          <w:p w:rsidR="0021009D" w:rsidRDefault="0021009D" w:rsidP="004F5F5B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21009D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CE">
              <w:rPr>
                <w:rFonts w:ascii="Times New Roman" w:hAnsi="Times New Roman" w:cs="Times New Roman"/>
                <w:b/>
                <w:sz w:val="24"/>
                <w:szCs w:val="24"/>
              </w:rPr>
              <w:t>Ответ: А,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  <w:p w:rsidR="0021009D" w:rsidRPr="00E26BCE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09D" w:rsidRPr="00624553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3. </w:t>
            </w:r>
            <w:r w:rsidRPr="007025D2">
              <w:rPr>
                <w:rFonts w:ascii="Times New Roman" w:hAnsi="Times New Roman" w:cs="Times New Roman"/>
                <w:sz w:val="24"/>
                <w:szCs w:val="24"/>
              </w:rPr>
              <w:t>Обозначьте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074E90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внутренней среды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А) технология;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Б) кадры;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В) маркетинг;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Г) организационная структура;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поставщики;</w:t>
            </w:r>
          </w:p>
          <w:p w:rsidR="0021009D" w:rsidRPr="00074E90" w:rsidRDefault="0021009D" w:rsidP="004F5F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eastAsia="Times New Roman" w:hAnsi="Times New Roman" w:cs="Times New Roman"/>
                <w:sz w:val="24"/>
                <w:szCs w:val="24"/>
              </w:rPr>
              <w:t>Е) потребители.</w:t>
            </w:r>
          </w:p>
          <w:p w:rsidR="0021009D" w:rsidRPr="00B338D0" w:rsidRDefault="0021009D" w:rsidP="004F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9D" w:rsidRPr="007025D2" w:rsidRDefault="0021009D" w:rsidP="004F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</w:t>
            </w:r>
          </w:p>
        </w:tc>
      </w:tr>
      <w:tr w:rsidR="00D33570" w:rsidTr="00F80460">
        <w:tc>
          <w:tcPr>
            <w:tcW w:w="970" w:type="dxa"/>
          </w:tcPr>
          <w:p w:rsidR="00D33570" w:rsidRPr="007E6051" w:rsidRDefault="00D33570" w:rsidP="004F5F5B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145" w:type="dxa"/>
          </w:tcPr>
          <w:p w:rsidR="00D33570" w:rsidRDefault="00D33570" w:rsidP="0099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курсового проекта</w:t>
            </w:r>
          </w:p>
        </w:tc>
        <w:tc>
          <w:tcPr>
            <w:tcW w:w="10671" w:type="dxa"/>
          </w:tcPr>
          <w:p w:rsidR="002751CF" w:rsidRPr="002751CF" w:rsidRDefault="002751CF" w:rsidP="0027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2751CF">
              <w:rPr>
                <w:rFonts w:ascii="Times New Roman" w:hAnsi="Times New Roman" w:cs="Times New Roman"/>
                <w:b/>
              </w:rPr>
              <w:t>Тематика курсовых проектов: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Бизнес-план создания малого инновационного предприятия (МИП).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Оценка экономической эффективности инженерного проекта.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Создание конкурентоспособности продукции предприятия.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Повышение эффективности использования оборотных сре</w:t>
            </w:r>
            <w:proofErr w:type="gramStart"/>
            <w:r w:rsidRPr="002751C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751CF">
              <w:rPr>
                <w:rFonts w:ascii="Times New Roman" w:hAnsi="Times New Roman" w:cs="Times New Roman"/>
              </w:rPr>
              <w:t>едприятия.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Бизнес-план создания инновационной продукции.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3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Анализ ресурсного потенциала предприятия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Анализ динамики, структуры основных производственных фондов предприятия и оценка эффективности их эксплуатации.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Анализ динамики, структуры оборотных сре</w:t>
            </w:r>
            <w:proofErr w:type="gramStart"/>
            <w:r w:rsidRPr="002751CF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2751CF">
              <w:rPr>
                <w:rFonts w:ascii="Times New Roman" w:hAnsi="Times New Roman" w:cs="Times New Roman"/>
              </w:rPr>
              <w:t xml:space="preserve">едприятия и оценка эффективности их использования. 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Оценка э</w:t>
            </w:r>
            <w:r w:rsidRPr="002751CF">
              <w:rPr>
                <w:rFonts w:ascii="Times New Roman" w:eastAsia="Arial" w:hAnsi="Times New Roman" w:cs="Times New Roman"/>
              </w:rPr>
              <w:t>кономической эффективности модернизации основных производственных фондов.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Анализ состава, структуры кадров  предприятия и оценка эффективности их использования.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lastRenderedPageBreak/>
              <w:t>Особенности формирования себестоимости продукции на предприятиях различных организационно-правовых форм.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Управление текущими затратами предприятия.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hAnsi="Times New Roman" w:cs="Times New Roman"/>
              </w:rPr>
              <w:t>Планирование производственной программы предприятия. Зависимость себестоимости от изменения объема производственной программы.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Управление эффективностью использования оборотных сре</w:t>
            </w:r>
            <w:proofErr w:type="gramStart"/>
            <w:r w:rsidRPr="002751CF">
              <w:rPr>
                <w:rFonts w:ascii="Times New Roman" w:eastAsia="Arial" w:hAnsi="Times New Roman" w:cs="Times New Roman"/>
              </w:rPr>
              <w:t>дств пр</w:t>
            </w:r>
            <w:proofErr w:type="gramEnd"/>
            <w:r w:rsidRPr="002751CF">
              <w:rPr>
                <w:rFonts w:ascii="Times New Roman" w:eastAsia="Arial" w:hAnsi="Times New Roman" w:cs="Times New Roman"/>
              </w:rPr>
              <w:t>едприятия.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Производительность труда: показатели, факторы и резервы роста.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Анализ использования фонда заработной платы на предприятии.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Управление себестоимостью продукции на предприятии в целях повышения его рентабельности.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Использование, анализ и применение различных методов ценообразования в практике хозяйственной деятельности предприятия.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Управление денежными потоками на предприятии.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Управление активами предприятия.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Проектирование организационной структуры предприятия.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Выбор технологии принятия управленческих решений и их ресурсное обеспечение.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3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 xml:space="preserve">Применение сетевого планирования и управления в  процессах создания и освоения новой техники. 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3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 xml:space="preserve">Содержание и оценка экономического эффекта ускорения подготовки производства новой техники. </w:t>
            </w:r>
          </w:p>
          <w:p w:rsidR="002751CF" w:rsidRPr="002751CF" w:rsidRDefault="002751CF" w:rsidP="002751CF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Оценка организационно-технического уровня производства и пути его повышения.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3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 xml:space="preserve">Виды амортизации и выбор оптимального вида амортизации основных фондов предприятия. 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3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</w:rPr>
            </w:pPr>
            <w:bookmarkStart w:id="0" w:name="page47"/>
            <w:bookmarkEnd w:id="0"/>
            <w:r w:rsidRPr="002751CF">
              <w:rPr>
                <w:rFonts w:ascii="Times New Roman" w:eastAsia="Arial" w:hAnsi="Times New Roman" w:cs="Times New Roman"/>
              </w:rPr>
              <w:t>Оценка экономической эффективности различных видов обновления основных производственных фондов.</w:t>
            </w:r>
          </w:p>
          <w:p w:rsidR="002751CF" w:rsidRPr="002751CF" w:rsidRDefault="002751CF" w:rsidP="002751CF">
            <w:pPr>
              <w:pStyle w:val="af2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3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751CF">
              <w:rPr>
                <w:rFonts w:ascii="Times New Roman" w:eastAsia="Arial" w:hAnsi="Times New Roman" w:cs="Times New Roman"/>
              </w:rPr>
              <w:t>Составление сметной стоимости скважины</w:t>
            </w:r>
          </w:p>
          <w:p w:rsidR="00D33570" w:rsidRPr="00DA0431" w:rsidRDefault="00D33570" w:rsidP="00996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431">
              <w:rPr>
                <w:rFonts w:ascii="Times New Roman" w:eastAsia="Times New Roman" w:hAnsi="Times New Roman"/>
                <w:sz w:val="24"/>
                <w:szCs w:val="24"/>
              </w:rPr>
              <w:t>Выполнение курсов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DA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проекта.</w:t>
            </w:r>
          </w:p>
          <w:p w:rsidR="00D33570" w:rsidRDefault="00D33570" w:rsidP="00996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95F">
              <w:rPr>
                <w:rFonts w:ascii="Times New Roman" w:eastAsia="Times New Roman" w:hAnsi="Times New Roman"/>
                <w:sz w:val="24"/>
                <w:szCs w:val="24"/>
              </w:rPr>
              <w:t xml:space="preserve">По форме курсовая работа должна представлять собой письменную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самостоятельную учебно-исследовательскую работу студента, для систематизации, закрепления теоретических знаний и практических навыков при решении конкретных задач, а также умении аналитически оценивать, защищать и обосновывать полученные результаты.</w:t>
            </w:r>
          </w:p>
          <w:p w:rsidR="00D33570" w:rsidRPr="00997416" w:rsidRDefault="00D33570" w:rsidP="00996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предприятия для выполнения курсовой работы производится студентом совместно с преподавателем с учетом направления подготовки студента.</w:t>
            </w:r>
          </w:p>
        </w:tc>
      </w:tr>
      <w:tr w:rsidR="00D33570" w:rsidTr="00F80460">
        <w:tc>
          <w:tcPr>
            <w:tcW w:w="970" w:type="dxa"/>
          </w:tcPr>
          <w:p w:rsidR="00D33570" w:rsidRDefault="00D33570" w:rsidP="004F5F5B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145" w:type="dxa"/>
          </w:tcPr>
          <w:p w:rsidR="00D33570" w:rsidRDefault="00D33570" w:rsidP="009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0671" w:type="dxa"/>
          </w:tcPr>
          <w:p w:rsidR="00D33570" w:rsidRPr="004D434B" w:rsidRDefault="00D33570" w:rsidP="00996E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Примерные вопросы при защите курсово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проекта</w:t>
            </w:r>
            <w:r w:rsidRPr="004D43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33570" w:rsidRDefault="00D33570" w:rsidP="00D33570">
            <w:pPr>
              <w:pStyle w:val="af2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подразумевает экономическая эффективность проекта?</w:t>
            </w:r>
          </w:p>
          <w:p w:rsidR="00D33570" w:rsidRDefault="00D33570" w:rsidP="00D33570">
            <w:pPr>
              <w:pStyle w:val="af2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Назовите пути повышения эффективности использования оборотных средств.</w:t>
            </w:r>
          </w:p>
          <w:p w:rsidR="00D33570" w:rsidRPr="00DA0431" w:rsidRDefault="00D33570" w:rsidP="00D33570">
            <w:pPr>
              <w:pStyle w:val="af2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Назовите конкурентные преимущества продукции предприятия.</w:t>
            </w:r>
          </w:p>
        </w:tc>
      </w:tr>
      <w:tr w:rsidR="00F80460" w:rsidTr="00F80460">
        <w:tc>
          <w:tcPr>
            <w:tcW w:w="970" w:type="dxa"/>
          </w:tcPr>
          <w:p w:rsidR="00F80460" w:rsidRPr="00F80460" w:rsidRDefault="00F80460" w:rsidP="00F8046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145" w:type="dxa"/>
          </w:tcPr>
          <w:p w:rsidR="00F80460" w:rsidRDefault="00F80460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671" w:type="dxa"/>
          </w:tcPr>
          <w:p w:rsidR="00F80460" w:rsidRDefault="00F80460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экзаменационного задания:</w:t>
            </w:r>
          </w:p>
          <w:p w:rsidR="00F80460" w:rsidRPr="00D92B17" w:rsidRDefault="00F80460" w:rsidP="004F5F5B">
            <w:pPr>
              <w:pStyle w:val="af2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и структура </w:t>
            </w:r>
            <w:r w:rsidRPr="000E4039">
              <w:rPr>
                <w:rFonts w:ascii="Times New Roman" w:hAnsi="Times New Roman" w:cs="Times New Roman"/>
              </w:rPr>
              <w:t>основных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0460" w:rsidRDefault="00F80460" w:rsidP="004F5F5B">
            <w:pPr>
              <w:pStyle w:val="af2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использования оборотных</w:t>
            </w:r>
            <w:r w:rsidRPr="000E4039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и с</w:t>
            </w:r>
            <w:r w:rsidRPr="000E4039">
              <w:rPr>
                <w:rFonts w:ascii="Times New Roman" w:hAnsi="Times New Roman" w:cs="Times New Roman"/>
              </w:rPr>
              <w:t xml:space="preserve">истема мер по повышению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0E4039">
              <w:rPr>
                <w:rFonts w:ascii="Times New Roman" w:hAnsi="Times New Roman" w:cs="Times New Roman"/>
              </w:rPr>
              <w:t>эффективности</w:t>
            </w:r>
            <w:r w:rsidRPr="00D92B17">
              <w:rPr>
                <w:rFonts w:ascii="Times New Roman" w:hAnsi="Times New Roman" w:cs="Times New Roman"/>
              </w:rPr>
              <w:t>.</w:t>
            </w:r>
          </w:p>
          <w:p w:rsidR="00F80460" w:rsidRPr="003E3075" w:rsidRDefault="00F80460" w:rsidP="004F5F5B">
            <w:pPr>
              <w:pStyle w:val="af2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E3075">
              <w:rPr>
                <w:rFonts w:ascii="Times New Roman" w:eastAsia="Times New Roman" w:hAnsi="Times New Roman" w:cstheme="minorBidi"/>
                <w:color w:val="auto"/>
                <w:lang w:eastAsia="en-US"/>
              </w:rPr>
              <w:t>Задача: Цена на изделия, составляющая в первом квартале 1800 руб., во втором квартале повысилась на 10 %.Постоянные издержки составляют 2000 тыс</w:t>
            </w:r>
            <w:proofErr w:type="gramStart"/>
            <w:r w:rsidRPr="003E3075">
              <w:rPr>
                <w:rFonts w:ascii="Times New Roman" w:eastAsia="Times New Roman" w:hAnsi="Times New Roman" w:cstheme="minorBidi"/>
                <w:color w:val="auto"/>
                <w:lang w:eastAsia="en-US"/>
              </w:rPr>
              <w:t>.р</w:t>
            </w:r>
            <w:proofErr w:type="gramEnd"/>
            <w:r w:rsidRPr="003E3075">
              <w:rPr>
                <w:rFonts w:ascii="Times New Roman" w:eastAsia="Times New Roman" w:hAnsi="Times New Roman" w:cstheme="minorBidi"/>
                <w:color w:val="auto"/>
                <w:lang w:eastAsia="en-US"/>
              </w:rPr>
              <w:t>уб. Удельные переменные издержки 900 руб. рассчитайте как изменение цены повлияет на критический объем производства.</w:t>
            </w:r>
          </w:p>
        </w:tc>
      </w:tr>
    </w:tbl>
    <w:p w:rsidR="0021009D" w:rsidRDefault="0021009D" w:rsidP="0021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9D" w:rsidRDefault="0021009D" w:rsidP="0021009D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:rsidR="0021009D" w:rsidRPr="00085268" w:rsidRDefault="0021009D" w:rsidP="0021009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988"/>
        <w:gridCol w:w="3260"/>
        <w:gridCol w:w="10312"/>
      </w:tblGrid>
      <w:tr w:rsidR="0021009D" w:rsidTr="004F5F5B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:rsidR="0021009D" w:rsidRPr="009B32A9" w:rsidRDefault="0021009D" w:rsidP="004F5F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1009D" w:rsidRPr="009B32A9" w:rsidRDefault="0021009D" w:rsidP="004F5F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:rsidR="0021009D" w:rsidRPr="009B32A9" w:rsidRDefault="0021009D" w:rsidP="004F5F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21009D" w:rsidTr="004F5F5B">
        <w:tc>
          <w:tcPr>
            <w:tcW w:w="988" w:type="dxa"/>
          </w:tcPr>
          <w:p w:rsidR="0021009D" w:rsidRPr="009B32A9" w:rsidRDefault="0021009D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312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проводится письменно в конце лекционного занятия с целью актуализировать вопросы, изученные на лекции. Преподаватель формулирует вопросы. При необходимости, вопросы могут быть разбиты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дополнены наводящими примерами. </w:t>
            </w:r>
          </w:p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Развернутый ответ на вопрос – 0,</w:t>
            </w:r>
            <w:r w:rsidR="00814579">
              <w:rPr>
                <w:rFonts w:ascii="Times New Roman" w:eastAsia="Times New Roman" w:hAnsi="Times New Roman" w:cs="Times New Roman"/>
                <w:sz w:val="24"/>
                <w:szCs w:val="24"/>
              </w:rPr>
              <w:t>8 - 1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21009D" w:rsidRDefault="0021009D" w:rsidP="0081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Краткий ответ на вопрос – 0</w:t>
            </w:r>
            <w:r w:rsidR="0081457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8145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балл.</w:t>
            </w:r>
          </w:p>
        </w:tc>
      </w:tr>
      <w:tr w:rsidR="0021009D" w:rsidTr="004F5F5B">
        <w:tc>
          <w:tcPr>
            <w:tcW w:w="988" w:type="dxa"/>
          </w:tcPr>
          <w:p w:rsidR="0021009D" w:rsidRPr="009B32A9" w:rsidRDefault="0021009D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:rsidR="0021009D" w:rsidRPr="00E1609C" w:rsidRDefault="0021009D" w:rsidP="004F5F5B">
            <w:pPr>
              <w:rPr>
                <w:rFonts w:ascii="Times New Roman" w:hAnsi="Times New Roman"/>
                <w:sz w:val="24"/>
                <w:szCs w:val="24"/>
              </w:rPr>
            </w:pP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>В процессе работы на практических занятиях студент должен выполнить задания.</w:t>
            </w:r>
          </w:p>
          <w:p w:rsidR="0021009D" w:rsidRPr="00E1609C" w:rsidRDefault="0021009D" w:rsidP="004F5F5B">
            <w:pPr>
              <w:rPr>
                <w:rFonts w:ascii="Times New Roman" w:hAnsi="Times New Roman"/>
                <w:sz w:val="24"/>
                <w:szCs w:val="24"/>
              </w:rPr>
            </w:pP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оценивания:</w:t>
            </w:r>
          </w:p>
          <w:p w:rsidR="0021009D" w:rsidRPr="00E1609C" w:rsidRDefault="0021009D" w:rsidP="004F5F5B">
            <w:pPr>
              <w:rPr>
                <w:rFonts w:ascii="Times New Roman" w:hAnsi="Times New Roman"/>
                <w:sz w:val="24"/>
                <w:szCs w:val="24"/>
              </w:rPr>
            </w:pP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>Студент правильно решил задания. Показал отличные знания в рамках учебного материала. Правильно вы</w:t>
            </w:r>
            <w:r w:rsidR="00683CEE">
              <w:rPr>
                <w:rFonts w:ascii="Times New Roman" w:eastAsia="Times New Roman" w:hAnsi="Times New Roman"/>
                <w:sz w:val="24"/>
                <w:szCs w:val="24"/>
              </w:rPr>
              <w:t>полнил практическое задание (3,6- 4</w:t>
            </w: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 xml:space="preserve">  баллов).</w:t>
            </w:r>
          </w:p>
          <w:p w:rsidR="0021009D" w:rsidRPr="00E1609C" w:rsidRDefault="0021009D" w:rsidP="004F5F5B">
            <w:pPr>
              <w:rPr>
                <w:rFonts w:ascii="Times New Roman" w:hAnsi="Times New Roman"/>
                <w:sz w:val="24"/>
                <w:szCs w:val="24"/>
              </w:rPr>
            </w:pP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>Студент решил задания не в полном объеме. Показал хорошие знания в рамках учебного материала. С небольшими неточностями выполнил практическое задание (</w:t>
            </w:r>
            <w:r w:rsidR="00683CEE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83CEE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баллов).</w:t>
            </w:r>
          </w:p>
          <w:p w:rsidR="0021009D" w:rsidRDefault="0021009D" w:rsidP="0068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>Студент неправильно решил задание. Показал удовлетворительные знания в рамках учебного материала. С существенными неточностями выполнил практическое задание (0-2,</w:t>
            </w:r>
            <w:r w:rsidR="00683C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1609C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баллов).</w:t>
            </w:r>
          </w:p>
        </w:tc>
      </w:tr>
      <w:tr w:rsidR="0021009D" w:rsidTr="004F5F5B">
        <w:tc>
          <w:tcPr>
            <w:tcW w:w="988" w:type="dxa"/>
          </w:tcPr>
          <w:p w:rsidR="0021009D" w:rsidRPr="009B32A9" w:rsidRDefault="0021009D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21009D" w:rsidRPr="0049587E" w:rsidRDefault="00E95405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ИДЗ</w:t>
            </w:r>
          </w:p>
        </w:tc>
        <w:tc>
          <w:tcPr>
            <w:tcW w:w="10312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в 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и проектирования на предприятии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сайте 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в соответствии с </w:t>
            </w:r>
            <w:proofErr w:type="spellStart"/>
            <w:proofErr w:type="gram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рейтинг-планом</w:t>
            </w:r>
            <w:proofErr w:type="spellEnd"/>
            <w:proofErr w:type="gram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Ознакомьтесь с критериями оценивания. Составьте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задание в соответствии с критериями оценивания. П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рикрепите в соответствующий раздел электронного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5 дней будет представлен комментарий и оценка работы.</w:t>
            </w:r>
          </w:p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оценка 8 баллов.</w:t>
            </w:r>
          </w:p>
        </w:tc>
      </w:tr>
      <w:tr w:rsidR="0021009D" w:rsidTr="004F5F5B">
        <w:tc>
          <w:tcPr>
            <w:tcW w:w="988" w:type="dxa"/>
          </w:tcPr>
          <w:p w:rsidR="0021009D" w:rsidRPr="009B32A9" w:rsidRDefault="0021009D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в 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и проектирования на предприятии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сайте 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в соответствии с </w:t>
            </w:r>
            <w:proofErr w:type="spellStart"/>
            <w:proofErr w:type="gramStart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рейтинг-планом</w:t>
            </w:r>
            <w:proofErr w:type="spellEnd"/>
            <w:proofErr w:type="gramEnd"/>
            <w:r w:rsidRPr="0019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тестовые задания по модулю.</w:t>
            </w:r>
          </w:p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1 верно выполненное задание – 0,3 балла. Максимальное количество баллов за каждый тест в модуле–3 балла (всего 4 теста).</w:t>
            </w:r>
          </w:p>
        </w:tc>
      </w:tr>
      <w:tr w:rsidR="00D33570" w:rsidTr="004F5F5B">
        <w:tc>
          <w:tcPr>
            <w:tcW w:w="988" w:type="dxa"/>
          </w:tcPr>
          <w:p w:rsidR="00D33570" w:rsidRPr="009B32A9" w:rsidRDefault="00D33570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D33570" w:rsidRDefault="00D33570" w:rsidP="0099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курсового проекта</w:t>
            </w:r>
          </w:p>
        </w:tc>
        <w:tc>
          <w:tcPr>
            <w:tcW w:w="10312" w:type="dxa"/>
          </w:tcPr>
          <w:p w:rsidR="00D33570" w:rsidRPr="00315A69" w:rsidRDefault="00D33570" w:rsidP="00996E62">
            <w:pPr>
              <w:pStyle w:val="afa"/>
            </w:pPr>
            <w:r>
              <w:t>Курсовой проект</w:t>
            </w:r>
            <w:r w:rsidRPr="00315A69">
              <w:t xml:space="preserve"> выполняется на основе исходных данных, находящихся в методических указаниях по выполнению курсовой работы. </w:t>
            </w:r>
          </w:p>
          <w:p w:rsidR="00D33570" w:rsidRPr="00315A69" w:rsidRDefault="00D33570" w:rsidP="00996E62">
            <w:pPr>
              <w:pStyle w:val="afa"/>
            </w:pPr>
            <w:r w:rsidRPr="00315A69">
              <w:t>Структура курсовой работы:</w:t>
            </w:r>
            <w:r w:rsidRPr="00315A69">
              <w:br/>
              <w:t>1. Теоретическая часть.</w:t>
            </w:r>
            <w:r w:rsidRPr="00315A69">
              <w:br/>
              <w:t>2. Практическая часть.</w:t>
            </w:r>
          </w:p>
          <w:p w:rsidR="00D33570" w:rsidRPr="00315A69" w:rsidRDefault="00D33570" w:rsidP="00996E62">
            <w:pPr>
              <w:contextualSpacing/>
              <w:jc w:val="both"/>
              <w:rPr>
                <w:sz w:val="24"/>
                <w:szCs w:val="24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 оценивании курсовой работы отдельно оценивается выполнение курсовой работы и защита курсовой работы.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Преподаватель оценивает выполнение курсовой работы согласно календарному рейтинг плану по 40-балльной системе. Критерии оценивания для выполнения КР:</w:t>
            </w: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1.Полнота раскрытия теоретического раздела (0- 10 баллов)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 Качество расчетов (0- 10 баллов)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3. </w:t>
            </w:r>
            <w:r w:rsidRPr="00315A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Правильность и аргументированность сделанных выводов (0- 5 баллов)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Последовательность и логичность изложения материала (0- 5 баллов</w:t>
            </w: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  <w:r w:rsidRPr="00315A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предоставлена в установленные сроки (5 баллов).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Работа оформлена по стандарту ТПУ (5 баллов).</w:t>
            </w:r>
          </w:p>
          <w:p w:rsidR="00D33570" w:rsidRPr="0019330F" w:rsidRDefault="00D33570" w:rsidP="00996E62">
            <w:pPr>
              <w:pStyle w:val="afa"/>
            </w:pPr>
          </w:p>
        </w:tc>
      </w:tr>
      <w:tr w:rsidR="00D33570" w:rsidTr="004F5F5B">
        <w:tc>
          <w:tcPr>
            <w:tcW w:w="988" w:type="dxa"/>
          </w:tcPr>
          <w:p w:rsidR="00D33570" w:rsidRPr="009B32A9" w:rsidRDefault="00D33570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D33570" w:rsidRDefault="00D33570" w:rsidP="009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0312" w:type="dxa"/>
          </w:tcPr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Преподаватель оценивает защиту курсовой</w:t>
            </w: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работы и соответствие календарному рейтинг плану по 60-балльной системе. 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Критерии оценивания 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защиты</w:t>
            </w: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: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 Соответствие содержания доклада и степень владения заявленной темой исследования (0-20 баллов)</w:t>
            </w:r>
          </w:p>
          <w:p w:rsidR="00D33570" w:rsidRPr="00315A69" w:rsidRDefault="00D33570" w:rsidP="00996E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15A6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 Демонстрация навыков проведения расчетов и оценки полученных результатов (0-20 баллов)</w:t>
            </w:r>
          </w:p>
          <w:p w:rsidR="00D33570" w:rsidRDefault="00D33570" w:rsidP="00996E62">
            <w:pPr>
              <w:pStyle w:val="afa"/>
              <w:rPr>
                <w:lang w:bidi="ru-RU"/>
              </w:rPr>
            </w:pPr>
            <w:r w:rsidRPr="00315A69">
              <w:rPr>
                <w:lang w:bidi="ru-RU"/>
              </w:rPr>
              <w:t>3. Качество ответов на вопросы преподавателя(0-20 баллов)</w:t>
            </w:r>
          </w:p>
          <w:p w:rsidR="00D33570" w:rsidRDefault="00D33570" w:rsidP="00996E62">
            <w:pPr>
              <w:pStyle w:val="afa"/>
            </w:pPr>
            <w:r w:rsidRPr="00315A69">
              <w:rPr>
                <w:lang w:bidi="ru-RU"/>
              </w:rPr>
              <w:t xml:space="preserve">Итоговая оценка </w:t>
            </w:r>
            <w:r w:rsidRPr="00260BB4">
              <w:rPr>
                <w:sz w:val="22"/>
                <w:szCs w:val="22"/>
                <w:lang w:bidi="ru-RU"/>
              </w:rPr>
              <w:t xml:space="preserve">за </w:t>
            </w:r>
            <w:r w:rsidRPr="00260BB4">
              <w:rPr>
                <w:sz w:val="22"/>
                <w:szCs w:val="22"/>
              </w:rPr>
              <w:t>курсовой проект</w:t>
            </w:r>
            <w:r w:rsidRPr="00315A69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</w:t>
            </w:r>
            <w:r w:rsidRPr="00315A69">
              <w:rPr>
                <w:lang w:bidi="ru-RU"/>
              </w:rPr>
              <w:t>рассчитывается на основе полученной суммы баллов за выполнение курсовой работы и баллов, набранных при защите согласно календарному рейтинг плану дисциплины.</w:t>
            </w:r>
          </w:p>
        </w:tc>
      </w:tr>
      <w:tr w:rsidR="0021009D" w:rsidTr="004F5F5B">
        <w:tc>
          <w:tcPr>
            <w:tcW w:w="988" w:type="dxa"/>
          </w:tcPr>
          <w:p w:rsidR="0021009D" w:rsidRPr="009B32A9" w:rsidRDefault="0021009D" w:rsidP="004F5F5B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312" w:type="dxa"/>
          </w:tcPr>
          <w:p w:rsidR="0021009D" w:rsidRDefault="0021009D" w:rsidP="004F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экзаменационного задания:</w:t>
            </w:r>
          </w:p>
          <w:p w:rsidR="0021009D" w:rsidRDefault="0021009D" w:rsidP="004F5F5B">
            <w:pPr>
              <w:pStyle w:val="af2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и структура </w:t>
            </w:r>
            <w:r w:rsidRPr="000E4039">
              <w:rPr>
                <w:rFonts w:ascii="Times New Roman" w:hAnsi="Times New Roman" w:cs="Times New Roman"/>
              </w:rPr>
              <w:t>основных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009D" w:rsidRDefault="0021009D" w:rsidP="004F5F5B">
            <w:pPr>
              <w:pStyle w:val="af2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3E3075">
              <w:rPr>
                <w:rFonts w:ascii="Times New Roman" w:hAnsi="Times New Roman" w:cs="Times New Roman"/>
              </w:rPr>
              <w:t xml:space="preserve"> Показатели эффективности использования оборотных средств и система мер по </w:t>
            </w:r>
            <w:r w:rsidRPr="003E3075">
              <w:rPr>
                <w:rFonts w:ascii="Times New Roman" w:hAnsi="Times New Roman" w:cs="Times New Roman"/>
              </w:rPr>
              <w:lastRenderedPageBreak/>
              <w:t>повышению их эффективности.</w:t>
            </w:r>
          </w:p>
          <w:p w:rsidR="0021009D" w:rsidRPr="003E3075" w:rsidRDefault="0021009D" w:rsidP="004F5F5B">
            <w:pPr>
              <w:pStyle w:val="af2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3E3075">
              <w:rPr>
                <w:rFonts w:ascii="Times New Roman" w:eastAsia="Times New Roman" w:hAnsi="Times New Roman" w:cstheme="minorBidi"/>
                <w:color w:val="auto"/>
                <w:lang w:eastAsia="en-US"/>
              </w:rPr>
              <w:t>Задача: Цена на изделия, составляющая в первом квартале 1800 руб., во втором квартале повысилась на 10 %.Постоянные издержки составляют 2000 тыс</w:t>
            </w:r>
            <w:proofErr w:type="gramStart"/>
            <w:r w:rsidRPr="003E3075">
              <w:rPr>
                <w:rFonts w:ascii="Times New Roman" w:eastAsia="Times New Roman" w:hAnsi="Times New Roman" w:cstheme="minorBidi"/>
                <w:color w:val="auto"/>
                <w:lang w:eastAsia="en-US"/>
              </w:rPr>
              <w:t>.р</w:t>
            </w:r>
            <w:proofErr w:type="gramEnd"/>
            <w:r w:rsidRPr="003E3075">
              <w:rPr>
                <w:rFonts w:ascii="Times New Roman" w:eastAsia="Times New Roman" w:hAnsi="Times New Roman" w:cstheme="minorBidi"/>
                <w:color w:val="auto"/>
                <w:lang w:eastAsia="en-US"/>
              </w:rPr>
              <w:t>уб. Удельные переменные издержки 900 руб. рассчитайте как изменение цены повлияет на критический объем производства.</w:t>
            </w:r>
          </w:p>
          <w:p w:rsidR="0021009D" w:rsidRPr="00E11A57" w:rsidRDefault="0021009D" w:rsidP="004F5F5B">
            <w:pPr>
              <w:pStyle w:val="af2"/>
              <w:widowControl/>
              <w:jc w:val="both"/>
              <w:rPr>
                <w:rFonts w:ascii="Times New Roman" w:hAnsi="Times New Roman" w:cs="Times New Roman"/>
              </w:rPr>
            </w:pPr>
            <w:r w:rsidRPr="00E11A57">
              <w:rPr>
                <w:rFonts w:ascii="Times New Roman" w:hAnsi="Times New Roman" w:cs="Times New Roman"/>
              </w:rPr>
              <w:t xml:space="preserve">Критерии оценки ответа на </w:t>
            </w:r>
            <w:r>
              <w:rPr>
                <w:rFonts w:ascii="Times New Roman" w:hAnsi="Times New Roman" w:cs="Times New Roman"/>
              </w:rPr>
              <w:t>экзамене</w:t>
            </w:r>
            <w:r w:rsidRPr="00E11A57">
              <w:rPr>
                <w:rFonts w:ascii="Times New Roman" w:hAnsi="Times New Roman" w:cs="Times New Roman"/>
              </w:rPr>
              <w:t>:</w:t>
            </w:r>
          </w:p>
          <w:p w:rsidR="008C1682" w:rsidRPr="00911CEA" w:rsidRDefault="008C1682" w:rsidP="008C16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ответа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8C1682" w:rsidRPr="00911CEA" w:rsidRDefault="008C1682" w:rsidP="008C1682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911CE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Ответ оценивается </w:t>
            </w:r>
            <w:r w:rsidRPr="00911CEA">
              <w:rPr>
                <w:rFonts w:ascii="Times New Roman" w:eastAsia="Times New Roman" w:hAnsi="Times New Roman" w:cs="Times New Roman"/>
                <w:b/>
                <w:i/>
                <w:spacing w:val="7"/>
                <w:sz w:val="24"/>
                <w:szCs w:val="24"/>
                <w:lang w:eastAsia="ru-RU"/>
              </w:rPr>
              <w:t>от 35 до 40 баллов</w:t>
            </w:r>
            <w:r w:rsidRPr="00911CE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, в том случае, если ответ соответствует следующим критериям: студент 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полно раскрыл содержание материала в объеме, пред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усмотренном программой и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учебником</w:t>
            </w:r>
            <w:proofErr w:type="gramStart"/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;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</w:t>
            </w:r>
            <w:proofErr w:type="gramEnd"/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зложил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материал грамотным языком в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необходимой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последовательности</w:t>
            </w:r>
            <w:r w:rsidRPr="00911C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продемонстрировал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усвоение ранее изученных сопутст</w:t>
            </w:r>
            <w:r w:rsidRPr="00911C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вующих вопросов, 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отвечал самостоятельно без наводящих вопросов </w:t>
            </w:r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преподавателя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. </w:t>
            </w:r>
            <w:r w:rsidRPr="00911C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Возможны одна-две неточности при освещении второстеп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енных вопросов.</w:t>
            </w:r>
          </w:p>
          <w:p w:rsidR="008C1682" w:rsidRPr="00911CEA" w:rsidRDefault="008C1682" w:rsidP="008C1682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 w:rsidRPr="00911CEA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 xml:space="preserve">от 30 до 35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баллов</w:t>
            </w:r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том случае, если ответ в основном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соответствует</w:t>
            </w:r>
            <w:r w:rsidRPr="00911C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требованиям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отличную отметку, но при этом 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существует один из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недостатков</w:t>
            </w:r>
            <w:proofErr w:type="gramStart"/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:</w:t>
            </w:r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proofErr w:type="gramEnd"/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опущены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один-два недочета при освещении основного </w:t>
            </w:r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содержания ответа, исправленные по замечанию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экзаменатора</w:t>
            </w:r>
            <w:r w:rsidRPr="00911CE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;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допущена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ошибка или более двух недочетов при ответе на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второстепенные вопросы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</w:t>
            </w:r>
          </w:p>
          <w:p w:rsidR="008C1682" w:rsidRPr="00911CEA" w:rsidRDefault="008C1682" w:rsidP="008C1682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 w:rsidRPr="00911CEA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от 25 до 30баллов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 том случае, если</w:t>
            </w:r>
            <w:r w:rsidRPr="00911C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 процессе ответа </w:t>
            </w:r>
            <w:r w:rsidRPr="00911C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неполно или непоследовательно раскрыто содержание ма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териала, но показано общее понимание вопроса и про</w:t>
            </w:r>
            <w:r w:rsidRPr="00911C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демонстрированы умения, достаточные для дальнейше</w:t>
            </w:r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го усвоения программного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;</w:t>
            </w:r>
            <w:r w:rsidRPr="009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не смог привести примеры для прояснения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теории</w:t>
            </w:r>
            <w:r w:rsidRPr="00911C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;</w:t>
            </w:r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приизложениитеоретического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материала выявлена недо</w:t>
            </w:r>
            <w:r w:rsidRPr="00911C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статочная </w:t>
            </w:r>
            <w:proofErr w:type="spellStart"/>
            <w:r w:rsidRPr="00911C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11C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основных компетенций</w:t>
            </w:r>
            <w:r w:rsidRPr="00911C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8C1682" w:rsidRPr="00911CEA" w:rsidRDefault="008C1682" w:rsidP="008C1682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11C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Ответ оценивается как </w:t>
            </w:r>
            <w:r w:rsidRPr="00911CEA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>неудовлетворительный</w:t>
            </w:r>
            <w:r w:rsidRPr="00911C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 том случае, если студент не смог раскрыть теоретическое содержание материала в минимальном объеме, предусмотренном программой; отсутствует последовательность изложение и употребление необходимой терминологии; Все ответы сопровождаются наводящими вопросами преподавателя.</w:t>
            </w:r>
          </w:p>
          <w:p w:rsidR="0021009D" w:rsidRPr="005F51DD" w:rsidRDefault="008C1682" w:rsidP="008C168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555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 устном ответе преподаватель может повысить отметку за оригинальный ответ на вопрос</w:t>
            </w:r>
            <w:r w:rsidRPr="002555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за решение более сложной задачи или </w:t>
            </w:r>
            <w:r w:rsidRPr="002555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ответ на более сложный вопрос, предложенные </w:t>
            </w:r>
            <w:proofErr w:type="gramStart"/>
            <w:r w:rsidRPr="002555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2555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дополнительно после  выполнения им</w:t>
            </w:r>
            <w:r w:rsidRPr="00255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5519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заданий.</w:t>
            </w:r>
          </w:p>
        </w:tc>
      </w:tr>
    </w:tbl>
    <w:p w:rsidR="0021009D" w:rsidRPr="00574EA3" w:rsidRDefault="0021009D" w:rsidP="0021009D">
      <w:pPr>
        <w:pStyle w:val="af2"/>
        <w:rPr>
          <w:rFonts w:ascii="Times New Roman" w:eastAsia="Times New Roman" w:hAnsi="Times New Roman" w:cs="Times New Roman"/>
        </w:rPr>
      </w:pPr>
    </w:p>
    <w:p w:rsidR="0021009D" w:rsidRPr="00574EA3" w:rsidRDefault="0021009D" w:rsidP="0021009D">
      <w:pPr>
        <w:pStyle w:val="af2"/>
        <w:rPr>
          <w:rFonts w:ascii="Times New Roman" w:eastAsia="Times New Roman" w:hAnsi="Times New Roman" w:cs="Times New Roman"/>
        </w:rPr>
      </w:pPr>
    </w:p>
    <w:p w:rsidR="00724BFC" w:rsidRPr="00574EA3" w:rsidRDefault="00724BFC" w:rsidP="0021009D">
      <w:pPr>
        <w:pStyle w:val="19"/>
        <w:jc w:val="center"/>
      </w:pPr>
    </w:p>
    <w:sectPr w:rsidR="00724BFC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B7" w:rsidRDefault="000C66B7" w:rsidP="00385DD0">
      <w:pPr>
        <w:spacing w:after="0" w:line="240" w:lineRule="auto"/>
      </w:pPr>
      <w:r>
        <w:separator/>
      </w:r>
    </w:p>
  </w:endnote>
  <w:endnote w:type="continuationSeparator" w:id="0">
    <w:p w:rsidR="000C66B7" w:rsidRDefault="000C66B7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B7" w:rsidRDefault="000C66B7" w:rsidP="00385DD0">
      <w:pPr>
        <w:spacing w:after="0" w:line="240" w:lineRule="auto"/>
      </w:pPr>
      <w:r>
        <w:separator/>
      </w:r>
    </w:p>
  </w:footnote>
  <w:footnote w:type="continuationSeparator" w:id="0">
    <w:p w:rsidR="000C66B7" w:rsidRDefault="000C66B7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DE" w:rsidRDefault="00D619DE" w:rsidP="00D619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AB"/>
    <w:multiLevelType w:val="hybridMultilevel"/>
    <w:tmpl w:val="9D7C4E94"/>
    <w:lvl w:ilvl="0" w:tplc="EC3409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1029"/>
    <w:multiLevelType w:val="hybridMultilevel"/>
    <w:tmpl w:val="697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5976"/>
    <w:multiLevelType w:val="hybridMultilevel"/>
    <w:tmpl w:val="6532CD5A"/>
    <w:lvl w:ilvl="0" w:tplc="68A63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06FBD"/>
    <w:multiLevelType w:val="hybridMultilevel"/>
    <w:tmpl w:val="A40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43C5"/>
    <w:multiLevelType w:val="hybridMultilevel"/>
    <w:tmpl w:val="5C98C4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768CC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341D"/>
    <w:multiLevelType w:val="hybridMultilevel"/>
    <w:tmpl w:val="14D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36F9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2FE5"/>
    <w:multiLevelType w:val="hybridMultilevel"/>
    <w:tmpl w:val="6E1C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746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45A5C"/>
    <w:multiLevelType w:val="hybridMultilevel"/>
    <w:tmpl w:val="9D7C4E94"/>
    <w:lvl w:ilvl="0" w:tplc="EC3409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84EB2"/>
    <w:multiLevelType w:val="hybridMultilevel"/>
    <w:tmpl w:val="B6F20700"/>
    <w:lvl w:ilvl="0" w:tplc="B50E7024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2AE1F88"/>
    <w:multiLevelType w:val="hybridMultilevel"/>
    <w:tmpl w:val="6868F2BC"/>
    <w:lvl w:ilvl="0" w:tplc="32101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AA27F7"/>
    <w:multiLevelType w:val="hybridMultilevel"/>
    <w:tmpl w:val="25A4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B208B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2753"/>
    <w:multiLevelType w:val="hybridMultilevel"/>
    <w:tmpl w:val="1A1A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254CF"/>
    <w:multiLevelType w:val="hybridMultilevel"/>
    <w:tmpl w:val="9D3CB3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4ABE"/>
    <w:multiLevelType w:val="hybridMultilevel"/>
    <w:tmpl w:val="70E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33790"/>
    <w:multiLevelType w:val="hybridMultilevel"/>
    <w:tmpl w:val="80F2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800D4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8"/>
  </w:num>
  <w:num w:numId="13">
    <w:abstractNumId w:val="17"/>
  </w:num>
  <w:num w:numId="14">
    <w:abstractNumId w:val="21"/>
  </w:num>
  <w:num w:numId="15">
    <w:abstractNumId w:val="16"/>
  </w:num>
  <w:num w:numId="16">
    <w:abstractNumId w:val="5"/>
  </w:num>
  <w:num w:numId="17">
    <w:abstractNumId w:val="10"/>
  </w:num>
  <w:num w:numId="18">
    <w:abstractNumId w:val="2"/>
  </w:num>
  <w:num w:numId="19">
    <w:abstractNumId w:val="14"/>
  </w:num>
  <w:num w:numId="20">
    <w:abstractNumId w:val="13"/>
  </w:num>
  <w:num w:numId="21">
    <w:abstractNumId w:val="7"/>
  </w:num>
  <w:num w:numId="22">
    <w:abstractNumId w:val="22"/>
  </w:num>
  <w:num w:numId="23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85DD0"/>
    <w:rsid w:val="000121C2"/>
    <w:rsid w:val="000409B8"/>
    <w:rsid w:val="00044FD5"/>
    <w:rsid w:val="000456B0"/>
    <w:rsid w:val="00060B97"/>
    <w:rsid w:val="00085268"/>
    <w:rsid w:val="00092C00"/>
    <w:rsid w:val="000B0E15"/>
    <w:rsid w:val="000B2F41"/>
    <w:rsid w:val="000B4244"/>
    <w:rsid w:val="000C66B7"/>
    <w:rsid w:val="000E4039"/>
    <w:rsid w:val="000E6C28"/>
    <w:rsid w:val="000F3179"/>
    <w:rsid w:val="000F5202"/>
    <w:rsid w:val="001052A3"/>
    <w:rsid w:val="001225C6"/>
    <w:rsid w:val="0013680B"/>
    <w:rsid w:val="0014226A"/>
    <w:rsid w:val="00143986"/>
    <w:rsid w:val="00154466"/>
    <w:rsid w:val="00163042"/>
    <w:rsid w:val="00167E78"/>
    <w:rsid w:val="001803A0"/>
    <w:rsid w:val="001F3F80"/>
    <w:rsid w:val="001F6C31"/>
    <w:rsid w:val="002046BD"/>
    <w:rsid w:val="0021009D"/>
    <w:rsid w:val="00211EFD"/>
    <w:rsid w:val="00230175"/>
    <w:rsid w:val="00234DE2"/>
    <w:rsid w:val="00242FD3"/>
    <w:rsid w:val="00272891"/>
    <w:rsid w:val="002751CF"/>
    <w:rsid w:val="00294C58"/>
    <w:rsid w:val="002A10B3"/>
    <w:rsid w:val="002C28F4"/>
    <w:rsid w:val="002D1D75"/>
    <w:rsid w:val="002D684D"/>
    <w:rsid w:val="002E6D83"/>
    <w:rsid w:val="002E70CC"/>
    <w:rsid w:val="002F4DEE"/>
    <w:rsid w:val="00312D74"/>
    <w:rsid w:val="00321420"/>
    <w:rsid w:val="00322599"/>
    <w:rsid w:val="00351007"/>
    <w:rsid w:val="003636FD"/>
    <w:rsid w:val="0038592C"/>
    <w:rsid w:val="00385DD0"/>
    <w:rsid w:val="00391D8B"/>
    <w:rsid w:val="003A6F2E"/>
    <w:rsid w:val="003B5BD4"/>
    <w:rsid w:val="003D7CC7"/>
    <w:rsid w:val="003E1D5C"/>
    <w:rsid w:val="00400509"/>
    <w:rsid w:val="0040478C"/>
    <w:rsid w:val="0044165D"/>
    <w:rsid w:val="0044166C"/>
    <w:rsid w:val="004A4FC0"/>
    <w:rsid w:val="004A7CC9"/>
    <w:rsid w:val="004B7BC3"/>
    <w:rsid w:val="004D434B"/>
    <w:rsid w:val="004F7AE9"/>
    <w:rsid w:val="005353F8"/>
    <w:rsid w:val="00540823"/>
    <w:rsid w:val="00551116"/>
    <w:rsid w:val="00563B83"/>
    <w:rsid w:val="00567822"/>
    <w:rsid w:val="00570D12"/>
    <w:rsid w:val="00574EA3"/>
    <w:rsid w:val="00585E4D"/>
    <w:rsid w:val="005A5B86"/>
    <w:rsid w:val="005C7725"/>
    <w:rsid w:val="005D7946"/>
    <w:rsid w:val="005F51DD"/>
    <w:rsid w:val="006007B8"/>
    <w:rsid w:val="00601FB5"/>
    <w:rsid w:val="00621218"/>
    <w:rsid w:val="00631571"/>
    <w:rsid w:val="00670F17"/>
    <w:rsid w:val="00683CEE"/>
    <w:rsid w:val="006D1A33"/>
    <w:rsid w:val="006E5D9C"/>
    <w:rsid w:val="007025D2"/>
    <w:rsid w:val="00704A20"/>
    <w:rsid w:val="007131A0"/>
    <w:rsid w:val="00724BFC"/>
    <w:rsid w:val="007775AD"/>
    <w:rsid w:val="007A4AB6"/>
    <w:rsid w:val="007E6051"/>
    <w:rsid w:val="00814579"/>
    <w:rsid w:val="008245C0"/>
    <w:rsid w:val="00850F73"/>
    <w:rsid w:val="0085770D"/>
    <w:rsid w:val="008626AA"/>
    <w:rsid w:val="00894D1B"/>
    <w:rsid w:val="00896E74"/>
    <w:rsid w:val="008C1682"/>
    <w:rsid w:val="008E3B48"/>
    <w:rsid w:val="008F5872"/>
    <w:rsid w:val="00910D27"/>
    <w:rsid w:val="0092333A"/>
    <w:rsid w:val="00982617"/>
    <w:rsid w:val="00997416"/>
    <w:rsid w:val="009979A1"/>
    <w:rsid w:val="009B32A9"/>
    <w:rsid w:val="009D214B"/>
    <w:rsid w:val="009F3DEF"/>
    <w:rsid w:val="009F47F2"/>
    <w:rsid w:val="00A343DF"/>
    <w:rsid w:val="00A42C59"/>
    <w:rsid w:val="00A43FA9"/>
    <w:rsid w:val="00A82A2D"/>
    <w:rsid w:val="00A95251"/>
    <w:rsid w:val="00AA499F"/>
    <w:rsid w:val="00AB4366"/>
    <w:rsid w:val="00AB7C67"/>
    <w:rsid w:val="00B26905"/>
    <w:rsid w:val="00B33657"/>
    <w:rsid w:val="00B37349"/>
    <w:rsid w:val="00B5343E"/>
    <w:rsid w:val="00B621A4"/>
    <w:rsid w:val="00B977EA"/>
    <w:rsid w:val="00BA40CD"/>
    <w:rsid w:val="00BB48FB"/>
    <w:rsid w:val="00BB61A9"/>
    <w:rsid w:val="00BD227B"/>
    <w:rsid w:val="00BE13C7"/>
    <w:rsid w:val="00BF1988"/>
    <w:rsid w:val="00BF44FA"/>
    <w:rsid w:val="00C559B4"/>
    <w:rsid w:val="00CB1D1E"/>
    <w:rsid w:val="00CC5D65"/>
    <w:rsid w:val="00CD7E6A"/>
    <w:rsid w:val="00CE6A17"/>
    <w:rsid w:val="00CF6BD8"/>
    <w:rsid w:val="00D27053"/>
    <w:rsid w:val="00D27E8C"/>
    <w:rsid w:val="00D33570"/>
    <w:rsid w:val="00D44B3B"/>
    <w:rsid w:val="00D5437F"/>
    <w:rsid w:val="00D619DE"/>
    <w:rsid w:val="00D703CA"/>
    <w:rsid w:val="00D82F4D"/>
    <w:rsid w:val="00D836B1"/>
    <w:rsid w:val="00DC12EA"/>
    <w:rsid w:val="00DC5290"/>
    <w:rsid w:val="00DE5313"/>
    <w:rsid w:val="00DF7D98"/>
    <w:rsid w:val="00E11A57"/>
    <w:rsid w:val="00E473D4"/>
    <w:rsid w:val="00E656BE"/>
    <w:rsid w:val="00E95405"/>
    <w:rsid w:val="00E9690A"/>
    <w:rsid w:val="00EC0583"/>
    <w:rsid w:val="00ED3699"/>
    <w:rsid w:val="00EE0E74"/>
    <w:rsid w:val="00F17E33"/>
    <w:rsid w:val="00F357F4"/>
    <w:rsid w:val="00F4450F"/>
    <w:rsid w:val="00F61639"/>
    <w:rsid w:val="00F6515B"/>
    <w:rsid w:val="00F80460"/>
    <w:rsid w:val="00FA106D"/>
    <w:rsid w:val="00FD4E3B"/>
    <w:rsid w:val="00FD715A"/>
    <w:rsid w:val="00FF153C"/>
    <w:rsid w:val="00FF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57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3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4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qFormat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rsid w:val="009D214B"/>
  </w:style>
  <w:style w:type="character" w:styleId="afe">
    <w:name w:val="Strong"/>
    <w:basedOn w:val="a0"/>
    <w:uiPriority w:val="22"/>
    <w:qFormat/>
    <w:rsid w:val="009D214B"/>
    <w:rPr>
      <w:b/>
      <w:bCs/>
    </w:rPr>
  </w:style>
  <w:style w:type="paragraph" w:styleId="aff">
    <w:name w:val="Body Text Indent"/>
    <w:basedOn w:val="a"/>
    <w:link w:val="aff0"/>
    <w:uiPriority w:val="99"/>
    <w:semiHidden/>
    <w:unhideWhenUsed/>
    <w:rsid w:val="0099741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997416"/>
    <w:rPr>
      <w:rFonts w:ascii="Calibri" w:eastAsia="Calibri" w:hAnsi="Calibri" w:cs="Times New Roman"/>
    </w:rPr>
  </w:style>
  <w:style w:type="paragraph" w:styleId="27">
    <w:name w:val="Body Text 2"/>
    <w:basedOn w:val="a"/>
    <w:link w:val="28"/>
    <w:unhideWhenUsed/>
    <w:rsid w:val="00D703C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rsid w:val="00D703C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100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b">
    <w:name w:val="Обычный1"/>
    <w:rsid w:val="0021009D"/>
    <w:pPr>
      <w:widowControl w:val="0"/>
      <w:spacing w:after="0" w:line="360" w:lineRule="auto"/>
      <w:ind w:firstLine="4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EEFF-6C8C-4C00-8F8B-1222FAF5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Anna</cp:lastModifiedBy>
  <cp:revision>31</cp:revision>
  <dcterms:created xsi:type="dcterms:W3CDTF">2020-05-13T15:47:00Z</dcterms:created>
  <dcterms:modified xsi:type="dcterms:W3CDTF">2021-03-25T10:41:00Z</dcterms:modified>
</cp:coreProperties>
</file>