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9" w:rsidRDefault="00293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 ПО ДИСЦИПЛИНЕ</w:t>
      </w:r>
    </w:p>
    <w:p w:rsidR="009C4C29" w:rsidRDefault="0029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ПРИЕМ 20</w:t>
      </w:r>
      <w:r w:rsidR="00177E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83AF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C4C29" w:rsidRDefault="002931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очная</w:t>
      </w:r>
    </w:p>
    <w:p w:rsidR="009C4C29" w:rsidRDefault="009C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1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8"/>
        <w:gridCol w:w="854"/>
        <w:gridCol w:w="1551"/>
        <w:gridCol w:w="1060"/>
        <w:gridCol w:w="7439"/>
      </w:tblGrid>
      <w:tr w:rsidR="009C4C29">
        <w:tc>
          <w:tcPr>
            <w:tcW w:w="1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29" w:rsidRDefault="00C12048" w:rsidP="00C12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</w:tr>
      <w:tr w:rsidR="009C4C29"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C4C29" w:rsidRDefault="009C4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4C29" w:rsidRDefault="009C4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7DE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17DE" w:rsidRDefault="007B17DE" w:rsidP="007B17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10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7DE" w:rsidRDefault="007B17DE" w:rsidP="007B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18.05.02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 технология материалов современной энергетики</w:t>
            </w:r>
          </w:p>
        </w:tc>
      </w:tr>
      <w:tr w:rsidR="007B17DE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17DE" w:rsidRDefault="007B17DE" w:rsidP="007B17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10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7DE" w:rsidRDefault="006D33EB" w:rsidP="007B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7B17DE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17DE" w:rsidRDefault="007B17DE" w:rsidP="007B17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0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7DE" w:rsidRDefault="007B17DE" w:rsidP="007B17D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технология материалов ядерного топливного цикла</w:t>
            </w:r>
          </w:p>
        </w:tc>
      </w:tr>
      <w:tr w:rsidR="009C4C29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C4C29" w:rsidRDefault="002931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0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29" w:rsidRDefault="007B1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9C4C29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C4C29" w:rsidRDefault="009C4C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29" w:rsidRDefault="009C4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C29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C4C29" w:rsidRDefault="002931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29" w:rsidRDefault="002931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17DE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29" w:rsidRDefault="002931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29" w:rsidRDefault="007B1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2, 3, 4</w:t>
            </w:r>
          </w:p>
        </w:tc>
      </w:tr>
      <w:tr w:rsidR="009C4C29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C4C29" w:rsidRDefault="002931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кредитах (зачетных единицах)</w:t>
            </w:r>
          </w:p>
        </w:tc>
        <w:tc>
          <w:tcPr>
            <w:tcW w:w="10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29" w:rsidRDefault="007B17DE" w:rsidP="00AD7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</w:t>
            </w:r>
            <w:r w:rsidR="00AD7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/1/1)</w:t>
            </w:r>
          </w:p>
        </w:tc>
      </w:tr>
      <w:tr w:rsidR="009C4C29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C29" w:rsidRDefault="009C4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C29" w:rsidRDefault="009C4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C29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C29" w:rsidRDefault="009C4C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4C29" w:rsidRDefault="009C4C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7DE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17DE" w:rsidRDefault="007B17DE" w:rsidP="007B17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3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- руководитель отделения на правах кафедры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7DE" w:rsidRDefault="007B17DE" w:rsidP="007B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7DE" w:rsidRPr="007B17DE" w:rsidRDefault="007B17DE" w:rsidP="007B17DE">
            <w:pPr>
              <w:rPr>
                <w:rFonts w:ascii="Times New Roman" w:hAnsi="Times New Roman" w:cs="Times New Roman"/>
              </w:rPr>
            </w:pPr>
            <w:r w:rsidRPr="007B17DE">
              <w:rPr>
                <w:rFonts w:ascii="Times New Roman" w:hAnsi="Times New Roman" w:cs="Times New Roman"/>
              </w:rPr>
              <w:t>Горюнов А.Г.</w:t>
            </w:r>
          </w:p>
        </w:tc>
      </w:tr>
      <w:tr w:rsidR="007B17DE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17DE" w:rsidRDefault="007B17DE" w:rsidP="007B17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7DE" w:rsidRDefault="007B17DE" w:rsidP="007B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7DE" w:rsidRPr="007B17DE" w:rsidRDefault="007B17DE" w:rsidP="007B17DE">
            <w:pPr>
              <w:rPr>
                <w:rFonts w:ascii="Times New Roman" w:hAnsi="Times New Roman" w:cs="Times New Roman"/>
              </w:rPr>
            </w:pPr>
            <w:r w:rsidRPr="007B17DE">
              <w:rPr>
                <w:rFonts w:ascii="Times New Roman" w:hAnsi="Times New Roman" w:cs="Times New Roman"/>
              </w:rPr>
              <w:t>Леонова Л.А.</w:t>
            </w:r>
          </w:p>
        </w:tc>
      </w:tr>
      <w:tr w:rsidR="007B17DE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17DE" w:rsidRDefault="007B17DE" w:rsidP="007B17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7DE" w:rsidRDefault="007B17DE" w:rsidP="007B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7DE" w:rsidRPr="007B17DE" w:rsidRDefault="007B17DE" w:rsidP="007B17DE">
            <w:pPr>
              <w:rPr>
                <w:rFonts w:ascii="Times New Roman" w:hAnsi="Times New Roman" w:cs="Times New Roman"/>
              </w:rPr>
            </w:pPr>
            <w:r w:rsidRPr="007B17DE">
              <w:rPr>
                <w:rFonts w:ascii="Times New Roman" w:hAnsi="Times New Roman" w:cs="Times New Roman"/>
              </w:rPr>
              <w:t>Леонова Л.А.</w:t>
            </w:r>
          </w:p>
        </w:tc>
      </w:tr>
    </w:tbl>
    <w:p w:rsidR="009C4C29" w:rsidRDefault="00293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C13C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C4C29" w:rsidRDefault="00293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C4C29" w:rsidRDefault="009C4C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C4C29" w:rsidSect="00AE383C">
          <w:headerReference w:type="default" r:id="rId9"/>
          <w:pgSz w:w="16838" w:h="11906"/>
          <w:pgMar w:top="1134" w:right="1134" w:bottom="1134" w:left="1134" w:header="709" w:footer="709" w:gutter="0"/>
          <w:pgNumType w:start="1"/>
          <w:cols w:space="720"/>
          <w:titlePg/>
        </w:sectPr>
      </w:pPr>
    </w:p>
    <w:p w:rsidR="009C4C29" w:rsidRDefault="002931F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Роль дисциплины «</w:t>
      </w:r>
      <w:r w:rsidR="00C120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Творческий проект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формировании компетенций выпускника:</w:t>
      </w:r>
    </w:p>
    <w:p w:rsidR="00C12048" w:rsidRDefault="00C12048" w:rsidP="00C120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1149"/>
        <w:gridCol w:w="1701"/>
        <w:gridCol w:w="2410"/>
        <w:gridCol w:w="1984"/>
        <w:gridCol w:w="4990"/>
      </w:tblGrid>
      <w:tr w:rsidR="00964DF8" w:rsidRPr="007201F9" w:rsidTr="00964DF8">
        <w:trPr>
          <w:trHeight w:val="373"/>
        </w:trPr>
        <w:tc>
          <w:tcPr>
            <w:tcW w:w="1369" w:type="dxa"/>
            <w:vMerge w:val="restart"/>
            <w:shd w:val="clear" w:color="auto" w:fill="EDEDED"/>
          </w:tcPr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201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Элемент образовательной программы (дисциплина, практика, ГИА)</w:t>
            </w:r>
          </w:p>
        </w:tc>
        <w:tc>
          <w:tcPr>
            <w:tcW w:w="1149" w:type="dxa"/>
            <w:vMerge w:val="restart"/>
            <w:shd w:val="clear" w:color="auto" w:fill="EDEDED"/>
          </w:tcPr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201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Семестр</w:t>
            </w:r>
          </w:p>
        </w:tc>
        <w:tc>
          <w:tcPr>
            <w:tcW w:w="1701" w:type="dxa"/>
            <w:vMerge w:val="restart"/>
            <w:shd w:val="clear" w:color="auto" w:fill="EDEDED"/>
            <w:vAlign w:val="center"/>
          </w:tcPr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201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Код компетенции</w:t>
            </w:r>
          </w:p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EDEDED"/>
            <w:vAlign w:val="center"/>
          </w:tcPr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201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Наименование компетенции</w:t>
            </w:r>
          </w:p>
        </w:tc>
        <w:tc>
          <w:tcPr>
            <w:tcW w:w="6974" w:type="dxa"/>
            <w:gridSpan w:val="2"/>
            <w:shd w:val="clear" w:color="auto" w:fill="EDEDED"/>
          </w:tcPr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6"/>
                <w:szCs w:val="16"/>
              </w:rPr>
            </w:pPr>
            <w:r w:rsidRPr="007201F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6"/>
                <w:szCs w:val="16"/>
              </w:rPr>
              <w:t>Составляющие результатов освоения (дескрипторы компетенции)</w:t>
            </w:r>
          </w:p>
        </w:tc>
      </w:tr>
      <w:tr w:rsidR="00964DF8" w:rsidRPr="007201F9" w:rsidTr="00964DF8">
        <w:trPr>
          <w:trHeight w:val="417"/>
        </w:trPr>
        <w:tc>
          <w:tcPr>
            <w:tcW w:w="1369" w:type="dxa"/>
            <w:vMerge/>
            <w:shd w:val="clear" w:color="auto" w:fill="EDEDED"/>
          </w:tcPr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EDEDED"/>
          </w:tcPr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EDEDED"/>
            <w:vAlign w:val="center"/>
          </w:tcPr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DEDED"/>
            <w:vAlign w:val="center"/>
          </w:tcPr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DEDED"/>
            <w:vAlign w:val="center"/>
          </w:tcPr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6"/>
                <w:szCs w:val="16"/>
              </w:rPr>
            </w:pPr>
            <w:r w:rsidRPr="007201F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6"/>
                <w:szCs w:val="16"/>
              </w:rPr>
              <w:t xml:space="preserve">Код </w:t>
            </w:r>
          </w:p>
        </w:tc>
        <w:tc>
          <w:tcPr>
            <w:tcW w:w="4990" w:type="dxa"/>
            <w:shd w:val="clear" w:color="auto" w:fill="EDEDED"/>
            <w:vAlign w:val="center"/>
          </w:tcPr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6"/>
                <w:szCs w:val="16"/>
              </w:rPr>
            </w:pPr>
            <w:r w:rsidRPr="007201F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6"/>
                <w:szCs w:val="16"/>
              </w:rPr>
              <w:t xml:space="preserve">Наименование </w:t>
            </w:r>
          </w:p>
          <w:p w:rsidR="00964DF8" w:rsidRPr="007201F9" w:rsidRDefault="00964DF8" w:rsidP="00AB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16"/>
                <w:szCs w:val="16"/>
              </w:rPr>
            </w:pPr>
          </w:p>
        </w:tc>
      </w:tr>
      <w:tr w:rsidR="00964DF8" w:rsidRPr="007201F9" w:rsidTr="00964DF8">
        <w:trPr>
          <w:trHeight w:val="255"/>
        </w:trPr>
        <w:tc>
          <w:tcPr>
            <w:tcW w:w="1369" w:type="dxa"/>
            <w:vMerge w:val="restart"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Творческий проект</w:t>
            </w:r>
          </w:p>
        </w:tc>
        <w:tc>
          <w:tcPr>
            <w:tcW w:w="1149" w:type="dxa"/>
            <w:vMerge w:val="restart"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2,3,4</w:t>
            </w:r>
          </w:p>
        </w:tc>
        <w:tc>
          <w:tcPr>
            <w:tcW w:w="1701" w:type="dxa"/>
            <w:vMerge w:val="restart"/>
            <w:vAlign w:val="center"/>
          </w:tcPr>
          <w:p w:rsidR="00964DF8" w:rsidRPr="007201F9" w:rsidRDefault="00964DF8" w:rsidP="00720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УК(У)-2</w:t>
            </w:r>
          </w:p>
        </w:tc>
        <w:tc>
          <w:tcPr>
            <w:tcW w:w="2410" w:type="dxa"/>
            <w:vMerge w:val="restart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r w:rsidRPr="007201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ja-JP"/>
              </w:rPr>
              <w:t>управлять проектом на всех этапах его</w:t>
            </w:r>
          </w:p>
          <w:p w:rsidR="00964DF8" w:rsidRPr="007201F9" w:rsidRDefault="00964DF8" w:rsidP="00720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ja-JP"/>
              </w:rPr>
              <w:t>жизненного цикла</w:t>
            </w: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ja-JP"/>
              </w:rPr>
              <w:t>УК(У)-2.В1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Владеет навыками осуществления своих ролевых и функциональных предназначений в группе</w:t>
            </w:r>
          </w:p>
        </w:tc>
      </w:tr>
      <w:tr w:rsidR="00964DF8" w:rsidRPr="007201F9" w:rsidTr="00964DF8">
        <w:trPr>
          <w:trHeight w:val="25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УК(У)-2.У1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Владеет навыками работы в команде</w:t>
            </w:r>
          </w:p>
        </w:tc>
      </w:tr>
      <w:tr w:rsidR="00964DF8" w:rsidRPr="007201F9" w:rsidTr="00964DF8">
        <w:trPr>
          <w:trHeight w:val="25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УК(У)-2.З1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Умеет определять свою роль в команде в соответствии со своими профессиональным уровнем и личностными особенностями</w:t>
            </w:r>
          </w:p>
        </w:tc>
      </w:tr>
      <w:tr w:rsidR="00964DF8" w:rsidRPr="007201F9" w:rsidTr="00964DF8">
        <w:trPr>
          <w:trHeight w:val="141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ja-JP"/>
              </w:rPr>
              <w:t>УК(У)-2.В4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Умеет применять навыки командного взаимодействия</w:t>
            </w:r>
          </w:p>
        </w:tc>
      </w:tr>
      <w:tr w:rsidR="00964DF8" w:rsidRPr="007201F9" w:rsidTr="00964DF8">
        <w:trPr>
          <w:trHeight w:val="141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УК(У)-2.У4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Знает основы функционально-ролевого распределения в команде</w:t>
            </w:r>
          </w:p>
        </w:tc>
      </w:tr>
      <w:tr w:rsidR="00964DF8" w:rsidRPr="007201F9" w:rsidTr="00964DF8">
        <w:trPr>
          <w:trHeight w:val="4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УК(У)-2.З4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tabs>
                <w:tab w:val="left" w:pos="3840"/>
              </w:tabs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Знает теоретические основы групповой динамики</w:t>
            </w:r>
          </w:p>
        </w:tc>
      </w:tr>
      <w:tr w:rsidR="00964DF8" w:rsidRPr="007201F9" w:rsidTr="00964DF8">
        <w:trPr>
          <w:trHeight w:val="4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64DF8" w:rsidRPr="007201F9" w:rsidRDefault="00964DF8" w:rsidP="00720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964DF8" w:rsidRPr="007201F9" w:rsidRDefault="00964DF8" w:rsidP="00720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964DF8" w:rsidRPr="007201F9" w:rsidRDefault="00964DF8" w:rsidP="00720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УК(У)-3</w:t>
            </w:r>
          </w:p>
        </w:tc>
        <w:tc>
          <w:tcPr>
            <w:tcW w:w="2410" w:type="dxa"/>
            <w:vMerge w:val="restart"/>
          </w:tcPr>
          <w:p w:rsidR="00964DF8" w:rsidRPr="007201F9" w:rsidRDefault="00964DF8" w:rsidP="007201F9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64DF8" w:rsidRPr="007201F9" w:rsidRDefault="00964DF8" w:rsidP="00720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3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.В1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Владеет навыками постановки проблемы и определения цели проекта</w:t>
            </w:r>
          </w:p>
        </w:tc>
      </w:tr>
      <w:tr w:rsidR="00964DF8" w:rsidRPr="007201F9" w:rsidTr="00964DF8">
        <w:trPr>
          <w:trHeight w:val="4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3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.У1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Владеет навыками самостоятельно формулировать ожидаемые результаты проекта</w:t>
            </w:r>
          </w:p>
        </w:tc>
      </w:tr>
      <w:tr w:rsidR="00964DF8" w:rsidRPr="007201F9" w:rsidTr="00964DF8">
        <w:trPr>
          <w:trHeight w:val="4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УК(У)-3.З1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Умеет выбирать и обосновывать тему проекта</w:t>
            </w:r>
          </w:p>
        </w:tc>
      </w:tr>
      <w:tr w:rsidR="00964DF8" w:rsidRPr="007201F9" w:rsidTr="00964DF8">
        <w:trPr>
          <w:trHeight w:val="4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3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.В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Умеет формулировать задачи проекта и определять последовательность их решения</w:t>
            </w:r>
          </w:p>
        </w:tc>
      </w:tr>
      <w:tr w:rsidR="00964DF8" w:rsidRPr="007201F9" w:rsidTr="00964DF8">
        <w:trPr>
          <w:trHeight w:val="4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3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.У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Знает основной понятийный аппарат проектной деятельности</w:t>
            </w:r>
          </w:p>
        </w:tc>
      </w:tr>
      <w:tr w:rsidR="00964DF8" w:rsidRPr="007201F9" w:rsidTr="00964DF8">
        <w:trPr>
          <w:trHeight w:val="4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УК(У)-3.З3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Знает понятие научного и инженерного творчества и его основные приемы осуществления</w:t>
            </w:r>
          </w:p>
        </w:tc>
      </w:tr>
      <w:tr w:rsidR="00964DF8" w:rsidRPr="007201F9" w:rsidTr="00964DF8">
        <w:trPr>
          <w:trHeight w:val="4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4DF8" w:rsidRPr="007201F9" w:rsidRDefault="00964DF8" w:rsidP="00720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201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У)-4</w:t>
            </w:r>
          </w:p>
        </w:tc>
        <w:tc>
          <w:tcPr>
            <w:tcW w:w="2410" w:type="dxa"/>
            <w:vMerge w:val="restart"/>
            <w:vAlign w:val="center"/>
          </w:tcPr>
          <w:p w:rsidR="00964DF8" w:rsidRPr="007201F9" w:rsidRDefault="00964DF8" w:rsidP="00720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Способность работать с научно-технической и патентной литературой и использовать полученную информацию при осуществлении своей профессиональной деятельности</w:t>
            </w: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ОПК(У)-4.В4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Владеет и анализирует работы предшественников по заданной теме, выявлять проблематику, предлагать и обосновывать пути решения</w:t>
            </w:r>
          </w:p>
        </w:tc>
      </w:tr>
      <w:tr w:rsidR="00964DF8" w:rsidRPr="007201F9" w:rsidTr="00964DF8">
        <w:trPr>
          <w:trHeight w:val="4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ОПК(У)-4.У4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spacing w:after="12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Умеет использовать различные инструменты для визуализации изученного материала и представления</w:t>
            </w:r>
          </w:p>
        </w:tc>
      </w:tr>
      <w:tr w:rsidR="00964DF8" w:rsidRPr="007201F9" w:rsidTr="00964DF8">
        <w:trPr>
          <w:trHeight w:val="45"/>
        </w:trPr>
        <w:tc>
          <w:tcPr>
            <w:tcW w:w="136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ОПК(У)-4.З4</w:t>
            </w:r>
          </w:p>
        </w:tc>
        <w:tc>
          <w:tcPr>
            <w:tcW w:w="4990" w:type="dxa"/>
            <w:vAlign w:val="center"/>
          </w:tcPr>
          <w:p w:rsidR="00964DF8" w:rsidRPr="007201F9" w:rsidRDefault="00964DF8" w:rsidP="0072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01F9">
              <w:rPr>
                <w:rFonts w:ascii="Times New Roman" w:hAnsi="Times New Roman" w:cs="Times New Roman"/>
                <w:sz w:val="20"/>
                <w:szCs w:val="20"/>
              </w:rPr>
              <w:t>Знает и осуществляет поиск нужной информации по заданной теме</w:t>
            </w:r>
          </w:p>
        </w:tc>
      </w:tr>
    </w:tbl>
    <w:p w:rsidR="00C12048" w:rsidRDefault="00C12048" w:rsidP="007259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4C29" w:rsidRDefault="009C4C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4C29" w:rsidRDefault="009C4C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4C29" w:rsidRDefault="009C4C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4C29" w:rsidRDefault="002931F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и методы оценивания</w:t>
      </w:r>
    </w:p>
    <w:tbl>
      <w:tblPr>
        <w:tblStyle w:val="aff3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"/>
        <w:gridCol w:w="5421"/>
        <w:gridCol w:w="2126"/>
        <w:gridCol w:w="2835"/>
        <w:gridCol w:w="3402"/>
      </w:tblGrid>
      <w:tr w:rsidR="009C4C29">
        <w:tc>
          <w:tcPr>
            <w:tcW w:w="6374" w:type="dxa"/>
            <w:gridSpan w:val="2"/>
            <w:shd w:val="clear" w:color="auto" w:fill="EDEDED"/>
          </w:tcPr>
          <w:p w:rsidR="009C4C29" w:rsidRDefault="002931F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2126" w:type="dxa"/>
            <w:vMerge w:val="restart"/>
            <w:shd w:val="clear" w:color="auto" w:fill="EDEDED"/>
          </w:tcPr>
          <w:p w:rsidR="009C4C29" w:rsidRDefault="002931FE" w:rsidP="00AB41D5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2835" w:type="dxa"/>
            <w:vMerge w:val="restart"/>
            <w:shd w:val="clear" w:color="auto" w:fill="EDEDED"/>
          </w:tcPr>
          <w:p w:rsidR="009C4C29" w:rsidRDefault="002931F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3402" w:type="dxa"/>
            <w:vMerge w:val="restart"/>
            <w:shd w:val="clear" w:color="auto" w:fill="EDEDED"/>
          </w:tcPr>
          <w:p w:rsidR="009C4C29" w:rsidRDefault="002931F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Методы оценивания </w:t>
            </w:r>
          </w:p>
          <w:p w:rsidR="009C4C29" w:rsidRDefault="002931F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(оценочные мероприятия)</w:t>
            </w:r>
          </w:p>
        </w:tc>
      </w:tr>
      <w:tr w:rsidR="009C4C29">
        <w:tc>
          <w:tcPr>
            <w:tcW w:w="953" w:type="dxa"/>
            <w:shd w:val="clear" w:color="auto" w:fill="EDEDED"/>
          </w:tcPr>
          <w:p w:rsidR="009C4C29" w:rsidRDefault="002931F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5421" w:type="dxa"/>
            <w:shd w:val="clear" w:color="auto" w:fill="EDEDED"/>
          </w:tcPr>
          <w:p w:rsidR="009C4C29" w:rsidRDefault="002931FE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vMerge/>
            <w:shd w:val="clear" w:color="auto" w:fill="EDEDED"/>
          </w:tcPr>
          <w:p w:rsidR="009C4C29" w:rsidRDefault="009C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EDEDED"/>
          </w:tcPr>
          <w:p w:rsidR="009C4C29" w:rsidRDefault="009C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EDEDED"/>
          </w:tcPr>
          <w:p w:rsidR="009C4C29" w:rsidRDefault="009C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1CF">
        <w:trPr>
          <w:trHeight w:val="412"/>
        </w:trPr>
        <w:tc>
          <w:tcPr>
            <w:tcW w:w="953" w:type="dxa"/>
            <w:vMerge w:val="restart"/>
            <w:shd w:val="clear" w:color="auto" w:fill="auto"/>
          </w:tcPr>
          <w:p w:rsidR="005871CF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5421" w:type="dxa"/>
          </w:tcPr>
          <w:p w:rsidR="005871CF" w:rsidRPr="00870D1B" w:rsidRDefault="005871CF" w:rsidP="005871CF">
            <w:pPr>
              <w:pStyle w:val="1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870D1B">
              <w:rPr>
                <w:rFonts w:ascii="Times New Roman" w:eastAsia="Times New Roman" w:hAnsi="Times New Roman" w:cs="Times New Roman"/>
                <w:color w:val="000000"/>
              </w:rPr>
              <w:t>Формулирует проблему,  решение которой напрямую связано с  достижением цели проекта и определяет связи между поставленными задачами и ожидаемыми результатами их решения</w:t>
            </w:r>
          </w:p>
        </w:tc>
        <w:tc>
          <w:tcPr>
            <w:tcW w:w="2126" w:type="dxa"/>
            <w:vMerge w:val="restart"/>
          </w:tcPr>
          <w:p w:rsidR="005871CF" w:rsidRPr="00870D1B" w:rsidRDefault="005871CF" w:rsidP="005871CF">
            <w:pPr>
              <w:pStyle w:val="1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D1B">
              <w:rPr>
                <w:rFonts w:ascii="Times New Roman" w:eastAsia="Times New Roman" w:hAnsi="Times New Roman" w:cs="Times New Roman"/>
                <w:color w:val="000000"/>
              </w:rPr>
              <w:t>ОК(У)-7</w:t>
            </w:r>
          </w:p>
        </w:tc>
        <w:tc>
          <w:tcPr>
            <w:tcW w:w="2835" w:type="dxa"/>
          </w:tcPr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</w:t>
            </w:r>
          </w:p>
          <w:p w:rsidR="005871CF" w:rsidRPr="007259C2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проектную деятельность</w:t>
            </w:r>
          </w:p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</w:t>
            </w:r>
          </w:p>
          <w:p w:rsidR="005871CF" w:rsidRPr="007259C2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Формулировка целей и задач проекта</w:t>
            </w:r>
          </w:p>
        </w:tc>
        <w:tc>
          <w:tcPr>
            <w:tcW w:w="3402" w:type="dxa"/>
          </w:tcPr>
          <w:p w:rsidR="005871CF" w:rsidRPr="007259C2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по модулю, задание, тестирование, итоговая работа</w:t>
            </w:r>
          </w:p>
        </w:tc>
      </w:tr>
      <w:tr w:rsidR="005871CF">
        <w:tc>
          <w:tcPr>
            <w:tcW w:w="953" w:type="dxa"/>
            <w:vMerge/>
            <w:shd w:val="clear" w:color="auto" w:fill="auto"/>
          </w:tcPr>
          <w:p w:rsidR="005871CF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5871CF" w:rsidRPr="00870D1B" w:rsidRDefault="005871CF" w:rsidP="005871CF">
            <w:pPr>
              <w:pStyle w:val="1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870D1B">
              <w:rPr>
                <w:rFonts w:ascii="Times New Roman" w:eastAsia="Times New Roman" w:hAnsi="Times New Roman" w:cs="Times New Roman"/>
                <w:color w:val="000000"/>
              </w:rPr>
              <w:t>Учитывает в своей деятельности особенности поведения групп людей, выделенных в зависимости от поставленной цели</w:t>
            </w:r>
          </w:p>
        </w:tc>
        <w:tc>
          <w:tcPr>
            <w:tcW w:w="2126" w:type="dxa"/>
            <w:vMerge/>
          </w:tcPr>
          <w:p w:rsidR="005871CF" w:rsidRPr="007259C2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bookmarkStart w:id="1" w:name="_heading=h.30j0zll" w:colFirst="0" w:colLast="0"/>
            <w:bookmarkEnd w:id="1"/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инженерного творчества</w:t>
            </w:r>
          </w:p>
        </w:tc>
        <w:tc>
          <w:tcPr>
            <w:tcW w:w="3402" w:type="dxa"/>
          </w:tcPr>
          <w:p w:rsidR="005871CF" w:rsidRPr="007259C2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по модулю, задание, тестирование</w:t>
            </w:r>
          </w:p>
        </w:tc>
      </w:tr>
      <w:tr w:rsidR="005871CF">
        <w:tc>
          <w:tcPr>
            <w:tcW w:w="953" w:type="dxa"/>
            <w:vMerge/>
            <w:shd w:val="clear" w:color="auto" w:fill="auto"/>
          </w:tcPr>
          <w:p w:rsidR="005871CF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5871CF" w:rsidRPr="00870D1B" w:rsidRDefault="005871CF" w:rsidP="005871CF">
            <w:pPr>
              <w:pStyle w:val="1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870D1B">
              <w:rPr>
                <w:rFonts w:ascii="Times New Roman" w:eastAsia="Times New Roman" w:hAnsi="Times New Roman" w:cs="Times New Roman"/>
                <w:color w:val="000000"/>
              </w:rPr>
              <w:t>Определяет свою роль в команде, исходя из стратегии сотрудничества для достижения поставленной цели</w:t>
            </w:r>
          </w:p>
        </w:tc>
        <w:tc>
          <w:tcPr>
            <w:tcW w:w="2126" w:type="dxa"/>
            <w:vMerge/>
          </w:tcPr>
          <w:p w:rsidR="005871CF" w:rsidRPr="007259C2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</w:t>
            </w:r>
          </w:p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Формулировка целей и задач проекта</w:t>
            </w:r>
          </w:p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</w:t>
            </w:r>
          </w:p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инженерного творчества</w:t>
            </w:r>
          </w:p>
        </w:tc>
        <w:tc>
          <w:tcPr>
            <w:tcW w:w="3402" w:type="dxa"/>
          </w:tcPr>
          <w:p w:rsidR="005871CF" w:rsidRPr="007259C2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по модулю, задание, тестирование</w:t>
            </w:r>
          </w:p>
        </w:tc>
      </w:tr>
      <w:tr w:rsidR="005871CF">
        <w:tc>
          <w:tcPr>
            <w:tcW w:w="953" w:type="dxa"/>
            <w:shd w:val="clear" w:color="auto" w:fill="auto"/>
          </w:tcPr>
          <w:p w:rsidR="005871CF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5421" w:type="dxa"/>
          </w:tcPr>
          <w:p w:rsidR="005871CF" w:rsidRDefault="005871CF" w:rsidP="005871CF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эффективно работать индивидуально и в качестве члена команды, выполняя различные задания, а также проявлять инициативу;</w:t>
            </w:r>
          </w:p>
        </w:tc>
        <w:tc>
          <w:tcPr>
            <w:tcW w:w="2126" w:type="dxa"/>
          </w:tcPr>
          <w:p w:rsidR="005871CF" w:rsidRPr="007259C2" w:rsidRDefault="005871CF" w:rsidP="005871CF">
            <w:pPr>
              <w:ind w:hanging="2"/>
              <w:jc w:val="center"/>
              <w:rPr>
                <w:rFonts w:cs="Times New Roman"/>
                <w:sz w:val="20"/>
                <w:szCs w:val="20"/>
              </w:rPr>
            </w:pPr>
            <w:r w:rsidRPr="00870D1B">
              <w:rPr>
                <w:rFonts w:ascii="Times New Roman" w:eastAsia="Times New Roman" w:hAnsi="Times New Roman" w:cs="Times New Roman"/>
                <w:color w:val="000000"/>
              </w:rPr>
              <w:t>ОК(У)-11</w:t>
            </w:r>
          </w:p>
        </w:tc>
        <w:tc>
          <w:tcPr>
            <w:tcW w:w="2835" w:type="dxa"/>
          </w:tcPr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</w:t>
            </w:r>
          </w:p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 и командная работа</w:t>
            </w:r>
          </w:p>
        </w:tc>
        <w:tc>
          <w:tcPr>
            <w:tcW w:w="3402" w:type="dxa"/>
          </w:tcPr>
          <w:p w:rsidR="005871CF" w:rsidRPr="007259C2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по модулю, задание, тестирование</w:t>
            </w:r>
          </w:p>
        </w:tc>
      </w:tr>
      <w:tr w:rsidR="005871CF">
        <w:tc>
          <w:tcPr>
            <w:tcW w:w="953" w:type="dxa"/>
            <w:shd w:val="clear" w:color="auto" w:fill="auto"/>
          </w:tcPr>
          <w:p w:rsidR="005871CF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5421" w:type="dxa"/>
          </w:tcPr>
          <w:p w:rsidR="005871CF" w:rsidRDefault="005871CF" w:rsidP="005871CF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составления устных и письменных отчетов, презентации результатов работы в аудиториях различной степени подготовленности</w:t>
            </w:r>
          </w:p>
        </w:tc>
        <w:tc>
          <w:tcPr>
            <w:tcW w:w="2126" w:type="dxa"/>
          </w:tcPr>
          <w:p w:rsidR="005871CF" w:rsidRPr="007259C2" w:rsidRDefault="005871CF" w:rsidP="00587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1B">
              <w:rPr>
                <w:rFonts w:ascii="Times New Roman" w:eastAsia="Times New Roman" w:hAnsi="Times New Roman" w:cs="Times New Roman"/>
                <w:color w:val="000000"/>
              </w:rPr>
              <w:t>ОПК(У)-4</w:t>
            </w:r>
          </w:p>
        </w:tc>
        <w:tc>
          <w:tcPr>
            <w:tcW w:w="2835" w:type="dxa"/>
          </w:tcPr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</w:t>
            </w:r>
          </w:p>
          <w:p w:rsidR="005871CF" w:rsidRPr="007259C2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проектную деятельность</w:t>
            </w:r>
          </w:p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</w:t>
            </w:r>
          </w:p>
          <w:p w:rsidR="005871CF" w:rsidRPr="007259C2" w:rsidRDefault="005871CF" w:rsidP="005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Формулировка целей и задач проекта</w:t>
            </w:r>
          </w:p>
        </w:tc>
        <w:tc>
          <w:tcPr>
            <w:tcW w:w="3402" w:type="dxa"/>
          </w:tcPr>
          <w:p w:rsidR="005871CF" w:rsidRPr="007259C2" w:rsidRDefault="005871CF" w:rsidP="005871CF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C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по модулю, задание, тестирование</w:t>
            </w:r>
          </w:p>
        </w:tc>
      </w:tr>
    </w:tbl>
    <w:p w:rsidR="009C4C29" w:rsidRDefault="009C4C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4C29" w:rsidRDefault="009C4C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4C29" w:rsidRDefault="002931FE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Шкала оценивания</w:t>
      </w:r>
    </w:p>
    <w:p w:rsidR="009C4C29" w:rsidRDefault="002931F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 Используется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</w:p>
    <w:p w:rsidR="009C4C29" w:rsidRDefault="009C4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C29" w:rsidRDefault="00293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:rsidR="009C4C29" w:rsidRDefault="009C4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C29" w:rsidRDefault="009C4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967" w:rsidRDefault="00C41967" w:rsidP="00C41967">
      <w:pPr>
        <w:pStyle w:val="19"/>
        <w:numPr>
          <w:ilvl w:val="0"/>
          <w:numId w:val="11"/>
        </w:numPr>
        <w:jc w:val="center"/>
      </w:pPr>
      <w:r w:rsidRPr="00FF153C">
        <w:t xml:space="preserve">Рекомендуемая шкала для </w:t>
      </w:r>
      <w:r>
        <w:t xml:space="preserve">отдельных </w:t>
      </w:r>
      <w:r w:rsidRPr="00FF153C">
        <w:t xml:space="preserve">оценочных мероприятий </w:t>
      </w:r>
      <w:r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C41967" w:rsidRPr="006A101C" w:rsidTr="009C7FF3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1967" w:rsidRPr="006A101C" w:rsidRDefault="00C41967" w:rsidP="009C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1967" w:rsidRPr="006A101C" w:rsidRDefault="00C41967" w:rsidP="009C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1967" w:rsidRPr="006A101C" w:rsidRDefault="00C41967" w:rsidP="009C7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C41967" w:rsidRPr="006A101C" w:rsidTr="009C7FF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C41967" w:rsidRPr="006A101C" w:rsidTr="009C7FF3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C41967" w:rsidRPr="006A101C" w:rsidTr="009C7FF3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C41967" w:rsidRPr="006A101C" w:rsidTr="009C7FF3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C41967" w:rsidRPr="006A101C" w:rsidRDefault="00C41967" w:rsidP="009C7FF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C41967" w:rsidRDefault="00C41967" w:rsidP="00C41967">
      <w:pPr>
        <w:pStyle w:val="19"/>
        <w:numPr>
          <w:ilvl w:val="0"/>
          <w:numId w:val="11"/>
        </w:numPr>
        <w:jc w:val="center"/>
      </w:pPr>
    </w:p>
    <w:p w:rsidR="009C4C29" w:rsidRPr="00C41967" w:rsidRDefault="002931FE" w:rsidP="00C41967">
      <w:pPr>
        <w:pStyle w:val="af3"/>
        <w:numPr>
          <w:ilvl w:val="0"/>
          <w:numId w:val="17"/>
        </w:numPr>
        <w:rPr>
          <w:rFonts w:ascii="Times New Roman" w:eastAsia="Times New Roman" w:hAnsi="Times New Roman" w:cs="Times New Roman"/>
          <w:b/>
        </w:rPr>
      </w:pPr>
      <w:r w:rsidRPr="00C41967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p w:rsidR="009C4C29" w:rsidRDefault="009C4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f6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260"/>
        <w:gridCol w:w="10312"/>
      </w:tblGrid>
      <w:tr w:rsidR="009C4C29">
        <w:tc>
          <w:tcPr>
            <w:tcW w:w="988" w:type="dxa"/>
            <w:shd w:val="clear" w:color="auto" w:fill="F2F2F2"/>
          </w:tcPr>
          <w:p w:rsidR="009C4C29" w:rsidRDefault="009C4C2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2F2F2"/>
          </w:tcPr>
          <w:p w:rsidR="009C4C29" w:rsidRDefault="00293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/>
          </w:tcPr>
          <w:p w:rsidR="009C4C29" w:rsidRDefault="00293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Примеры типовых контрольных заданий</w:t>
            </w:r>
          </w:p>
        </w:tc>
      </w:tr>
      <w:tr w:rsidR="002931FE">
        <w:tc>
          <w:tcPr>
            <w:tcW w:w="988" w:type="dxa"/>
          </w:tcPr>
          <w:p w:rsidR="002931FE" w:rsidRDefault="002931FE" w:rsidP="002931F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31FE" w:rsidRDefault="002931FE" w:rsidP="00293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модулю</w:t>
            </w:r>
          </w:p>
          <w:p w:rsidR="002931FE" w:rsidRDefault="002931FE" w:rsidP="00293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2931FE" w:rsidRPr="002931FE" w:rsidRDefault="002931FE" w:rsidP="002931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лекций:</w:t>
            </w:r>
          </w:p>
          <w:p w:rsidR="002931FE" w:rsidRDefault="002931FE" w:rsidP="002931F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проекта. Базовые понятия</w:t>
            </w:r>
          </w:p>
          <w:p w:rsidR="002931FE" w:rsidRDefault="002931FE" w:rsidP="002931F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идеи к проекту</w:t>
            </w:r>
          </w:p>
          <w:p w:rsidR="002931FE" w:rsidRDefault="002931FE" w:rsidP="002931F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разработки проекта</w:t>
            </w:r>
          </w:p>
          <w:p w:rsidR="002931FE" w:rsidRDefault="002931FE" w:rsidP="002931F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инженерного творчества</w:t>
            </w:r>
          </w:p>
          <w:p w:rsidR="00556834" w:rsidRPr="00AD7532" w:rsidRDefault="002931FE" w:rsidP="00AD75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проекта</w:t>
            </w:r>
          </w:p>
        </w:tc>
      </w:tr>
      <w:tr w:rsidR="009C4C29">
        <w:tc>
          <w:tcPr>
            <w:tcW w:w="988" w:type="dxa"/>
          </w:tcPr>
          <w:p w:rsidR="009C4C29" w:rsidRDefault="009C4C2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4C29" w:rsidRDefault="00293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312" w:type="dxa"/>
          </w:tcPr>
          <w:p w:rsidR="009C4C29" w:rsidRPr="00C3110A" w:rsidRDefault="00293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(Выполняется в электронном курсе: stud.lms.tpu.ru)</w:t>
            </w:r>
          </w:p>
          <w:p w:rsidR="009C4C29" w:rsidRPr="00C3110A" w:rsidRDefault="002931FE" w:rsidP="002931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Вопросы:</w:t>
            </w:r>
          </w:p>
          <w:p w:rsidR="009C4C29" w:rsidRDefault="002931FE" w:rsidP="0029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1.</w:t>
            </w: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какому признаку выделяются следующие виды проектов: антикризисные, маркетинговые, инновационные, образовательные и проекты реформирования (единственный вариант ответа)</w:t>
            </w:r>
          </w:p>
          <w:p w:rsidR="009C4C29" w:rsidRDefault="002931FE" w:rsidP="002931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масштабу</w:t>
            </w:r>
          </w:p>
          <w:p w:rsidR="009C4C29" w:rsidRDefault="002931FE" w:rsidP="002931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характеру целевой задачи</w:t>
            </w:r>
          </w:p>
          <w:p w:rsidR="009C4C29" w:rsidRDefault="002931FE" w:rsidP="002931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сложности </w:t>
            </w:r>
          </w:p>
          <w:p w:rsidR="009C4C29" w:rsidRDefault="002931FE" w:rsidP="002931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отношению к среде реализации проекта</w:t>
            </w:r>
          </w:p>
          <w:p w:rsidR="00AD7532" w:rsidRDefault="00AD7532" w:rsidP="00AD7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 2) по характеру целевой задачи</w:t>
            </w:r>
          </w:p>
          <w:p w:rsidR="00F60F7A" w:rsidRPr="00C3110A" w:rsidRDefault="002931FE" w:rsidP="00AD7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Задание 2.</w:t>
            </w:r>
          </w:p>
          <w:p w:rsidR="00F60F7A" w:rsidRPr="00F60F7A" w:rsidRDefault="00F60F7A" w:rsidP="00F60F7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каком методе идет речь?</w:t>
            </w:r>
          </w:p>
          <w:p w:rsidR="00F60F7A" w:rsidRPr="00F60F7A" w:rsidRDefault="00F60F7A" w:rsidP="00F60F7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работы в группе, каждый член которой выска</w:t>
            </w:r>
            <w:r w:rsidRPr="00F6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зывается на заданную тему и выдви</w:t>
            </w:r>
            <w:r w:rsidRPr="00F6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гает спонтанные идеи, не оценивая их как истин</w:t>
            </w:r>
            <w:r w:rsidRPr="00F6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или ложные, какими бы «дикими» они ни казались, не подвергая их аналитическому разбору.</w:t>
            </w:r>
          </w:p>
          <w:p w:rsidR="00F60F7A" w:rsidRDefault="00F60F7A" w:rsidP="00F60F7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Мозговой штурм</w:t>
            </w:r>
          </w:p>
          <w:p w:rsidR="00F60F7A" w:rsidRDefault="00F60F7A" w:rsidP="00F60F7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синектики</w:t>
            </w:r>
            <w:proofErr w:type="spellEnd"/>
          </w:p>
          <w:p w:rsidR="00F60F7A" w:rsidRDefault="00F60F7A" w:rsidP="00F60F7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конференции идей</w:t>
            </w:r>
          </w:p>
          <w:p w:rsidR="009C4C29" w:rsidRPr="00AD7532" w:rsidRDefault="00F60F7A" w:rsidP="00F60F7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проб и ошибок</w:t>
            </w: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Ответ: </w:t>
            </w:r>
            <w:r w:rsidR="00C3110A"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мозговой штурм</w:t>
            </w:r>
          </w:p>
          <w:p w:rsidR="00556834" w:rsidRPr="00C3110A" w:rsidRDefault="005568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3</w:t>
            </w:r>
          </w:p>
          <w:p w:rsidR="009C4C29" w:rsidRPr="00C3110A" w:rsidRDefault="00F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методом инженерного творчества и его описанием</w:t>
            </w: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="00C3110A"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60F7A"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сследование возможных способов решения технической задачи посредством составления морфологического ящика</w:t>
            </w: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r w:rsidR="00C3110A"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усовершенствование объекта, направленное на повышение экономического эффекта</w:t>
            </w: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="00C3110A"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конкретных технических решений на основе реконструкции изобретений прошлых лет</w:t>
            </w:r>
          </w:p>
          <w:p w:rsidR="00C3110A" w:rsidRPr="00C3110A" w:rsidRDefault="00C311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перенос на заданный объект новых, ярких, неожиданных свойств, качеств и выявление оригинальных и эвристически ценных сочетаний</w:t>
            </w:r>
          </w:p>
          <w:p w:rsidR="009C4C29" w:rsidRPr="00C3110A" w:rsidRDefault="009C4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60F7A"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морфологического анализа</w:t>
            </w: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60F7A"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функционально-стоимостного анализа</w:t>
            </w: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60F7A"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музейного эксперимента</w:t>
            </w:r>
          </w:p>
          <w:p w:rsidR="009C4C29" w:rsidRPr="00C3110A" w:rsidRDefault="00F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метод фокальных объектов</w:t>
            </w: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Ответ: </w:t>
            </w: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А</w:t>
            </w: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Б</w:t>
            </w:r>
          </w:p>
          <w:p w:rsidR="009C4C29" w:rsidRPr="00C3110A" w:rsidRDefault="00293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В</w:t>
            </w:r>
          </w:p>
          <w:p w:rsidR="009C4C29" w:rsidRPr="00C3110A" w:rsidRDefault="00F60F7A" w:rsidP="00AD75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Г</w:t>
            </w:r>
          </w:p>
        </w:tc>
      </w:tr>
      <w:tr w:rsidR="00C3110A">
        <w:tc>
          <w:tcPr>
            <w:tcW w:w="988" w:type="dxa"/>
          </w:tcPr>
          <w:p w:rsidR="00C3110A" w:rsidRDefault="00C3110A" w:rsidP="00C3110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10A" w:rsidRDefault="00C3110A" w:rsidP="00C3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312" w:type="dxa"/>
          </w:tcPr>
          <w:p w:rsidR="00C3110A" w:rsidRPr="00AD7532" w:rsidRDefault="00C3110A" w:rsidP="00C3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AD7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в электронном курсе: stud.lms.tpu.ru)</w:t>
            </w:r>
          </w:p>
          <w:p w:rsidR="00C3110A" w:rsidRPr="00AD7532" w:rsidRDefault="00C3110A" w:rsidP="00C3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заданий:</w:t>
            </w:r>
          </w:p>
          <w:p w:rsidR="00C3110A" w:rsidRPr="00AD7532" w:rsidRDefault="00C3110A" w:rsidP="00C3110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понятия проектной деятельности</w:t>
            </w:r>
          </w:p>
          <w:p w:rsidR="00C3110A" w:rsidRPr="00AD7532" w:rsidRDefault="00C3110A" w:rsidP="00C3110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генерации идей</w:t>
            </w:r>
          </w:p>
          <w:p w:rsidR="00C3110A" w:rsidRPr="00AD7532" w:rsidRDefault="00C3110A" w:rsidP="00C3110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Цели и задачи проекта</w:t>
            </w:r>
          </w:p>
          <w:p w:rsidR="00C3110A" w:rsidRPr="00AD7532" w:rsidRDefault="00C3110A" w:rsidP="00C3110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информационных источников и аналогичных проектов</w:t>
            </w:r>
          </w:p>
          <w:p w:rsidR="00C3110A" w:rsidRPr="00AD7532" w:rsidRDefault="00C3110A" w:rsidP="00C3110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инженерного творчества</w:t>
            </w:r>
          </w:p>
          <w:p w:rsidR="00C3110A" w:rsidRPr="00AD7532" w:rsidRDefault="00C3110A" w:rsidP="00C3110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план-график проекта</w:t>
            </w:r>
          </w:p>
          <w:p w:rsidR="00C3110A" w:rsidRPr="00556834" w:rsidRDefault="00C3110A" w:rsidP="00C3110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Распределение рол</w:t>
            </w:r>
            <w:r w:rsidR="00556834" w:rsidRPr="00AD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 команде</w:t>
            </w:r>
          </w:p>
        </w:tc>
      </w:tr>
      <w:tr w:rsidR="00C3110A" w:rsidRPr="00AD7532">
        <w:tc>
          <w:tcPr>
            <w:tcW w:w="988" w:type="dxa"/>
          </w:tcPr>
          <w:p w:rsidR="00C3110A" w:rsidRPr="00AD7532" w:rsidRDefault="00C3110A" w:rsidP="00C3110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10A" w:rsidRPr="00AD7532" w:rsidRDefault="00C3110A" w:rsidP="00C3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0312" w:type="dxa"/>
          </w:tcPr>
          <w:p w:rsidR="00556834" w:rsidRPr="00AD7532" w:rsidRDefault="006614DC" w:rsidP="0055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(Выполняется в электронном курсе: stud.lms.tpu.ru)</w:t>
            </w:r>
          </w:p>
          <w:p w:rsidR="006614DC" w:rsidRPr="00AD7532" w:rsidRDefault="006614DC" w:rsidP="0055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Составляется пояснительная записка к проекту и презентация для защиты</w:t>
            </w:r>
          </w:p>
        </w:tc>
      </w:tr>
      <w:tr w:rsidR="006614DC" w:rsidRPr="00AD7532">
        <w:tc>
          <w:tcPr>
            <w:tcW w:w="988" w:type="dxa"/>
          </w:tcPr>
          <w:p w:rsidR="006614DC" w:rsidRPr="00AD7532" w:rsidRDefault="006614DC" w:rsidP="00C3110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4DC" w:rsidRPr="00AD7532" w:rsidRDefault="006614DC" w:rsidP="00C31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12" w:type="dxa"/>
          </w:tcPr>
          <w:p w:rsidR="006614DC" w:rsidRPr="00AD7532" w:rsidRDefault="006614DC" w:rsidP="0055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Публичная презентация идеи своего проекта</w:t>
            </w:r>
          </w:p>
        </w:tc>
      </w:tr>
    </w:tbl>
    <w:p w:rsidR="009C4C29" w:rsidRDefault="009C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C29" w:rsidRPr="00AD7532" w:rsidRDefault="002931FE" w:rsidP="00C4196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указания по процедуре оценивания</w:t>
      </w:r>
    </w:p>
    <w:p w:rsidR="009C4C29" w:rsidRDefault="009C4C29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f7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260"/>
        <w:gridCol w:w="10312"/>
      </w:tblGrid>
      <w:tr w:rsidR="009C4C29">
        <w:tc>
          <w:tcPr>
            <w:tcW w:w="988" w:type="dxa"/>
            <w:shd w:val="clear" w:color="auto" w:fill="F2F2F2"/>
          </w:tcPr>
          <w:p w:rsidR="009C4C29" w:rsidRDefault="009C4C2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2F2F2"/>
          </w:tcPr>
          <w:p w:rsidR="009C4C29" w:rsidRDefault="00293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/>
          </w:tcPr>
          <w:p w:rsidR="009C4C29" w:rsidRDefault="00293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9C4C29">
        <w:tc>
          <w:tcPr>
            <w:tcW w:w="988" w:type="dxa"/>
          </w:tcPr>
          <w:p w:rsidR="009C4C29" w:rsidRDefault="009C4C2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4C29" w:rsidRDefault="00556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модулю</w:t>
            </w:r>
          </w:p>
        </w:tc>
        <w:tc>
          <w:tcPr>
            <w:tcW w:w="10312" w:type="dxa"/>
          </w:tcPr>
          <w:p w:rsidR="009C4C29" w:rsidRDefault="00556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0" w:history="1">
              <w:r>
                <w:rPr>
                  <w:rStyle w:val="ab"/>
                </w:rPr>
                <w:t>https://stud.lms.tpu.ru/course/view.php?id=2130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</w:t>
            </w:r>
            <w:r>
              <w:rPr>
                <w:rFonts w:ascii="Times New Roman" w:eastAsia="Times New Roman" w:hAnsi="Times New Roman" w:cs="Times New Roman"/>
              </w:rPr>
              <w:t>ктронный курс «Творческий проект»), прочитать лекцию в соответствии с планом-графиком.  Ответить на вопросы, представленные в конце лекции. Вопросы оцениваются от 0до 2 баллов. Верно выполненное задание – 2 балла, частично верно – 1 балл, неверно выполненное задание – 0 баллов.</w:t>
            </w:r>
          </w:p>
        </w:tc>
      </w:tr>
      <w:tr w:rsidR="009C4C29">
        <w:tc>
          <w:tcPr>
            <w:tcW w:w="988" w:type="dxa"/>
          </w:tcPr>
          <w:p w:rsidR="009C4C29" w:rsidRDefault="009C4C2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4C29" w:rsidRDefault="00293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312" w:type="dxa"/>
          </w:tcPr>
          <w:p w:rsidR="009C4C29" w:rsidRDefault="00293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в курс «</w:t>
            </w:r>
            <w:r w:rsidR="0055683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сайте Stud.lms.tpu.ru. Выберите необходимый модуль в соответствии с рейтинг-планом. Пройдите тестовые задания по модулю.</w:t>
            </w:r>
          </w:p>
          <w:p w:rsidR="009C4C29" w:rsidRDefault="00293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оценивания: </w:t>
            </w:r>
            <w:r w:rsidR="006614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выполненное задание – </w:t>
            </w:r>
            <w:r w:rsidR="006614D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6614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Максимальное количество баллов за модул</w:t>
            </w:r>
            <w:r w:rsidR="006614DC">
              <w:rPr>
                <w:rFonts w:ascii="Times New Roman" w:eastAsia="Times New Roman" w:hAnsi="Times New Roman" w:cs="Times New Roman"/>
                <w:sz w:val="24"/>
                <w:szCs w:val="24"/>
              </w:rPr>
              <w:t>и 1,3,4 – 2 балла, за модуль 2 – 4 балла</w:t>
            </w:r>
          </w:p>
        </w:tc>
      </w:tr>
      <w:tr w:rsidR="009C4C29">
        <w:tc>
          <w:tcPr>
            <w:tcW w:w="988" w:type="dxa"/>
          </w:tcPr>
          <w:p w:rsidR="009C4C29" w:rsidRDefault="009C4C2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4C29" w:rsidRDefault="00293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312" w:type="dxa"/>
          </w:tcPr>
          <w:p w:rsidR="009C4C29" w:rsidRDefault="00293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в курс «</w:t>
            </w:r>
            <w:r w:rsidR="006614D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сайте Stud.lms.tpu.ru. Выберите необходимый модуль в соответствии с рейтинг-планом. Ознакомьтесь с критериями оценивания. Составьте ответ на задание в соответствии с критериями оценивания. Прикрепите в соответствующий раздел электронного курса. В течение 5 дней будет представлен комментарий и оценка работы.</w:t>
            </w:r>
          </w:p>
        </w:tc>
      </w:tr>
      <w:tr w:rsidR="006614DC">
        <w:tc>
          <w:tcPr>
            <w:tcW w:w="988" w:type="dxa"/>
          </w:tcPr>
          <w:p w:rsidR="006614DC" w:rsidRDefault="006614D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4DC" w:rsidRDefault="0066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0312" w:type="dxa"/>
          </w:tcPr>
          <w:p w:rsidR="00AD7532" w:rsidRDefault="00AD7532" w:rsidP="00AD7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в курс «Творческий проект»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Выберите необходимый модуль в соответствии с рейтинг-планом.</w:t>
            </w:r>
          </w:p>
          <w:p w:rsidR="00AD7532" w:rsidRDefault="00AD7532" w:rsidP="00AD7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работа: «Итоговая презентация проекта»</w:t>
            </w:r>
          </w:p>
          <w:p w:rsidR="006614DC" w:rsidRDefault="00AD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должно быть представлено на проверку в электронном виде. </w:t>
            </w:r>
          </w:p>
        </w:tc>
      </w:tr>
      <w:tr w:rsidR="009C4C29">
        <w:tc>
          <w:tcPr>
            <w:tcW w:w="988" w:type="dxa"/>
          </w:tcPr>
          <w:p w:rsidR="009C4C29" w:rsidRDefault="009C4C2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4C29" w:rsidRDefault="0066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12" w:type="dxa"/>
          </w:tcPr>
          <w:p w:rsidR="006614DC" w:rsidRDefault="006614DC" w:rsidP="006614D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осуществляется в соответствии с Положением о проведении текущего контроля и промежуточной аттестации ТПУ.</w:t>
            </w:r>
          </w:p>
          <w:p w:rsidR="00AD7532" w:rsidRDefault="006614DC">
            <w:pPr>
              <w:shd w:val="clear" w:color="auto" w:fill="FEFDFA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зачете студенты защищают презентацию: Итоговый проект: </w:t>
            </w:r>
            <w:r w:rsidR="00AD7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«Итоговая презентация проекта»</w:t>
            </w:r>
          </w:p>
          <w:p w:rsidR="009C4C29" w:rsidRDefault="002931FE">
            <w:pPr>
              <w:shd w:val="clear" w:color="auto" w:fill="FEFDFA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оценивается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 15 до 20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случае, если ответ соответствует следующим критериям: студент полно раскрыл содержание материала в объеме, предусмотренном программой и учебником; изложил материал грамотным языком в необходимой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последовательности; продемонстрировал усвоение ранее изученных сопутствующих вопросов, отвечал самостоятельно без наводящих вопросов преподавателя. Возможны одна-две неточности при освещении второстепенных вопросов.</w:t>
            </w:r>
          </w:p>
          <w:p w:rsidR="009C4C29" w:rsidRDefault="002931FE">
            <w:pPr>
              <w:shd w:val="clear" w:color="auto" w:fill="FEFDFA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оценивается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 10 до 15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случае, если ответ в основном соответствует требованиям на отличную отметку, но при этом существует один из недостатков: допущены один-два недочета при освещении основного содержания ответа, исправленные по замечанию экзаменатора; допущена ошибка или более двух недочетов при ответе на второстепенные вопросы.</w:t>
            </w:r>
          </w:p>
          <w:p w:rsidR="009C4C29" w:rsidRDefault="002931FE">
            <w:pPr>
              <w:shd w:val="clear" w:color="auto" w:fill="FEFDFA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оценивается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 5 до 10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случае, если в процессе ответа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студент не смог привести примеры для прояснения теории; при изложении теоретического материала выявлена недостаточная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 компетенций.</w:t>
            </w:r>
          </w:p>
          <w:p w:rsidR="009C4C29" w:rsidRDefault="002931FE">
            <w:pPr>
              <w:shd w:val="clear" w:color="auto" w:fill="FEFDFA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оценивается как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неудовлетворительный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случае, если студент не смог раскрыть теоретическое содержание материала в минимальном объеме, предусмотренном программой; отсутствует последовательность изложение и употребление необходимой терминологии; Все ответы сопровождаются наводящими вопросами преподавателя.</w:t>
            </w:r>
          </w:p>
          <w:p w:rsidR="009C4C29" w:rsidRDefault="002931FE">
            <w:pPr>
              <w:shd w:val="clear" w:color="auto" w:fill="FEFDFA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устном ответе преподаватель может повысить отметку за оригинальный ответ на вопрос; за решение более сложной задачи или ответ на более сложный вопрос, предложенные обучающемуся дополнительно после  выполнения 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заданий.</w:t>
            </w:r>
          </w:p>
        </w:tc>
      </w:tr>
    </w:tbl>
    <w:p w:rsidR="009C4C29" w:rsidRDefault="009C4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C29" w:rsidRDefault="009C4C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C29" w:rsidRDefault="009C4C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C4C29" w:rsidSect="00AE383C">
      <w:type w:val="continuous"/>
      <w:pgSz w:w="16838" w:h="11906"/>
      <w:pgMar w:top="1134" w:right="1134" w:bottom="1134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64" w:rsidRDefault="00F12664">
      <w:pPr>
        <w:spacing w:after="0" w:line="240" w:lineRule="auto"/>
      </w:pPr>
      <w:r>
        <w:separator/>
      </w:r>
    </w:p>
  </w:endnote>
  <w:endnote w:type="continuationSeparator" w:id="0">
    <w:p w:rsidR="00F12664" w:rsidRDefault="00F1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64" w:rsidRDefault="00F12664">
      <w:pPr>
        <w:spacing w:after="0" w:line="240" w:lineRule="auto"/>
      </w:pPr>
      <w:r>
        <w:separator/>
      </w:r>
    </w:p>
  </w:footnote>
  <w:footnote w:type="continuationSeparator" w:id="0">
    <w:p w:rsidR="00F12664" w:rsidRDefault="00F1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DC" w:rsidRDefault="006614D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33"/>
    <w:multiLevelType w:val="multilevel"/>
    <w:tmpl w:val="46C42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63"/>
    <w:multiLevelType w:val="multilevel"/>
    <w:tmpl w:val="D8C0C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C10CF"/>
    <w:multiLevelType w:val="multilevel"/>
    <w:tmpl w:val="086C84A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A600E6"/>
    <w:multiLevelType w:val="multilevel"/>
    <w:tmpl w:val="3BA0E9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0E03"/>
    <w:multiLevelType w:val="multilevel"/>
    <w:tmpl w:val="086C84A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CE77B9"/>
    <w:multiLevelType w:val="multilevel"/>
    <w:tmpl w:val="ACDC0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747EF"/>
    <w:multiLevelType w:val="multilevel"/>
    <w:tmpl w:val="DC369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D2E98"/>
    <w:multiLevelType w:val="multilevel"/>
    <w:tmpl w:val="6B3C4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121A5"/>
    <w:multiLevelType w:val="multilevel"/>
    <w:tmpl w:val="F508C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2154E"/>
    <w:multiLevelType w:val="multilevel"/>
    <w:tmpl w:val="F87C3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009DA"/>
    <w:multiLevelType w:val="hybridMultilevel"/>
    <w:tmpl w:val="76B2F414"/>
    <w:lvl w:ilvl="0" w:tplc="DBDE70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591935"/>
    <w:multiLevelType w:val="multilevel"/>
    <w:tmpl w:val="52DC4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55F63"/>
    <w:multiLevelType w:val="multilevel"/>
    <w:tmpl w:val="69566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E6401"/>
    <w:multiLevelType w:val="multilevel"/>
    <w:tmpl w:val="B1D6F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E2591"/>
    <w:multiLevelType w:val="multilevel"/>
    <w:tmpl w:val="DD245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80A59"/>
    <w:multiLevelType w:val="multilevel"/>
    <w:tmpl w:val="638C7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B13CD"/>
    <w:multiLevelType w:val="multilevel"/>
    <w:tmpl w:val="893A0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15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4"/>
  </w:num>
  <w:num w:numId="12">
    <w:abstractNumId w:val="8"/>
  </w:num>
  <w:num w:numId="13">
    <w:abstractNumId w:val="16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29"/>
    <w:rsid w:val="000368D4"/>
    <w:rsid w:val="00122C12"/>
    <w:rsid w:val="00177EF5"/>
    <w:rsid w:val="002931FE"/>
    <w:rsid w:val="00346826"/>
    <w:rsid w:val="003F390B"/>
    <w:rsid w:val="004C13CF"/>
    <w:rsid w:val="00532356"/>
    <w:rsid w:val="00546F8A"/>
    <w:rsid w:val="00556834"/>
    <w:rsid w:val="005871CF"/>
    <w:rsid w:val="006614DC"/>
    <w:rsid w:val="00665EE5"/>
    <w:rsid w:val="006D33EB"/>
    <w:rsid w:val="006E63F8"/>
    <w:rsid w:val="006F6D5F"/>
    <w:rsid w:val="007201F9"/>
    <w:rsid w:val="007259C2"/>
    <w:rsid w:val="007B17DE"/>
    <w:rsid w:val="00964DF8"/>
    <w:rsid w:val="009C4C29"/>
    <w:rsid w:val="00AB41D5"/>
    <w:rsid w:val="00AD7532"/>
    <w:rsid w:val="00AE383C"/>
    <w:rsid w:val="00C12048"/>
    <w:rsid w:val="00C3110A"/>
    <w:rsid w:val="00C41967"/>
    <w:rsid w:val="00CF1425"/>
    <w:rsid w:val="00CF25E7"/>
    <w:rsid w:val="00D70285"/>
    <w:rsid w:val="00E0622F"/>
    <w:rsid w:val="00E53FBD"/>
    <w:rsid w:val="00E83AF6"/>
    <w:rsid w:val="00F12664"/>
    <w:rsid w:val="00F53F05"/>
    <w:rsid w:val="00F60F7A"/>
    <w:rsid w:val="00FD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05"/>
  </w:style>
  <w:style w:type="paragraph" w:styleId="1">
    <w:name w:val="heading 1"/>
    <w:basedOn w:val="a"/>
    <w:next w:val="a"/>
    <w:link w:val="10"/>
    <w:uiPriority w:val="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rsid w:val="00F53F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53F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53F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53F0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53F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3F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53F0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85DD0"/>
    <w:rPr>
      <w:sz w:val="20"/>
      <w:szCs w:val="20"/>
    </w:rPr>
  </w:style>
  <w:style w:type="character" w:customStyle="1" w:styleId="a6">
    <w:name w:val="Верхний колонтитул Знак"/>
    <w:link w:val="a7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8">
    <w:name w:val="footnote reference"/>
    <w:uiPriority w:val="99"/>
    <w:rsid w:val="00385DD0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b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0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2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c">
    <w:name w:val="Основной текст_"/>
    <w:link w:val="4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e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2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3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1">
    <w:name w:val="Основной текст (4)_"/>
    <w:link w:val="410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0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3">
    <w:name w:val="Подпись к таблице (2)_"/>
    <w:link w:val="24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1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4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7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0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0">
    <w:name w:val="Основной текст4"/>
    <w:basedOn w:val="a"/>
    <w:link w:val="ac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0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d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0">
    <w:name w:val="Основной текст (4)1"/>
    <w:basedOn w:val="a"/>
    <w:link w:val="41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0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Подпись к таблице (2)"/>
    <w:basedOn w:val="a"/>
    <w:link w:val="23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3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10D2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10D2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eastAsia="Times New Roman" w:cs="Times New Roman"/>
    </w:rPr>
  </w:style>
  <w:style w:type="paragraph" w:styleId="afb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c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rsid w:val="0085770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e">
    <w:name w:val="Основной текст Знак"/>
    <w:basedOn w:val="a0"/>
    <w:link w:val="afd"/>
    <w:rsid w:val="0085770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stancename">
    <w:name w:val="instancename"/>
    <w:basedOn w:val="a0"/>
    <w:rsid w:val="009D214B"/>
  </w:style>
  <w:style w:type="character" w:styleId="aff">
    <w:name w:val="Strong"/>
    <w:basedOn w:val="a0"/>
    <w:uiPriority w:val="22"/>
    <w:qFormat/>
    <w:rsid w:val="009D214B"/>
    <w:rPr>
      <w:b/>
      <w:bCs/>
    </w:rPr>
  </w:style>
  <w:style w:type="paragraph" w:styleId="aff0">
    <w:name w:val="Subtitle"/>
    <w:basedOn w:val="a"/>
    <w:next w:val="a"/>
    <w:uiPriority w:val="11"/>
    <w:qFormat/>
    <w:rsid w:val="00F53F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F53F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F53F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F53F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F53F05"/>
    <w:tblPr>
      <w:tblStyleRowBandSize w:val="1"/>
      <w:tblStyleColBandSize w:val="1"/>
    </w:tblPr>
  </w:style>
  <w:style w:type="table" w:customStyle="1" w:styleId="aff5">
    <w:basedOn w:val="TableNormal"/>
    <w:rsid w:val="00F53F05"/>
    <w:tblPr>
      <w:tblStyleRowBandSize w:val="1"/>
      <w:tblStyleColBandSize w:val="1"/>
    </w:tblPr>
  </w:style>
  <w:style w:type="table" w:customStyle="1" w:styleId="aff6">
    <w:basedOn w:val="TableNormal"/>
    <w:rsid w:val="00F53F0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F53F0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b">
    <w:name w:val="Обычный1"/>
    <w:rsid w:val="005871CF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05"/>
  </w:style>
  <w:style w:type="paragraph" w:styleId="1">
    <w:name w:val="heading 1"/>
    <w:basedOn w:val="a"/>
    <w:next w:val="a"/>
    <w:link w:val="10"/>
    <w:uiPriority w:val="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rsid w:val="00F53F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53F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53F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53F0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53F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3F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53F0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85DD0"/>
    <w:rPr>
      <w:sz w:val="20"/>
      <w:szCs w:val="20"/>
    </w:rPr>
  </w:style>
  <w:style w:type="character" w:customStyle="1" w:styleId="a6">
    <w:name w:val="Верхний колонтитул Знак"/>
    <w:link w:val="a7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8">
    <w:name w:val="footnote reference"/>
    <w:uiPriority w:val="99"/>
    <w:rsid w:val="00385DD0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b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0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2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c">
    <w:name w:val="Основной текст_"/>
    <w:link w:val="4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e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2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3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1">
    <w:name w:val="Основной текст (4)_"/>
    <w:link w:val="410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0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3">
    <w:name w:val="Подпись к таблице (2)_"/>
    <w:link w:val="24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1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4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7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0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0">
    <w:name w:val="Основной текст4"/>
    <w:basedOn w:val="a"/>
    <w:link w:val="ac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0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d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0">
    <w:name w:val="Основной текст (4)1"/>
    <w:basedOn w:val="a"/>
    <w:link w:val="41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0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Подпись к таблице (2)"/>
    <w:basedOn w:val="a"/>
    <w:link w:val="23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3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10D2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10D2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eastAsia="Times New Roman" w:cs="Times New Roman"/>
    </w:rPr>
  </w:style>
  <w:style w:type="paragraph" w:styleId="afb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c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rsid w:val="0085770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e">
    <w:name w:val="Основной текст Знак"/>
    <w:basedOn w:val="a0"/>
    <w:link w:val="afd"/>
    <w:rsid w:val="0085770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stancename">
    <w:name w:val="instancename"/>
    <w:basedOn w:val="a0"/>
    <w:rsid w:val="009D214B"/>
  </w:style>
  <w:style w:type="character" w:styleId="aff">
    <w:name w:val="Strong"/>
    <w:basedOn w:val="a0"/>
    <w:uiPriority w:val="22"/>
    <w:qFormat/>
    <w:rsid w:val="009D214B"/>
    <w:rPr>
      <w:b/>
      <w:bCs/>
    </w:rPr>
  </w:style>
  <w:style w:type="paragraph" w:styleId="aff0">
    <w:name w:val="Subtitle"/>
    <w:basedOn w:val="a"/>
    <w:next w:val="a"/>
    <w:uiPriority w:val="11"/>
    <w:qFormat/>
    <w:rsid w:val="00F53F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F53F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F53F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F53F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F53F05"/>
    <w:tblPr>
      <w:tblStyleRowBandSize w:val="1"/>
      <w:tblStyleColBandSize w:val="1"/>
    </w:tblPr>
  </w:style>
  <w:style w:type="table" w:customStyle="1" w:styleId="aff5">
    <w:basedOn w:val="TableNormal"/>
    <w:rsid w:val="00F53F05"/>
    <w:tblPr>
      <w:tblStyleRowBandSize w:val="1"/>
      <w:tblStyleColBandSize w:val="1"/>
    </w:tblPr>
  </w:style>
  <w:style w:type="table" w:customStyle="1" w:styleId="aff6">
    <w:basedOn w:val="TableNormal"/>
    <w:rsid w:val="00F53F0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F53F0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b">
    <w:name w:val="Обычный1"/>
    <w:rsid w:val="005871C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51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ud.lms.tpu.ru/course/view.php?id=213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taYh+eBCOChGaOA29JE2JfHrQ==">AMUW2mWp+ZHrX9npi7dkCrnhAPVShMNbA4Olt28gtsFXFVQD/GmA1lxbPv3DmhPqpl5knLLCoEAR/0ozmu98k0ZF9nFr3ngdEdEFK6D8+dq0Pq1s7DYBO1Lxwb3dikeHti85UNK7sLV/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Galina N. Amelina</cp:lastModifiedBy>
  <cp:revision>2</cp:revision>
  <dcterms:created xsi:type="dcterms:W3CDTF">2021-03-03T06:09:00Z</dcterms:created>
  <dcterms:modified xsi:type="dcterms:W3CDTF">2021-03-03T06:09:00Z</dcterms:modified>
</cp:coreProperties>
</file>